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089D" w14:textId="5F462FEE" w:rsidR="005D47DB" w:rsidRPr="00EC73C9" w:rsidRDefault="00C45B12" w:rsidP="000A0517">
      <w:pPr>
        <w:pStyle w:val="Tittel"/>
        <w:jc w:val="center"/>
        <w:rPr>
          <w:lang w:val="nn-NO"/>
        </w:rPr>
      </w:pPr>
      <w:r w:rsidRPr="00EC73C9">
        <w:rPr>
          <w:lang w:val="nn-NO"/>
        </w:rPr>
        <w:t>Kunnskapsinnsamling:</w:t>
      </w:r>
      <w:r w:rsidRPr="00EC73C9">
        <w:rPr>
          <w:lang w:val="nn-NO"/>
        </w:rPr>
        <w:br/>
      </w:r>
      <w:r w:rsidR="00FA330F">
        <w:rPr>
          <w:lang w:val="nn-NO"/>
        </w:rPr>
        <w:t>SmartTolk</w:t>
      </w:r>
    </w:p>
    <w:p w14:paraId="608D8ED0" w14:textId="77777777" w:rsidR="007732DF" w:rsidRPr="00EC73C9" w:rsidRDefault="007732DF" w:rsidP="006E1060">
      <w:pPr>
        <w:pStyle w:val="Tittel"/>
        <w:jc w:val="center"/>
        <w:rPr>
          <w:color w:val="323E4F" w:themeColor="text2" w:themeShade="BF"/>
          <w:spacing w:val="5"/>
          <w:sz w:val="52"/>
          <w:szCs w:val="52"/>
          <w:lang w:val="nn-NO"/>
        </w:rPr>
      </w:pPr>
    </w:p>
    <w:tbl>
      <w:tblPr>
        <w:tblStyle w:val="Tabellrutenett"/>
        <w:tblW w:w="0" w:type="auto"/>
        <w:jc w:val="center"/>
        <w:tblLook w:val="04A0" w:firstRow="1" w:lastRow="0" w:firstColumn="1" w:lastColumn="0" w:noHBand="0" w:noVBand="1"/>
      </w:tblPr>
      <w:tblGrid>
        <w:gridCol w:w="2547"/>
        <w:gridCol w:w="3685"/>
      </w:tblGrid>
      <w:tr w:rsidR="00F2097D" w:rsidRPr="00EC73C9" w14:paraId="63F480E2" w14:textId="77777777" w:rsidTr="00E67D1A">
        <w:trPr>
          <w:jc w:val="center"/>
        </w:trPr>
        <w:tc>
          <w:tcPr>
            <w:tcW w:w="2547" w:type="dxa"/>
          </w:tcPr>
          <w:p w14:paraId="78B20226" w14:textId="77777777" w:rsidR="00F2097D" w:rsidRPr="00EC73C9" w:rsidRDefault="00F2097D" w:rsidP="00E67D1A">
            <w:pPr>
              <w:rPr>
                <w:b/>
                <w:noProof/>
                <w:lang w:val="nn-NO" w:eastAsia="nb-NO"/>
              </w:rPr>
            </w:pPr>
            <w:r w:rsidRPr="00EC73C9">
              <w:rPr>
                <w:b/>
                <w:noProof/>
                <w:lang w:val="nn-NO" w:eastAsia="nb-NO"/>
              </w:rPr>
              <w:t>Prosjektittel:</w:t>
            </w:r>
          </w:p>
        </w:tc>
        <w:tc>
          <w:tcPr>
            <w:tcW w:w="3685" w:type="dxa"/>
          </w:tcPr>
          <w:p w14:paraId="60096855" w14:textId="0ACF8F25" w:rsidR="00F2097D" w:rsidRPr="00EC73C9" w:rsidRDefault="00FA330F" w:rsidP="00E67D1A">
            <w:pPr>
              <w:rPr>
                <w:noProof/>
                <w:lang w:val="nn-NO" w:eastAsia="nb-NO"/>
              </w:rPr>
            </w:pPr>
            <w:r>
              <w:rPr>
                <w:noProof/>
                <w:lang w:val="nn-NO" w:eastAsia="nb-NO"/>
              </w:rPr>
              <w:t>SmartTolk</w:t>
            </w:r>
          </w:p>
        </w:tc>
      </w:tr>
      <w:tr w:rsidR="00F2097D" w:rsidRPr="00EC73C9" w14:paraId="4589B1A8" w14:textId="77777777" w:rsidTr="00E67D1A">
        <w:trPr>
          <w:jc w:val="center"/>
        </w:trPr>
        <w:tc>
          <w:tcPr>
            <w:tcW w:w="2547" w:type="dxa"/>
          </w:tcPr>
          <w:p w14:paraId="36014F8B" w14:textId="3314ADD2" w:rsidR="00F2097D" w:rsidRPr="00EC73C9" w:rsidRDefault="00071BAC" w:rsidP="00E67D1A">
            <w:pPr>
              <w:rPr>
                <w:b/>
                <w:noProof/>
                <w:lang w:val="nn-NO" w:eastAsia="nb-NO"/>
              </w:rPr>
            </w:pPr>
            <w:r w:rsidRPr="00EC73C9">
              <w:rPr>
                <w:b/>
                <w:noProof/>
                <w:lang w:val="nn-NO" w:eastAsia="nb-NO"/>
              </w:rPr>
              <w:t>Skrevet av:</w:t>
            </w:r>
          </w:p>
        </w:tc>
        <w:tc>
          <w:tcPr>
            <w:tcW w:w="3685" w:type="dxa"/>
          </w:tcPr>
          <w:p w14:paraId="6B55617C" w14:textId="3F426C74" w:rsidR="00F2097D" w:rsidRPr="00EC73C9" w:rsidRDefault="005D47DB" w:rsidP="00E67D1A">
            <w:pPr>
              <w:rPr>
                <w:noProof/>
                <w:lang w:val="nn-NO" w:eastAsia="nb-NO"/>
              </w:rPr>
            </w:pPr>
            <w:r w:rsidRPr="00EC73C9">
              <w:rPr>
                <w:noProof/>
                <w:lang w:val="nn-NO" w:eastAsia="nb-NO"/>
              </w:rPr>
              <w:t>Magnar Kvalvik</w:t>
            </w:r>
          </w:p>
        </w:tc>
      </w:tr>
      <w:tr w:rsidR="00F2097D" w:rsidRPr="00EC73C9" w14:paraId="0E340EA6" w14:textId="77777777" w:rsidTr="00E67D1A">
        <w:trPr>
          <w:jc w:val="center"/>
        </w:trPr>
        <w:tc>
          <w:tcPr>
            <w:tcW w:w="2547" w:type="dxa"/>
          </w:tcPr>
          <w:p w14:paraId="4E714B2E" w14:textId="32520C42" w:rsidR="00F2097D" w:rsidRPr="00EC73C9" w:rsidRDefault="00071BAC" w:rsidP="00E67D1A">
            <w:pPr>
              <w:rPr>
                <w:b/>
                <w:noProof/>
                <w:lang w:val="nn-NO" w:eastAsia="nb-NO"/>
              </w:rPr>
            </w:pPr>
            <w:r w:rsidRPr="00EC73C9">
              <w:rPr>
                <w:b/>
                <w:noProof/>
                <w:lang w:val="nn-NO" w:eastAsia="nb-NO"/>
              </w:rPr>
              <w:t>Sist oppdatert:</w:t>
            </w:r>
          </w:p>
        </w:tc>
        <w:tc>
          <w:tcPr>
            <w:tcW w:w="3685" w:type="dxa"/>
          </w:tcPr>
          <w:p w14:paraId="6B5DF2AF" w14:textId="6CF48077" w:rsidR="00F2097D" w:rsidRPr="00EC73C9" w:rsidRDefault="003031E9" w:rsidP="00E67D1A">
            <w:pPr>
              <w:rPr>
                <w:noProof/>
                <w:lang w:val="nn-NO" w:eastAsia="nb-NO"/>
              </w:rPr>
            </w:pPr>
            <w:r>
              <w:rPr>
                <w:noProof/>
                <w:lang w:val="nn-NO" w:eastAsia="nb-NO"/>
              </w:rPr>
              <w:t>1</w:t>
            </w:r>
            <w:r w:rsidR="0093227D">
              <w:rPr>
                <w:noProof/>
                <w:lang w:val="nn-NO" w:eastAsia="nb-NO"/>
              </w:rPr>
              <w:t>6</w:t>
            </w:r>
            <w:r w:rsidR="00C45B12" w:rsidRPr="00EC73C9">
              <w:rPr>
                <w:noProof/>
                <w:lang w:val="nn-NO" w:eastAsia="nb-NO"/>
              </w:rPr>
              <w:t>.</w:t>
            </w:r>
            <w:r>
              <w:rPr>
                <w:noProof/>
                <w:lang w:val="nn-NO" w:eastAsia="nb-NO"/>
              </w:rPr>
              <w:t>05</w:t>
            </w:r>
            <w:r w:rsidR="00C45B12" w:rsidRPr="00EC73C9">
              <w:rPr>
                <w:noProof/>
                <w:lang w:val="nn-NO" w:eastAsia="nb-NO"/>
              </w:rPr>
              <w:t>.</w:t>
            </w:r>
            <w:r>
              <w:rPr>
                <w:noProof/>
                <w:lang w:val="nn-NO" w:eastAsia="nb-NO"/>
              </w:rPr>
              <w:t>2023</w:t>
            </w:r>
          </w:p>
        </w:tc>
      </w:tr>
    </w:tbl>
    <w:p w14:paraId="6DC9A74E" w14:textId="77777777" w:rsidR="00F2097D" w:rsidRPr="00EC73C9" w:rsidRDefault="00F2097D" w:rsidP="00F2097D">
      <w:pPr>
        <w:rPr>
          <w:rFonts w:ascii="Arial" w:hAnsi="Arial" w:cs="Arial"/>
          <w:noProof/>
          <w:sz w:val="28"/>
          <w:szCs w:val="28"/>
          <w:lang w:val="nn-NO" w:eastAsia="nb-NO"/>
        </w:rPr>
      </w:pPr>
    </w:p>
    <w:p w14:paraId="6C245C23" w14:textId="77777777" w:rsidR="00F2097D" w:rsidRPr="00EC73C9" w:rsidRDefault="00F2097D" w:rsidP="00F2097D">
      <w:pPr>
        <w:jc w:val="center"/>
        <w:rPr>
          <w:rFonts w:ascii="Arial" w:hAnsi="Arial" w:cs="Arial"/>
          <w:noProof/>
          <w:sz w:val="28"/>
          <w:szCs w:val="28"/>
          <w:lang w:val="nn-NO" w:eastAsia="nb-NO"/>
        </w:rPr>
      </w:pPr>
    </w:p>
    <w:p w14:paraId="49EF8DD8" w14:textId="77777777" w:rsidR="00F2097D" w:rsidRPr="00EC73C9" w:rsidRDefault="00F2097D" w:rsidP="00F2097D">
      <w:pPr>
        <w:jc w:val="center"/>
        <w:rPr>
          <w:rFonts w:ascii="Arial" w:hAnsi="Arial" w:cs="Arial"/>
          <w:noProof/>
          <w:sz w:val="24"/>
          <w:szCs w:val="24"/>
          <w:lang w:val="nn-NO" w:eastAsia="nb-NO"/>
        </w:rPr>
      </w:pPr>
    </w:p>
    <w:p w14:paraId="06217D4D" w14:textId="77777777" w:rsidR="00F2097D" w:rsidRPr="00EC73C9" w:rsidRDefault="00F2097D" w:rsidP="00F2097D">
      <w:pPr>
        <w:jc w:val="center"/>
        <w:rPr>
          <w:lang w:val="nn-NO"/>
        </w:rPr>
      </w:pPr>
      <w:r w:rsidRPr="00EC73C9">
        <w:rPr>
          <w:lang w:val="nn-NO"/>
        </w:rPr>
        <w:t>MediaLT</w:t>
      </w:r>
    </w:p>
    <w:p w14:paraId="4DD0A0AE" w14:textId="0C0660CF" w:rsidR="00F2097D" w:rsidRPr="00EC73C9" w:rsidRDefault="00885C76" w:rsidP="00F2097D">
      <w:pPr>
        <w:jc w:val="center"/>
        <w:rPr>
          <w:lang w:val="nn-NO"/>
        </w:rPr>
      </w:pPr>
      <w:r>
        <w:rPr>
          <w:lang w:val="nn-NO"/>
        </w:rPr>
        <w:t>Sehesteds gate 6</w:t>
      </w:r>
    </w:p>
    <w:p w14:paraId="57B10568" w14:textId="43BA2C19" w:rsidR="00F2097D" w:rsidRPr="00EC73C9" w:rsidRDefault="00F2097D" w:rsidP="00F2097D">
      <w:pPr>
        <w:jc w:val="center"/>
        <w:rPr>
          <w:lang w:val="nn-NO"/>
        </w:rPr>
      </w:pPr>
      <w:r w:rsidRPr="00EC73C9">
        <w:rPr>
          <w:lang w:val="nn-NO"/>
        </w:rPr>
        <w:t>0</w:t>
      </w:r>
      <w:r w:rsidR="00885C76">
        <w:rPr>
          <w:lang w:val="nn-NO"/>
        </w:rPr>
        <w:t>1</w:t>
      </w:r>
      <w:r w:rsidRPr="00EC73C9">
        <w:rPr>
          <w:lang w:val="nn-NO"/>
        </w:rPr>
        <w:t>6</w:t>
      </w:r>
      <w:r w:rsidR="00885C76">
        <w:rPr>
          <w:lang w:val="nn-NO"/>
        </w:rPr>
        <w:t>4</w:t>
      </w:r>
      <w:r w:rsidRPr="00EC73C9">
        <w:rPr>
          <w:lang w:val="nn-NO"/>
        </w:rPr>
        <w:t xml:space="preserve"> Oslo</w:t>
      </w:r>
    </w:p>
    <w:p w14:paraId="3D294A96" w14:textId="77777777" w:rsidR="00F2097D" w:rsidRPr="00EC73C9" w:rsidRDefault="00C054C0" w:rsidP="00F2097D">
      <w:pPr>
        <w:jc w:val="center"/>
        <w:rPr>
          <w:lang w:val="nn-NO"/>
        </w:rPr>
      </w:pPr>
      <w:r w:rsidRPr="00EC73C9">
        <w:rPr>
          <w:lang w:val="nn-NO"/>
        </w:rPr>
        <w:t>Telefon</w:t>
      </w:r>
      <w:r w:rsidR="00F2097D" w:rsidRPr="00EC73C9">
        <w:rPr>
          <w:lang w:val="nn-NO"/>
        </w:rPr>
        <w:t>: 21538010</w:t>
      </w:r>
    </w:p>
    <w:p w14:paraId="741F343B" w14:textId="77777777" w:rsidR="00F2097D" w:rsidRPr="00EC73C9" w:rsidRDefault="00F2097D" w:rsidP="00F2097D">
      <w:pPr>
        <w:jc w:val="center"/>
        <w:rPr>
          <w:rStyle w:val="Hyperkobling"/>
          <w:lang w:val="nn-NO"/>
        </w:rPr>
      </w:pPr>
      <w:r w:rsidRPr="00EC73C9">
        <w:rPr>
          <w:lang w:val="nn-NO"/>
        </w:rPr>
        <w:t xml:space="preserve">E-post: </w:t>
      </w:r>
      <w:hyperlink r:id="rId11" w:history="1">
        <w:r w:rsidRPr="00EC73C9">
          <w:rPr>
            <w:rStyle w:val="Hyperkobling"/>
            <w:lang w:val="nn-NO"/>
          </w:rPr>
          <w:t>info@medialt.no</w:t>
        </w:r>
      </w:hyperlink>
    </w:p>
    <w:p w14:paraId="6C23B02B" w14:textId="3479336F" w:rsidR="00F2097D" w:rsidRPr="00EC73C9" w:rsidRDefault="00000000" w:rsidP="00F2097D">
      <w:pPr>
        <w:jc w:val="center"/>
        <w:rPr>
          <w:rStyle w:val="Hyperkobling"/>
          <w:lang w:val="nn-NO"/>
        </w:rPr>
      </w:pPr>
      <w:hyperlink r:id="rId12" w:history="1">
        <w:r w:rsidR="00F2097D" w:rsidRPr="00EC73C9">
          <w:rPr>
            <w:rStyle w:val="Hyperkobling"/>
            <w:lang w:val="nn-NO"/>
          </w:rPr>
          <w:t>www.medialt.no</w:t>
        </w:r>
      </w:hyperlink>
    </w:p>
    <w:p w14:paraId="302A61D3" w14:textId="77777777" w:rsidR="00F2097D" w:rsidRPr="00EC73C9" w:rsidRDefault="00F2097D" w:rsidP="00F2097D">
      <w:pPr>
        <w:rPr>
          <w:rFonts w:ascii="Arial" w:hAnsi="Arial" w:cs="Arial"/>
          <w:noProof/>
          <w:sz w:val="28"/>
          <w:szCs w:val="28"/>
          <w:lang w:val="nn-NO" w:eastAsia="nb-NO"/>
        </w:rPr>
      </w:pPr>
      <w:r w:rsidRPr="00EC73C9">
        <w:rPr>
          <w:noProof/>
          <w:sz w:val="96"/>
          <w:szCs w:val="96"/>
          <w:lang w:val="nn-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3">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EC73C9">
        <w:rPr>
          <w:lang w:val="nn-NO"/>
        </w:rPr>
        <w:br w:type="page"/>
      </w:r>
    </w:p>
    <w:sdt>
      <w:sdtPr>
        <w:rPr>
          <w:rFonts w:asciiTheme="minorHAnsi" w:eastAsiaTheme="minorHAnsi" w:hAnsiTheme="minorHAnsi" w:cstheme="minorBidi"/>
          <w:color w:val="auto"/>
          <w:sz w:val="22"/>
          <w:szCs w:val="22"/>
          <w:lang w:val="nn-NO" w:eastAsia="en-US"/>
        </w:rPr>
        <w:id w:val="-1567645503"/>
        <w:docPartObj>
          <w:docPartGallery w:val="Table of Contents"/>
          <w:docPartUnique/>
        </w:docPartObj>
      </w:sdtPr>
      <w:sdtEndPr>
        <w:rPr>
          <w:b/>
          <w:bCs/>
        </w:rPr>
      </w:sdtEndPr>
      <w:sdtContent>
        <w:p w14:paraId="3D3452D1" w14:textId="3A0CE8FE" w:rsidR="00E84469" w:rsidRPr="00EC73C9" w:rsidRDefault="00E84469">
          <w:pPr>
            <w:pStyle w:val="Overskriftforinnholdsfortegnelse"/>
            <w:rPr>
              <w:lang w:val="nn-NO"/>
            </w:rPr>
          </w:pPr>
          <w:r w:rsidRPr="00EC73C9">
            <w:rPr>
              <w:lang w:val="nn-NO"/>
            </w:rPr>
            <w:t>Innh</w:t>
          </w:r>
          <w:r w:rsidR="000A0517" w:rsidRPr="00EC73C9">
            <w:rPr>
              <w:lang w:val="nn-NO"/>
            </w:rPr>
            <w:t>a</w:t>
          </w:r>
          <w:r w:rsidRPr="00EC73C9">
            <w:rPr>
              <w:lang w:val="nn-NO"/>
            </w:rPr>
            <w:t>ld</w:t>
          </w:r>
        </w:p>
        <w:p w14:paraId="40EFF905" w14:textId="472B64B4" w:rsidR="00F15C4F" w:rsidRDefault="00E84469">
          <w:pPr>
            <w:pStyle w:val="INNH1"/>
            <w:tabs>
              <w:tab w:val="left" w:pos="440"/>
              <w:tab w:val="right" w:leader="dot" w:pos="9062"/>
            </w:tabs>
            <w:rPr>
              <w:rFonts w:eastAsiaTheme="minorEastAsia"/>
              <w:noProof/>
              <w:kern w:val="2"/>
              <w:lang w:val="nb-NO" w:eastAsia="nb-NO"/>
              <w14:ligatures w14:val="standardContextual"/>
            </w:rPr>
          </w:pPr>
          <w:r w:rsidRPr="00EC73C9">
            <w:rPr>
              <w:lang w:val="nn-NO"/>
            </w:rPr>
            <w:fldChar w:fldCharType="begin"/>
          </w:r>
          <w:r w:rsidRPr="00EC73C9">
            <w:rPr>
              <w:lang w:val="nn-NO"/>
            </w:rPr>
            <w:instrText xml:space="preserve"> TOC \o "1-3" \h \z \u </w:instrText>
          </w:r>
          <w:r w:rsidRPr="00EC73C9">
            <w:rPr>
              <w:lang w:val="nn-NO"/>
            </w:rPr>
            <w:fldChar w:fldCharType="separate"/>
          </w:r>
          <w:hyperlink w:anchor="_Toc135151593" w:history="1">
            <w:r w:rsidR="00F15C4F" w:rsidRPr="00601CD5">
              <w:rPr>
                <w:rStyle w:val="Hyperkobling"/>
                <w:noProof/>
                <w:lang w:val="nn-NO"/>
              </w:rPr>
              <w:t>1</w:t>
            </w:r>
            <w:r w:rsidR="00F15C4F">
              <w:rPr>
                <w:rFonts w:eastAsiaTheme="minorEastAsia"/>
                <w:noProof/>
                <w:kern w:val="2"/>
                <w:lang w:val="nb-NO" w:eastAsia="nb-NO"/>
                <w14:ligatures w14:val="standardContextual"/>
              </w:rPr>
              <w:tab/>
            </w:r>
            <w:r w:rsidR="00F15C4F" w:rsidRPr="00601CD5">
              <w:rPr>
                <w:rStyle w:val="Hyperkobling"/>
                <w:noProof/>
                <w:lang w:val="nn-NO"/>
              </w:rPr>
              <w:t>Bakgrunn</w:t>
            </w:r>
            <w:r w:rsidR="00F15C4F">
              <w:rPr>
                <w:noProof/>
                <w:webHidden/>
              </w:rPr>
              <w:tab/>
            </w:r>
            <w:r w:rsidR="00F15C4F">
              <w:rPr>
                <w:noProof/>
                <w:webHidden/>
              </w:rPr>
              <w:fldChar w:fldCharType="begin"/>
            </w:r>
            <w:r w:rsidR="00F15C4F">
              <w:rPr>
                <w:noProof/>
                <w:webHidden/>
              </w:rPr>
              <w:instrText xml:space="preserve"> PAGEREF _Toc135151593 \h </w:instrText>
            </w:r>
            <w:r w:rsidR="00F15C4F">
              <w:rPr>
                <w:noProof/>
                <w:webHidden/>
              </w:rPr>
            </w:r>
            <w:r w:rsidR="00F15C4F">
              <w:rPr>
                <w:noProof/>
                <w:webHidden/>
              </w:rPr>
              <w:fldChar w:fldCharType="separate"/>
            </w:r>
            <w:r w:rsidR="00F15C4F">
              <w:rPr>
                <w:noProof/>
                <w:webHidden/>
              </w:rPr>
              <w:t>3</w:t>
            </w:r>
            <w:r w:rsidR="00F15C4F">
              <w:rPr>
                <w:noProof/>
                <w:webHidden/>
              </w:rPr>
              <w:fldChar w:fldCharType="end"/>
            </w:r>
          </w:hyperlink>
        </w:p>
        <w:p w14:paraId="51310178" w14:textId="426DCD51"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594" w:history="1">
            <w:r w:rsidR="00F15C4F" w:rsidRPr="00601CD5">
              <w:rPr>
                <w:rStyle w:val="Hyperkobling"/>
                <w:noProof/>
                <w:lang w:val="nn-NO"/>
              </w:rPr>
              <w:t>2</w:t>
            </w:r>
            <w:r w:rsidR="00F15C4F">
              <w:rPr>
                <w:rFonts w:eastAsiaTheme="minorEastAsia"/>
                <w:noProof/>
                <w:kern w:val="2"/>
                <w:lang w:val="nb-NO" w:eastAsia="nb-NO"/>
                <w14:ligatures w14:val="standardContextual"/>
              </w:rPr>
              <w:tab/>
            </w:r>
            <w:r w:rsidR="00F15C4F" w:rsidRPr="00601CD5">
              <w:rPr>
                <w:rStyle w:val="Hyperkobling"/>
                <w:noProof/>
                <w:lang w:val="nn-NO"/>
              </w:rPr>
              <w:t>Om kunnskapsinnsamlinga</w:t>
            </w:r>
            <w:r w:rsidR="00F15C4F">
              <w:rPr>
                <w:noProof/>
                <w:webHidden/>
              </w:rPr>
              <w:tab/>
            </w:r>
            <w:r w:rsidR="00F15C4F">
              <w:rPr>
                <w:noProof/>
                <w:webHidden/>
              </w:rPr>
              <w:fldChar w:fldCharType="begin"/>
            </w:r>
            <w:r w:rsidR="00F15C4F">
              <w:rPr>
                <w:noProof/>
                <w:webHidden/>
              </w:rPr>
              <w:instrText xml:space="preserve"> PAGEREF _Toc135151594 \h </w:instrText>
            </w:r>
            <w:r w:rsidR="00F15C4F">
              <w:rPr>
                <w:noProof/>
                <w:webHidden/>
              </w:rPr>
            </w:r>
            <w:r w:rsidR="00F15C4F">
              <w:rPr>
                <w:noProof/>
                <w:webHidden/>
              </w:rPr>
              <w:fldChar w:fldCharType="separate"/>
            </w:r>
            <w:r w:rsidR="00F15C4F">
              <w:rPr>
                <w:noProof/>
                <w:webHidden/>
              </w:rPr>
              <w:t>3</w:t>
            </w:r>
            <w:r w:rsidR="00F15C4F">
              <w:rPr>
                <w:noProof/>
                <w:webHidden/>
              </w:rPr>
              <w:fldChar w:fldCharType="end"/>
            </w:r>
          </w:hyperlink>
        </w:p>
        <w:p w14:paraId="60122B76" w14:textId="6C7083D7"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595" w:history="1">
            <w:r w:rsidR="00F15C4F" w:rsidRPr="00601CD5">
              <w:rPr>
                <w:rStyle w:val="Hyperkobling"/>
                <w:noProof/>
                <w:lang w:val="nn-NO"/>
              </w:rPr>
              <w:t>3</w:t>
            </w:r>
            <w:r w:rsidR="00F15C4F">
              <w:rPr>
                <w:rFonts w:eastAsiaTheme="minorEastAsia"/>
                <w:noProof/>
                <w:kern w:val="2"/>
                <w:lang w:val="nb-NO" w:eastAsia="nb-NO"/>
                <w14:ligatures w14:val="standardContextual"/>
              </w:rPr>
              <w:tab/>
            </w:r>
            <w:r w:rsidR="00F15C4F" w:rsidRPr="00601CD5">
              <w:rPr>
                <w:rStyle w:val="Hyperkobling"/>
                <w:noProof/>
                <w:lang w:val="nn-NO"/>
              </w:rPr>
              <w:t>Eksisterande tenester for fjerntolking</w:t>
            </w:r>
            <w:r w:rsidR="00F15C4F">
              <w:rPr>
                <w:noProof/>
                <w:webHidden/>
              </w:rPr>
              <w:tab/>
            </w:r>
            <w:r w:rsidR="00F15C4F">
              <w:rPr>
                <w:noProof/>
                <w:webHidden/>
              </w:rPr>
              <w:fldChar w:fldCharType="begin"/>
            </w:r>
            <w:r w:rsidR="00F15C4F">
              <w:rPr>
                <w:noProof/>
                <w:webHidden/>
              </w:rPr>
              <w:instrText xml:space="preserve"> PAGEREF _Toc135151595 \h </w:instrText>
            </w:r>
            <w:r w:rsidR="00F15C4F">
              <w:rPr>
                <w:noProof/>
                <w:webHidden/>
              </w:rPr>
            </w:r>
            <w:r w:rsidR="00F15C4F">
              <w:rPr>
                <w:noProof/>
                <w:webHidden/>
              </w:rPr>
              <w:fldChar w:fldCharType="separate"/>
            </w:r>
            <w:r w:rsidR="00F15C4F">
              <w:rPr>
                <w:noProof/>
                <w:webHidden/>
              </w:rPr>
              <w:t>4</w:t>
            </w:r>
            <w:r w:rsidR="00F15C4F">
              <w:rPr>
                <w:noProof/>
                <w:webHidden/>
              </w:rPr>
              <w:fldChar w:fldCharType="end"/>
            </w:r>
          </w:hyperlink>
        </w:p>
        <w:p w14:paraId="341A4A06" w14:textId="7DA0ED99"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596" w:history="1">
            <w:r w:rsidR="00F15C4F" w:rsidRPr="00601CD5">
              <w:rPr>
                <w:rStyle w:val="Hyperkobling"/>
                <w:noProof/>
                <w:lang w:val="nn-NO"/>
              </w:rPr>
              <w:t>3.1</w:t>
            </w:r>
            <w:r w:rsidR="00F15C4F">
              <w:rPr>
                <w:rFonts w:eastAsiaTheme="minorEastAsia"/>
                <w:noProof/>
                <w:kern w:val="2"/>
                <w:lang w:val="nb-NO" w:eastAsia="nb-NO"/>
                <w14:ligatures w14:val="standardContextual"/>
              </w:rPr>
              <w:tab/>
            </w:r>
            <w:r w:rsidR="00F15C4F" w:rsidRPr="00601CD5">
              <w:rPr>
                <w:rStyle w:val="Hyperkobling"/>
                <w:noProof/>
                <w:lang w:val="nn-NO"/>
              </w:rPr>
              <w:t>NAV-tenesta Skjermtolk</w:t>
            </w:r>
            <w:r w:rsidR="00F15C4F">
              <w:rPr>
                <w:noProof/>
                <w:webHidden/>
              </w:rPr>
              <w:tab/>
            </w:r>
            <w:r w:rsidR="00F15C4F">
              <w:rPr>
                <w:noProof/>
                <w:webHidden/>
              </w:rPr>
              <w:fldChar w:fldCharType="begin"/>
            </w:r>
            <w:r w:rsidR="00F15C4F">
              <w:rPr>
                <w:noProof/>
                <w:webHidden/>
              </w:rPr>
              <w:instrText xml:space="preserve"> PAGEREF _Toc135151596 \h </w:instrText>
            </w:r>
            <w:r w:rsidR="00F15C4F">
              <w:rPr>
                <w:noProof/>
                <w:webHidden/>
              </w:rPr>
            </w:r>
            <w:r w:rsidR="00F15C4F">
              <w:rPr>
                <w:noProof/>
                <w:webHidden/>
              </w:rPr>
              <w:fldChar w:fldCharType="separate"/>
            </w:r>
            <w:r w:rsidR="00F15C4F">
              <w:rPr>
                <w:noProof/>
                <w:webHidden/>
              </w:rPr>
              <w:t>4</w:t>
            </w:r>
            <w:r w:rsidR="00F15C4F">
              <w:rPr>
                <w:noProof/>
                <w:webHidden/>
              </w:rPr>
              <w:fldChar w:fldCharType="end"/>
            </w:r>
          </w:hyperlink>
        </w:p>
        <w:p w14:paraId="6F96A131" w14:textId="338E74BE"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597" w:history="1">
            <w:r w:rsidR="00F15C4F" w:rsidRPr="00601CD5">
              <w:rPr>
                <w:rStyle w:val="Hyperkobling"/>
                <w:noProof/>
                <w:lang w:val="nn-NO"/>
              </w:rPr>
              <w:t>3.2</w:t>
            </w:r>
            <w:r w:rsidR="00F15C4F">
              <w:rPr>
                <w:rFonts w:eastAsiaTheme="minorEastAsia"/>
                <w:noProof/>
                <w:kern w:val="2"/>
                <w:lang w:val="nb-NO" w:eastAsia="nb-NO"/>
                <w14:ligatures w14:val="standardContextual"/>
              </w:rPr>
              <w:tab/>
            </w:r>
            <w:r w:rsidR="00F15C4F" w:rsidRPr="00601CD5">
              <w:rPr>
                <w:rStyle w:val="Hyperkobling"/>
                <w:noProof/>
                <w:lang w:val="nn-NO"/>
              </w:rPr>
              <w:t>Oslo universitetssykehus si teneste Tolkesentralen</w:t>
            </w:r>
            <w:r w:rsidR="00F15C4F">
              <w:rPr>
                <w:noProof/>
                <w:webHidden/>
              </w:rPr>
              <w:tab/>
            </w:r>
            <w:r w:rsidR="00F15C4F">
              <w:rPr>
                <w:noProof/>
                <w:webHidden/>
              </w:rPr>
              <w:fldChar w:fldCharType="begin"/>
            </w:r>
            <w:r w:rsidR="00F15C4F">
              <w:rPr>
                <w:noProof/>
                <w:webHidden/>
              </w:rPr>
              <w:instrText xml:space="preserve"> PAGEREF _Toc135151597 \h </w:instrText>
            </w:r>
            <w:r w:rsidR="00F15C4F">
              <w:rPr>
                <w:noProof/>
                <w:webHidden/>
              </w:rPr>
            </w:r>
            <w:r w:rsidR="00F15C4F">
              <w:rPr>
                <w:noProof/>
                <w:webHidden/>
              </w:rPr>
              <w:fldChar w:fldCharType="separate"/>
            </w:r>
            <w:r w:rsidR="00F15C4F">
              <w:rPr>
                <w:noProof/>
                <w:webHidden/>
              </w:rPr>
              <w:t>5</w:t>
            </w:r>
            <w:r w:rsidR="00F15C4F">
              <w:rPr>
                <w:noProof/>
                <w:webHidden/>
              </w:rPr>
              <w:fldChar w:fldCharType="end"/>
            </w:r>
          </w:hyperlink>
        </w:p>
        <w:p w14:paraId="00B2CCEA" w14:textId="4015484A"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598" w:history="1">
            <w:r w:rsidR="00F15C4F" w:rsidRPr="00601CD5">
              <w:rPr>
                <w:rStyle w:val="Hyperkobling"/>
                <w:noProof/>
                <w:lang w:val="nn-NO"/>
              </w:rPr>
              <w:t>3.3</w:t>
            </w:r>
            <w:r w:rsidR="00F15C4F">
              <w:rPr>
                <w:rFonts w:eastAsiaTheme="minorEastAsia"/>
                <w:noProof/>
                <w:kern w:val="2"/>
                <w:lang w:val="nb-NO" w:eastAsia="nb-NO"/>
                <w14:ligatures w14:val="standardContextual"/>
              </w:rPr>
              <w:tab/>
            </w:r>
            <w:r w:rsidR="00F15C4F" w:rsidRPr="00601CD5">
              <w:rPr>
                <w:rStyle w:val="Hyperkobling"/>
                <w:noProof/>
                <w:lang w:val="nn-NO"/>
              </w:rPr>
              <w:t>Erfaringar og tips til ei SmartTolk-teneste</w:t>
            </w:r>
            <w:r w:rsidR="00F15C4F">
              <w:rPr>
                <w:noProof/>
                <w:webHidden/>
              </w:rPr>
              <w:tab/>
            </w:r>
            <w:r w:rsidR="00F15C4F">
              <w:rPr>
                <w:noProof/>
                <w:webHidden/>
              </w:rPr>
              <w:fldChar w:fldCharType="begin"/>
            </w:r>
            <w:r w:rsidR="00F15C4F">
              <w:rPr>
                <w:noProof/>
                <w:webHidden/>
              </w:rPr>
              <w:instrText xml:space="preserve"> PAGEREF _Toc135151598 \h </w:instrText>
            </w:r>
            <w:r w:rsidR="00F15C4F">
              <w:rPr>
                <w:noProof/>
                <w:webHidden/>
              </w:rPr>
            </w:r>
            <w:r w:rsidR="00F15C4F">
              <w:rPr>
                <w:noProof/>
                <w:webHidden/>
              </w:rPr>
              <w:fldChar w:fldCharType="separate"/>
            </w:r>
            <w:r w:rsidR="00F15C4F">
              <w:rPr>
                <w:noProof/>
                <w:webHidden/>
              </w:rPr>
              <w:t>5</w:t>
            </w:r>
            <w:r w:rsidR="00F15C4F">
              <w:rPr>
                <w:noProof/>
                <w:webHidden/>
              </w:rPr>
              <w:fldChar w:fldCharType="end"/>
            </w:r>
          </w:hyperlink>
        </w:p>
        <w:p w14:paraId="666BE713" w14:textId="4393009E"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599" w:history="1">
            <w:r w:rsidR="00F15C4F" w:rsidRPr="00601CD5">
              <w:rPr>
                <w:rStyle w:val="Hyperkobling"/>
                <w:noProof/>
                <w:lang w:val="nn-NO"/>
              </w:rPr>
              <w:t>4</w:t>
            </w:r>
            <w:r w:rsidR="00F15C4F">
              <w:rPr>
                <w:rFonts w:eastAsiaTheme="minorEastAsia"/>
                <w:noProof/>
                <w:kern w:val="2"/>
                <w:lang w:val="nb-NO" w:eastAsia="nb-NO"/>
                <w14:ligatures w14:val="standardContextual"/>
              </w:rPr>
              <w:tab/>
            </w:r>
            <w:r w:rsidR="00F15C4F" w:rsidRPr="00601CD5">
              <w:rPr>
                <w:rStyle w:val="Hyperkobling"/>
                <w:noProof/>
                <w:lang w:val="nn-NO"/>
              </w:rPr>
              <w:t>Teater og konferansar i dag</w:t>
            </w:r>
            <w:r w:rsidR="00F15C4F">
              <w:rPr>
                <w:noProof/>
                <w:webHidden/>
              </w:rPr>
              <w:tab/>
            </w:r>
            <w:r w:rsidR="00F15C4F">
              <w:rPr>
                <w:noProof/>
                <w:webHidden/>
              </w:rPr>
              <w:fldChar w:fldCharType="begin"/>
            </w:r>
            <w:r w:rsidR="00F15C4F">
              <w:rPr>
                <w:noProof/>
                <w:webHidden/>
              </w:rPr>
              <w:instrText xml:space="preserve"> PAGEREF _Toc135151599 \h </w:instrText>
            </w:r>
            <w:r w:rsidR="00F15C4F">
              <w:rPr>
                <w:noProof/>
                <w:webHidden/>
              </w:rPr>
            </w:r>
            <w:r w:rsidR="00F15C4F">
              <w:rPr>
                <w:noProof/>
                <w:webHidden/>
              </w:rPr>
              <w:fldChar w:fldCharType="separate"/>
            </w:r>
            <w:r w:rsidR="00F15C4F">
              <w:rPr>
                <w:noProof/>
                <w:webHidden/>
              </w:rPr>
              <w:t>6</w:t>
            </w:r>
            <w:r w:rsidR="00F15C4F">
              <w:rPr>
                <w:noProof/>
                <w:webHidden/>
              </w:rPr>
              <w:fldChar w:fldCharType="end"/>
            </w:r>
          </w:hyperlink>
        </w:p>
        <w:p w14:paraId="548CBB57" w14:textId="46F12B4C"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00" w:history="1">
            <w:r w:rsidR="00F15C4F" w:rsidRPr="00601CD5">
              <w:rPr>
                <w:rStyle w:val="Hyperkobling"/>
                <w:noProof/>
                <w:lang w:val="nn-NO"/>
              </w:rPr>
              <w:t>4.1</w:t>
            </w:r>
            <w:r w:rsidR="00F15C4F">
              <w:rPr>
                <w:rFonts w:eastAsiaTheme="minorEastAsia"/>
                <w:noProof/>
                <w:kern w:val="2"/>
                <w:lang w:val="nb-NO" w:eastAsia="nb-NO"/>
                <w14:ligatures w14:val="standardContextual"/>
              </w:rPr>
              <w:tab/>
            </w:r>
            <w:r w:rsidR="00F15C4F" w:rsidRPr="00601CD5">
              <w:rPr>
                <w:rStyle w:val="Hyperkobling"/>
                <w:noProof/>
                <w:lang w:val="nn-NO"/>
              </w:rPr>
              <w:t>Stadped-konferansar i Noreg</w:t>
            </w:r>
            <w:r w:rsidR="00F15C4F">
              <w:rPr>
                <w:noProof/>
                <w:webHidden/>
              </w:rPr>
              <w:tab/>
            </w:r>
            <w:r w:rsidR="00F15C4F">
              <w:rPr>
                <w:noProof/>
                <w:webHidden/>
              </w:rPr>
              <w:fldChar w:fldCharType="begin"/>
            </w:r>
            <w:r w:rsidR="00F15C4F">
              <w:rPr>
                <w:noProof/>
                <w:webHidden/>
              </w:rPr>
              <w:instrText xml:space="preserve"> PAGEREF _Toc135151600 \h </w:instrText>
            </w:r>
            <w:r w:rsidR="00F15C4F">
              <w:rPr>
                <w:noProof/>
                <w:webHidden/>
              </w:rPr>
            </w:r>
            <w:r w:rsidR="00F15C4F">
              <w:rPr>
                <w:noProof/>
                <w:webHidden/>
              </w:rPr>
              <w:fldChar w:fldCharType="separate"/>
            </w:r>
            <w:r w:rsidR="00F15C4F">
              <w:rPr>
                <w:noProof/>
                <w:webHidden/>
              </w:rPr>
              <w:t>7</w:t>
            </w:r>
            <w:r w:rsidR="00F15C4F">
              <w:rPr>
                <w:noProof/>
                <w:webHidden/>
              </w:rPr>
              <w:fldChar w:fldCharType="end"/>
            </w:r>
          </w:hyperlink>
        </w:p>
        <w:p w14:paraId="35FBCC14" w14:textId="1B54FE8B"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01" w:history="1">
            <w:r w:rsidR="00F15C4F" w:rsidRPr="00601CD5">
              <w:rPr>
                <w:rStyle w:val="Hyperkobling"/>
                <w:noProof/>
                <w:lang w:val="nn-NO"/>
              </w:rPr>
              <w:t>4.2</w:t>
            </w:r>
            <w:r w:rsidR="00F15C4F">
              <w:rPr>
                <w:rFonts w:eastAsiaTheme="minorEastAsia"/>
                <w:noProof/>
                <w:kern w:val="2"/>
                <w:lang w:val="nb-NO" w:eastAsia="nb-NO"/>
                <w14:ligatures w14:val="standardContextual"/>
              </w:rPr>
              <w:tab/>
            </w:r>
            <w:r w:rsidR="00F15C4F" w:rsidRPr="00601CD5">
              <w:rPr>
                <w:rStyle w:val="Hyperkobling"/>
                <w:noProof/>
                <w:lang w:val="nn-NO"/>
              </w:rPr>
              <w:t>Teater i England</w:t>
            </w:r>
            <w:r w:rsidR="00F15C4F">
              <w:rPr>
                <w:noProof/>
                <w:webHidden/>
              </w:rPr>
              <w:tab/>
            </w:r>
            <w:r w:rsidR="00F15C4F">
              <w:rPr>
                <w:noProof/>
                <w:webHidden/>
              </w:rPr>
              <w:fldChar w:fldCharType="begin"/>
            </w:r>
            <w:r w:rsidR="00F15C4F">
              <w:rPr>
                <w:noProof/>
                <w:webHidden/>
              </w:rPr>
              <w:instrText xml:space="preserve"> PAGEREF _Toc135151601 \h </w:instrText>
            </w:r>
            <w:r w:rsidR="00F15C4F">
              <w:rPr>
                <w:noProof/>
                <w:webHidden/>
              </w:rPr>
            </w:r>
            <w:r w:rsidR="00F15C4F">
              <w:rPr>
                <w:noProof/>
                <w:webHidden/>
              </w:rPr>
              <w:fldChar w:fldCharType="separate"/>
            </w:r>
            <w:r w:rsidR="00F15C4F">
              <w:rPr>
                <w:noProof/>
                <w:webHidden/>
              </w:rPr>
              <w:t>8</w:t>
            </w:r>
            <w:r w:rsidR="00F15C4F">
              <w:rPr>
                <w:noProof/>
                <w:webHidden/>
              </w:rPr>
              <w:fldChar w:fldCharType="end"/>
            </w:r>
          </w:hyperlink>
        </w:p>
        <w:p w14:paraId="17D0DC15" w14:textId="1E9A0B37" w:rsidR="00F15C4F" w:rsidRDefault="00000000">
          <w:pPr>
            <w:pStyle w:val="INNH3"/>
            <w:tabs>
              <w:tab w:val="left" w:pos="1320"/>
              <w:tab w:val="right" w:leader="dot" w:pos="9062"/>
            </w:tabs>
            <w:rPr>
              <w:rFonts w:eastAsiaTheme="minorEastAsia"/>
              <w:noProof/>
              <w:kern w:val="2"/>
              <w:lang w:val="nb-NO" w:eastAsia="nb-NO"/>
              <w14:ligatures w14:val="standardContextual"/>
            </w:rPr>
          </w:pPr>
          <w:hyperlink w:anchor="_Toc135151602" w:history="1">
            <w:r w:rsidR="00F15C4F" w:rsidRPr="00601CD5">
              <w:rPr>
                <w:rStyle w:val="Hyperkobling"/>
                <w:noProof/>
                <w:lang w:val="nn-NO"/>
              </w:rPr>
              <w:t>4.2.1</w:t>
            </w:r>
            <w:r w:rsidR="00F15C4F">
              <w:rPr>
                <w:rFonts w:eastAsiaTheme="minorEastAsia"/>
                <w:noProof/>
                <w:kern w:val="2"/>
                <w:lang w:val="nb-NO" w:eastAsia="nb-NO"/>
                <w14:ligatures w14:val="standardContextual"/>
              </w:rPr>
              <w:tab/>
            </w:r>
            <w:r w:rsidR="00F15C4F" w:rsidRPr="00601CD5">
              <w:rPr>
                <w:rStyle w:val="Hyperkobling"/>
                <w:noProof/>
                <w:lang w:val="nn-NO"/>
              </w:rPr>
              <w:t>Tre tekniske løysingar</w:t>
            </w:r>
            <w:r w:rsidR="00F15C4F">
              <w:rPr>
                <w:noProof/>
                <w:webHidden/>
              </w:rPr>
              <w:tab/>
            </w:r>
            <w:r w:rsidR="00F15C4F">
              <w:rPr>
                <w:noProof/>
                <w:webHidden/>
              </w:rPr>
              <w:fldChar w:fldCharType="begin"/>
            </w:r>
            <w:r w:rsidR="00F15C4F">
              <w:rPr>
                <w:noProof/>
                <w:webHidden/>
              </w:rPr>
              <w:instrText xml:space="preserve"> PAGEREF _Toc135151602 \h </w:instrText>
            </w:r>
            <w:r w:rsidR="00F15C4F">
              <w:rPr>
                <w:noProof/>
                <w:webHidden/>
              </w:rPr>
            </w:r>
            <w:r w:rsidR="00F15C4F">
              <w:rPr>
                <w:noProof/>
                <w:webHidden/>
              </w:rPr>
              <w:fldChar w:fldCharType="separate"/>
            </w:r>
            <w:r w:rsidR="00F15C4F">
              <w:rPr>
                <w:noProof/>
                <w:webHidden/>
              </w:rPr>
              <w:t>8</w:t>
            </w:r>
            <w:r w:rsidR="00F15C4F">
              <w:rPr>
                <w:noProof/>
                <w:webHidden/>
              </w:rPr>
              <w:fldChar w:fldCharType="end"/>
            </w:r>
          </w:hyperlink>
        </w:p>
        <w:p w14:paraId="4297C9AD" w14:textId="55E388D6" w:rsidR="00F15C4F" w:rsidRDefault="00000000">
          <w:pPr>
            <w:pStyle w:val="INNH3"/>
            <w:tabs>
              <w:tab w:val="left" w:pos="1320"/>
              <w:tab w:val="right" w:leader="dot" w:pos="9062"/>
            </w:tabs>
            <w:rPr>
              <w:rFonts w:eastAsiaTheme="minorEastAsia"/>
              <w:noProof/>
              <w:kern w:val="2"/>
              <w:lang w:val="nb-NO" w:eastAsia="nb-NO"/>
              <w14:ligatures w14:val="standardContextual"/>
            </w:rPr>
          </w:pPr>
          <w:hyperlink w:anchor="_Toc135151603" w:history="1">
            <w:r w:rsidR="00F15C4F" w:rsidRPr="00601CD5">
              <w:rPr>
                <w:rStyle w:val="Hyperkobling"/>
                <w:noProof/>
                <w:lang w:val="nn-NO"/>
              </w:rPr>
              <w:t>4.2.2</w:t>
            </w:r>
            <w:r w:rsidR="00F15C4F">
              <w:rPr>
                <w:rFonts w:eastAsiaTheme="minorEastAsia"/>
                <w:noProof/>
                <w:kern w:val="2"/>
                <w:lang w:val="nb-NO" w:eastAsia="nb-NO"/>
                <w14:ligatures w14:val="standardContextual"/>
              </w:rPr>
              <w:tab/>
            </w:r>
            <w:r w:rsidR="00F15C4F" w:rsidRPr="00601CD5">
              <w:rPr>
                <w:rStyle w:val="Hyperkobling"/>
                <w:noProof/>
                <w:lang w:val="nn-NO"/>
              </w:rPr>
              <w:t>Synstolkens førebuing</w:t>
            </w:r>
            <w:r w:rsidR="00F15C4F">
              <w:rPr>
                <w:noProof/>
                <w:webHidden/>
              </w:rPr>
              <w:tab/>
            </w:r>
            <w:r w:rsidR="00F15C4F">
              <w:rPr>
                <w:noProof/>
                <w:webHidden/>
              </w:rPr>
              <w:fldChar w:fldCharType="begin"/>
            </w:r>
            <w:r w:rsidR="00F15C4F">
              <w:rPr>
                <w:noProof/>
                <w:webHidden/>
              </w:rPr>
              <w:instrText xml:space="preserve"> PAGEREF _Toc135151603 \h </w:instrText>
            </w:r>
            <w:r w:rsidR="00F15C4F">
              <w:rPr>
                <w:noProof/>
                <w:webHidden/>
              </w:rPr>
            </w:r>
            <w:r w:rsidR="00F15C4F">
              <w:rPr>
                <w:noProof/>
                <w:webHidden/>
              </w:rPr>
              <w:fldChar w:fldCharType="separate"/>
            </w:r>
            <w:r w:rsidR="00F15C4F">
              <w:rPr>
                <w:noProof/>
                <w:webHidden/>
              </w:rPr>
              <w:t>9</w:t>
            </w:r>
            <w:r w:rsidR="00F15C4F">
              <w:rPr>
                <w:noProof/>
                <w:webHidden/>
              </w:rPr>
              <w:fldChar w:fldCharType="end"/>
            </w:r>
          </w:hyperlink>
        </w:p>
        <w:p w14:paraId="5420C697" w14:textId="5FB55448"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604" w:history="1">
            <w:r w:rsidR="00F15C4F" w:rsidRPr="00601CD5">
              <w:rPr>
                <w:rStyle w:val="Hyperkobling"/>
                <w:noProof/>
                <w:lang w:val="nn-NO"/>
              </w:rPr>
              <w:t>5</w:t>
            </w:r>
            <w:r w:rsidR="00F15C4F">
              <w:rPr>
                <w:rFonts w:eastAsiaTheme="minorEastAsia"/>
                <w:noProof/>
                <w:kern w:val="2"/>
                <w:lang w:val="nb-NO" w:eastAsia="nb-NO"/>
                <w14:ligatures w14:val="standardContextual"/>
              </w:rPr>
              <w:tab/>
            </w:r>
            <w:r w:rsidR="00F15C4F" w:rsidRPr="00601CD5">
              <w:rPr>
                <w:rStyle w:val="Hyperkobling"/>
                <w:noProof/>
                <w:lang w:val="nn-NO"/>
              </w:rPr>
              <w:t>Applikasjonar som er eigna for synstolking</w:t>
            </w:r>
            <w:r w:rsidR="00F15C4F">
              <w:rPr>
                <w:noProof/>
                <w:webHidden/>
              </w:rPr>
              <w:tab/>
            </w:r>
            <w:r w:rsidR="00F15C4F">
              <w:rPr>
                <w:noProof/>
                <w:webHidden/>
              </w:rPr>
              <w:fldChar w:fldCharType="begin"/>
            </w:r>
            <w:r w:rsidR="00F15C4F">
              <w:rPr>
                <w:noProof/>
                <w:webHidden/>
              </w:rPr>
              <w:instrText xml:space="preserve"> PAGEREF _Toc135151604 \h </w:instrText>
            </w:r>
            <w:r w:rsidR="00F15C4F">
              <w:rPr>
                <w:noProof/>
                <w:webHidden/>
              </w:rPr>
            </w:r>
            <w:r w:rsidR="00F15C4F">
              <w:rPr>
                <w:noProof/>
                <w:webHidden/>
              </w:rPr>
              <w:fldChar w:fldCharType="separate"/>
            </w:r>
            <w:r w:rsidR="00F15C4F">
              <w:rPr>
                <w:noProof/>
                <w:webHidden/>
              </w:rPr>
              <w:t>10</w:t>
            </w:r>
            <w:r w:rsidR="00F15C4F">
              <w:rPr>
                <w:noProof/>
                <w:webHidden/>
              </w:rPr>
              <w:fldChar w:fldCharType="end"/>
            </w:r>
          </w:hyperlink>
        </w:p>
        <w:p w14:paraId="086F7968" w14:textId="1A2FA227"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605" w:history="1">
            <w:r w:rsidR="00F15C4F" w:rsidRPr="00601CD5">
              <w:rPr>
                <w:rStyle w:val="Hyperkobling"/>
                <w:noProof/>
                <w:lang w:val="nn-NO"/>
              </w:rPr>
              <w:t>6</w:t>
            </w:r>
            <w:r w:rsidR="00F15C4F">
              <w:rPr>
                <w:rFonts w:eastAsiaTheme="minorEastAsia"/>
                <w:noProof/>
                <w:kern w:val="2"/>
                <w:lang w:val="nb-NO" w:eastAsia="nb-NO"/>
                <w14:ligatures w14:val="standardContextual"/>
              </w:rPr>
              <w:tab/>
            </w:r>
            <w:r w:rsidR="00F15C4F" w:rsidRPr="00601CD5">
              <w:rPr>
                <w:rStyle w:val="Hyperkobling"/>
                <w:noProof/>
                <w:lang w:val="nn-NO"/>
              </w:rPr>
              <w:t>Appar for videomøter eller gruppesamtalar</w:t>
            </w:r>
            <w:r w:rsidR="00F15C4F">
              <w:rPr>
                <w:noProof/>
                <w:webHidden/>
              </w:rPr>
              <w:tab/>
            </w:r>
            <w:r w:rsidR="00F15C4F">
              <w:rPr>
                <w:noProof/>
                <w:webHidden/>
              </w:rPr>
              <w:fldChar w:fldCharType="begin"/>
            </w:r>
            <w:r w:rsidR="00F15C4F">
              <w:rPr>
                <w:noProof/>
                <w:webHidden/>
              </w:rPr>
              <w:instrText xml:space="preserve"> PAGEREF _Toc135151605 \h </w:instrText>
            </w:r>
            <w:r w:rsidR="00F15C4F">
              <w:rPr>
                <w:noProof/>
                <w:webHidden/>
              </w:rPr>
            </w:r>
            <w:r w:rsidR="00F15C4F">
              <w:rPr>
                <w:noProof/>
                <w:webHidden/>
              </w:rPr>
              <w:fldChar w:fldCharType="separate"/>
            </w:r>
            <w:r w:rsidR="00F15C4F">
              <w:rPr>
                <w:noProof/>
                <w:webHidden/>
              </w:rPr>
              <w:t>11</w:t>
            </w:r>
            <w:r w:rsidR="00F15C4F">
              <w:rPr>
                <w:noProof/>
                <w:webHidden/>
              </w:rPr>
              <w:fldChar w:fldCharType="end"/>
            </w:r>
          </w:hyperlink>
        </w:p>
        <w:p w14:paraId="3791497F" w14:textId="6AC5EEB2"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06" w:history="1">
            <w:r w:rsidR="00F15C4F" w:rsidRPr="00601CD5">
              <w:rPr>
                <w:rStyle w:val="Hyperkobling"/>
                <w:noProof/>
                <w:lang w:val="nn-NO"/>
              </w:rPr>
              <w:t>6.1</w:t>
            </w:r>
            <w:r w:rsidR="00F15C4F">
              <w:rPr>
                <w:rFonts w:eastAsiaTheme="minorEastAsia"/>
                <w:noProof/>
                <w:kern w:val="2"/>
                <w:lang w:val="nb-NO" w:eastAsia="nb-NO"/>
                <w14:ligatures w14:val="standardContextual"/>
              </w:rPr>
              <w:tab/>
            </w:r>
            <w:r w:rsidR="00F15C4F" w:rsidRPr="00601CD5">
              <w:rPr>
                <w:rStyle w:val="Hyperkobling"/>
                <w:noProof/>
                <w:lang w:val="nn-NO"/>
              </w:rPr>
              <w:t>Privat fjerntolking</w:t>
            </w:r>
            <w:r w:rsidR="00F15C4F">
              <w:rPr>
                <w:noProof/>
                <w:webHidden/>
              </w:rPr>
              <w:tab/>
            </w:r>
            <w:r w:rsidR="00F15C4F">
              <w:rPr>
                <w:noProof/>
                <w:webHidden/>
              </w:rPr>
              <w:fldChar w:fldCharType="begin"/>
            </w:r>
            <w:r w:rsidR="00F15C4F">
              <w:rPr>
                <w:noProof/>
                <w:webHidden/>
              </w:rPr>
              <w:instrText xml:space="preserve"> PAGEREF _Toc135151606 \h </w:instrText>
            </w:r>
            <w:r w:rsidR="00F15C4F">
              <w:rPr>
                <w:noProof/>
                <w:webHidden/>
              </w:rPr>
            </w:r>
            <w:r w:rsidR="00F15C4F">
              <w:rPr>
                <w:noProof/>
                <w:webHidden/>
              </w:rPr>
              <w:fldChar w:fldCharType="separate"/>
            </w:r>
            <w:r w:rsidR="00F15C4F">
              <w:rPr>
                <w:noProof/>
                <w:webHidden/>
              </w:rPr>
              <w:t>12</w:t>
            </w:r>
            <w:r w:rsidR="00F15C4F">
              <w:rPr>
                <w:noProof/>
                <w:webHidden/>
              </w:rPr>
              <w:fldChar w:fldCharType="end"/>
            </w:r>
          </w:hyperlink>
        </w:p>
        <w:p w14:paraId="5BBD6840" w14:textId="2632D154"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607" w:history="1">
            <w:r w:rsidR="00F15C4F" w:rsidRPr="00601CD5">
              <w:rPr>
                <w:rStyle w:val="Hyperkobling"/>
                <w:noProof/>
                <w:lang w:val="nn-NO"/>
              </w:rPr>
              <w:t>7</w:t>
            </w:r>
            <w:r w:rsidR="00F15C4F">
              <w:rPr>
                <w:rFonts w:eastAsiaTheme="minorEastAsia"/>
                <w:noProof/>
                <w:kern w:val="2"/>
                <w:lang w:val="nb-NO" w:eastAsia="nb-NO"/>
                <w14:ligatures w14:val="standardContextual"/>
              </w:rPr>
              <w:tab/>
            </w:r>
            <w:r w:rsidR="00F15C4F" w:rsidRPr="00601CD5">
              <w:rPr>
                <w:rStyle w:val="Hyperkobling"/>
                <w:noProof/>
                <w:lang w:val="nn-NO"/>
              </w:rPr>
              <w:t>Møteplattforma VDO.ninja</w:t>
            </w:r>
            <w:r w:rsidR="00F15C4F">
              <w:rPr>
                <w:noProof/>
                <w:webHidden/>
              </w:rPr>
              <w:tab/>
            </w:r>
            <w:r w:rsidR="00F15C4F">
              <w:rPr>
                <w:noProof/>
                <w:webHidden/>
              </w:rPr>
              <w:fldChar w:fldCharType="begin"/>
            </w:r>
            <w:r w:rsidR="00F15C4F">
              <w:rPr>
                <w:noProof/>
                <w:webHidden/>
              </w:rPr>
              <w:instrText xml:space="preserve"> PAGEREF _Toc135151607 \h </w:instrText>
            </w:r>
            <w:r w:rsidR="00F15C4F">
              <w:rPr>
                <w:noProof/>
                <w:webHidden/>
              </w:rPr>
            </w:r>
            <w:r w:rsidR="00F15C4F">
              <w:rPr>
                <w:noProof/>
                <w:webHidden/>
              </w:rPr>
              <w:fldChar w:fldCharType="separate"/>
            </w:r>
            <w:r w:rsidR="00F15C4F">
              <w:rPr>
                <w:noProof/>
                <w:webHidden/>
              </w:rPr>
              <w:t>12</w:t>
            </w:r>
            <w:r w:rsidR="00F15C4F">
              <w:rPr>
                <w:noProof/>
                <w:webHidden/>
              </w:rPr>
              <w:fldChar w:fldCharType="end"/>
            </w:r>
          </w:hyperlink>
        </w:p>
        <w:p w14:paraId="0C55344C" w14:textId="56B68AB1"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08" w:history="1">
            <w:r w:rsidR="00F15C4F" w:rsidRPr="00601CD5">
              <w:rPr>
                <w:rStyle w:val="Hyperkobling"/>
                <w:noProof/>
                <w:lang w:val="nn-NO"/>
              </w:rPr>
              <w:t>7.1</w:t>
            </w:r>
            <w:r w:rsidR="00F15C4F">
              <w:rPr>
                <w:rFonts w:eastAsiaTheme="minorEastAsia"/>
                <w:noProof/>
                <w:kern w:val="2"/>
                <w:lang w:val="nb-NO" w:eastAsia="nb-NO"/>
                <w14:ligatures w14:val="standardContextual"/>
              </w:rPr>
              <w:tab/>
            </w:r>
            <w:r w:rsidR="00F15C4F" w:rsidRPr="00601CD5">
              <w:rPr>
                <w:rStyle w:val="Hyperkobling"/>
                <w:noProof/>
                <w:lang w:val="nn-NO"/>
              </w:rPr>
              <w:t>Møteromsregi og møteromspublikum</w:t>
            </w:r>
            <w:r w:rsidR="00F15C4F">
              <w:rPr>
                <w:noProof/>
                <w:webHidden/>
              </w:rPr>
              <w:tab/>
            </w:r>
            <w:r w:rsidR="00F15C4F">
              <w:rPr>
                <w:noProof/>
                <w:webHidden/>
              </w:rPr>
              <w:fldChar w:fldCharType="begin"/>
            </w:r>
            <w:r w:rsidR="00F15C4F">
              <w:rPr>
                <w:noProof/>
                <w:webHidden/>
              </w:rPr>
              <w:instrText xml:space="preserve"> PAGEREF _Toc135151608 \h </w:instrText>
            </w:r>
            <w:r w:rsidR="00F15C4F">
              <w:rPr>
                <w:noProof/>
                <w:webHidden/>
              </w:rPr>
            </w:r>
            <w:r w:rsidR="00F15C4F">
              <w:rPr>
                <w:noProof/>
                <w:webHidden/>
              </w:rPr>
              <w:fldChar w:fldCharType="separate"/>
            </w:r>
            <w:r w:rsidR="00F15C4F">
              <w:rPr>
                <w:noProof/>
                <w:webHidden/>
              </w:rPr>
              <w:t>13</w:t>
            </w:r>
            <w:r w:rsidR="00F15C4F">
              <w:rPr>
                <w:noProof/>
                <w:webHidden/>
              </w:rPr>
              <w:fldChar w:fldCharType="end"/>
            </w:r>
          </w:hyperlink>
        </w:p>
        <w:p w14:paraId="3BC4014E" w14:textId="31F04DF8"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09" w:history="1">
            <w:r w:rsidR="00F15C4F" w:rsidRPr="00601CD5">
              <w:rPr>
                <w:rStyle w:val="Hyperkobling"/>
                <w:noProof/>
                <w:lang w:val="nn-NO"/>
              </w:rPr>
              <w:t>7.2</w:t>
            </w:r>
            <w:r w:rsidR="00F15C4F">
              <w:rPr>
                <w:rFonts w:eastAsiaTheme="minorEastAsia"/>
                <w:noProof/>
                <w:kern w:val="2"/>
                <w:lang w:val="nb-NO" w:eastAsia="nb-NO"/>
                <w14:ligatures w14:val="standardContextual"/>
              </w:rPr>
              <w:tab/>
            </w:r>
            <w:r w:rsidR="00F15C4F" w:rsidRPr="00601CD5">
              <w:rPr>
                <w:rStyle w:val="Hyperkobling"/>
                <w:noProof/>
                <w:lang w:val="nn-NO"/>
              </w:rPr>
              <w:t>Éi sending i fleire møterom</w:t>
            </w:r>
            <w:r w:rsidR="00F15C4F">
              <w:rPr>
                <w:noProof/>
                <w:webHidden/>
              </w:rPr>
              <w:tab/>
            </w:r>
            <w:r w:rsidR="00F15C4F">
              <w:rPr>
                <w:noProof/>
                <w:webHidden/>
              </w:rPr>
              <w:fldChar w:fldCharType="begin"/>
            </w:r>
            <w:r w:rsidR="00F15C4F">
              <w:rPr>
                <w:noProof/>
                <w:webHidden/>
              </w:rPr>
              <w:instrText xml:space="preserve"> PAGEREF _Toc135151609 \h </w:instrText>
            </w:r>
            <w:r w:rsidR="00F15C4F">
              <w:rPr>
                <w:noProof/>
                <w:webHidden/>
              </w:rPr>
            </w:r>
            <w:r w:rsidR="00F15C4F">
              <w:rPr>
                <w:noProof/>
                <w:webHidden/>
              </w:rPr>
              <w:fldChar w:fldCharType="separate"/>
            </w:r>
            <w:r w:rsidR="00F15C4F">
              <w:rPr>
                <w:noProof/>
                <w:webHidden/>
              </w:rPr>
              <w:t>14</w:t>
            </w:r>
            <w:r w:rsidR="00F15C4F">
              <w:rPr>
                <w:noProof/>
                <w:webHidden/>
              </w:rPr>
              <w:fldChar w:fldCharType="end"/>
            </w:r>
          </w:hyperlink>
        </w:p>
        <w:p w14:paraId="6972E1EE" w14:textId="156B749F"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10" w:history="1">
            <w:r w:rsidR="00F15C4F" w:rsidRPr="00601CD5">
              <w:rPr>
                <w:rStyle w:val="Hyperkobling"/>
                <w:noProof/>
                <w:lang w:val="nn-NO"/>
              </w:rPr>
              <w:t>7.3</w:t>
            </w:r>
            <w:r w:rsidR="00F15C4F">
              <w:rPr>
                <w:rFonts w:eastAsiaTheme="minorEastAsia"/>
                <w:noProof/>
                <w:kern w:val="2"/>
                <w:lang w:val="nb-NO" w:eastAsia="nb-NO"/>
                <w14:ligatures w14:val="standardContextual"/>
              </w:rPr>
              <w:tab/>
            </w:r>
            <w:r w:rsidR="00F15C4F" w:rsidRPr="00601CD5">
              <w:rPr>
                <w:rStyle w:val="Hyperkobling"/>
                <w:noProof/>
                <w:lang w:val="nn-NO"/>
              </w:rPr>
              <w:t>NDI</w:t>
            </w:r>
            <w:r w:rsidR="00F15C4F">
              <w:rPr>
                <w:noProof/>
                <w:webHidden/>
              </w:rPr>
              <w:tab/>
            </w:r>
            <w:r w:rsidR="00F15C4F">
              <w:rPr>
                <w:noProof/>
                <w:webHidden/>
              </w:rPr>
              <w:fldChar w:fldCharType="begin"/>
            </w:r>
            <w:r w:rsidR="00F15C4F">
              <w:rPr>
                <w:noProof/>
                <w:webHidden/>
              </w:rPr>
              <w:instrText xml:space="preserve"> PAGEREF _Toc135151610 \h </w:instrText>
            </w:r>
            <w:r w:rsidR="00F15C4F">
              <w:rPr>
                <w:noProof/>
                <w:webHidden/>
              </w:rPr>
            </w:r>
            <w:r w:rsidR="00F15C4F">
              <w:rPr>
                <w:noProof/>
                <w:webHidden/>
              </w:rPr>
              <w:fldChar w:fldCharType="separate"/>
            </w:r>
            <w:r w:rsidR="00F15C4F">
              <w:rPr>
                <w:noProof/>
                <w:webHidden/>
              </w:rPr>
              <w:t>15</w:t>
            </w:r>
            <w:r w:rsidR="00F15C4F">
              <w:rPr>
                <w:noProof/>
                <w:webHidden/>
              </w:rPr>
              <w:fldChar w:fldCharType="end"/>
            </w:r>
          </w:hyperlink>
        </w:p>
        <w:p w14:paraId="77524412" w14:textId="5B4E6F17" w:rsidR="00F15C4F" w:rsidRDefault="00000000">
          <w:pPr>
            <w:pStyle w:val="INNH2"/>
            <w:tabs>
              <w:tab w:val="left" w:pos="880"/>
              <w:tab w:val="right" w:leader="dot" w:pos="9062"/>
            </w:tabs>
            <w:rPr>
              <w:rFonts w:eastAsiaTheme="minorEastAsia"/>
              <w:noProof/>
              <w:kern w:val="2"/>
              <w:lang w:val="nb-NO" w:eastAsia="nb-NO"/>
              <w14:ligatures w14:val="standardContextual"/>
            </w:rPr>
          </w:pPr>
          <w:hyperlink w:anchor="_Toc135151611" w:history="1">
            <w:r w:rsidR="00F15C4F" w:rsidRPr="00601CD5">
              <w:rPr>
                <w:rStyle w:val="Hyperkobling"/>
                <w:noProof/>
                <w:lang w:val="nn-NO"/>
              </w:rPr>
              <w:t>7.4</w:t>
            </w:r>
            <w:r w:rsidR="00F15C4F">
              <w:rPr>
                <w:rFonts w:eastAsiaTheme="minorEastAsia"/>
                <w:noProof/>
                <w:kern w:val="2"/>
                <w:lang w:val="nb-NO" w:eastAsia="nb-NO"/>
                <w14:ligatures w14:val="standardContextual"/>
              </w:rPr>
              <w:tab/>
            </w:r>
            <w:r w:rsidR="00F15C4F" w:rsidRPr="00601CD5">
              <w:rPr>
                <w:rStyle w:val="Hyperkobling"/>
                <w:noProof/>
                <w:lang w:val="nn-NO"/>
              </w:rPr>
              <w:t>OBS Studio</w:t>
            </w:r>
            <w:r w:rsidR="00F15C4F">
              <w:rPr>
                <w:noProof/>
                <w:webHidden/>
              </w:rPr>
              <w:tab/>
            </w:r>
            <w:r w:rsidR="00F15C4F">
              <w:rPr>
                <w:noProof/>
                <w:webHidden/>
              </w:rPr>
              <w:fldChar w:fldCharType="begin"/>
            </w:r>
            <w:r w:rsidR="00F15C4F">
              <w:rPr>
                <w:noProof/>
                <w:webHidden/>
              </w:rPr>
              <w:instrText xml:space="preserve"> PAGEREF _Toc135151611 \h </w:instrText>
            </w:r>
            <w:r w:rsidR="00F15C4F">
              <w:rPr>
                <w:noProof/>
                <w:webHidden/>
              </w:rPr>
            </w:r>
            <w:r w:rsidR="00F15C4F">
              <w:rPr>
                <w:noProof/>
                <w:webHidden/>
              </w:rPr>
              <w:fldChar w:fldCharType="separate"/>
            </w:r>
            <w:r w:rsidR="00F15C4F">
              <w:rPr>
                <w:noProof/>
                <w:webHidden/>
              </w:rPr>
              <w:t>15</w:t>
            </w:r>
            <w:r w:rsidR="00F15C4F">
              <w:rPr>
                <w:noProof/>
                <w:webHidden/>
              </w:rPr>
              <w:fldChar w:fldCharType="end"/>
            </w:r>
          </w:hyperlink>
        </w:p>
        <w:p w14:paraId="2A0A53DC" w14:textId="7EBAC7BC"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612" w:history="1">
            <w:r w:rsidR="00F15C4F" w:rsidRPr="00601CD5">
              <w:rPr>
                <w:rStyle w:val="Hyperkobling"/>
                <w:noProof/>
                <w:lang w:val="nn-NO"/>
              </w:rPr>
              <w:t>8</w:t>
            </w:r>
            <w:r w:rsidR="00F15C4F">
              <w:rPr>
                <w:rFonts w:eastAsiaTheme="minorEastAsia"/>
                <w:noProof/>
                <w:kern w:val="2"/>
                <w:lang w:val="nb-NO" w:eastAsia="nb-NO"/>
                <w14:ligatures w14:val="standardContextual"/>
              </w:rPr>
              <w:tab/>
            </w:r>
            <w:r w:rsidR="00F15C4F" w:rsidRPr="00601CD5">
              <w:rPr>
                <w:rStyle w:val="Hyperkobling"/>
                <w:noProof/>
                <w:lang w:val="nn-NO"/>
              </w:rPr>
              <w:t>Oppsummering</w:t>
            </w:r>
            <w:r w:rsidR="00F15C4F">
              <w:rPr>
                <w:noProof/>
                <w:webHidden/>
              </w:rPr>
              <w:tab/>
            </w:r>
            <w:r w:rsidR="00F15C4F">
              <w:rPr>
                <w:noProof/>
                <w:webHidden/>
              </w:rPr>
              <w:fldChar w:fldCharType="begin"/>
            </w:r>
            <w:r w:rsidR="00F15C4F">
              <w:rPr>
                <w:noProof/>
                <w:webHidden/>
              </w:rPr>
              <w:instrText xml:space="preserve"> PAGEREF _Toc135151612 \h </w:instrText>
            </w:r>
            <w:r w:rsidR="00F15C4F">
              <w:rPr>
                <w:noProof/>
                <w:webHidden/>
              </w:rPr>
            </w:r>
            <w:r w:rsidR="00F15C4F">
              <w:rPr>
                <w:noProof/>
                <w:webHidden/>
              </w:rPr>
              <w:fldChar w:fldCharType="separate"/>
            </w:r>
            <w:r w:rsidR="00F15C4F">
              <w:rPr>
                <w:noProof/>
                <w:webHidden/>
              </w:rPr>
              <w:t>16</w:t>
            </w:r>
            <w:r w:rsidR="00F15C4F">
              <w:rPr>
                <w:noProof/>
                <w:webHidden/>
              </w:rPr>
              <w:fldChar w:fldCharType="end"/>
            </w:r>
          </w:hyperlink>
        </w:p>
        <w:p w14:paraId="693FF95C" w14:textId="4AC27776" w:rsidR="00F15C4F" w:rsidRDefault="00000000">
          <w:pPr>
            <w:pStyle w:val="INNH1"/>
            <w:tabs>
              <w:tab w:val="left" w:pos="440"/>
              <w:tab w:val="right" w:leader="dot" w:pos="9062"/>
            </w:tabs>
            <w:rPr>
              <w:rFonts w:eastAsiaTheme="minorEastAsia"/>
              <w:noProof/>
              <w:kern w:val="2"/>
              <w:lang w:val="nb-NO" w:eastAsia="nb-NO"/>
              <w14:ligatures w14:val="standardContextual"/>
            </w:rPr>
          </w:pPr>
          <w:hyperlink w:anchor="_Toc135151613" w:history="1">
            <w:r w:rsidR="00F15C4F" w:rsidRPr="00601CD5">
              <w:rPr>
                <w:rStyle w:val="Hyperkobling"/>
                <w:noProof/>
                <w:lang w:val="nn-NO"/>
              </w:rPr>
              <w:t>9</w:t>
            </w:r>
            <w:r w:rsidR="00F15C4F">
              <w:rPr>
                <w:rFonts w:eastAsiaTheme="minorEastAsia"/>
                <w:noProof/>
                <w:kern w:val="2"/>
                <w:lang w:val="nb-NO" w:eastAsia="nb-NO"/>
                <w14:ligatures w14:val="standardContextual"/>
              </w:rPr>
              <w:tab/>
            </w:r>
            <w:r w:rsidR="00F15C4F" w:rsidRPr="00601CD5">
              <w:rPr>
                <w:rStyle w:val="Hyperkobling"/>
                <w:noProof/>
                <w:lang w:val="nn-NO"/>
              </w:rPr>
              <w:t>Referansar</w:t>
            </w:r>
            <w:r w:rsidR="00F15C4F">
              <w:rPr>
                <w:noProof/>
                <w:webHidden/>
              </w:rPr>
              <w:tab/>
            </w:r>
            <w:r w:rsidR="00F15C4F">
              <w:rPr>
                <w:noProof/>
                <w:webHidden/>
              </w:rPr>
              <w:fldChar w:fldCharType="begin"/>
            </w:r>
            <w:r w:rsidR="00F15C4F">
              <w:rPr>
                <w:noProof/>
                <w:webHidden/>
              </w:rPr>
              <w:instrText xml:space="preserve"> PAGEREF _Toc135151613 \h </w:instrText>
            </w:r>
            <w:r w:rsidR="00F15C4F">
              <w:rPr>
                <w:noProof/>
                <w:webHidden/>
              </w:rPr>
            </w:r>
            <w:r w:rsidR="00F15C4F">
              <w:rPr>
                <w:noProof/>
                <w:webHidden/>
              </w:rPr>
              <w:fldChar w:fldCharType="separate"/>
            </w:r>
            <w:r w:rsidR="00F15C4F">
              <w:rPr>
                <w:noProof/>
                <w:webHidden/>
              </w:rPr>
              <w:t>18</w:t>
            </w:r>
            <w:r w:rsidR="00F15C4F">
              <w:rPr>
                <w:noProof/>
                <w:webHidden/>
              </w:rPr>
              <w:fldChar w:fldCharType="end"/>
            </w:r>
          </w:hyperlink>
        </w:p>
        <w:p w14:paraId="1B59F970" w14:textId="564E217A" w:rsidR="00E84469" w:rsidRPr="00EC73C9" w:rsidRDefault="00E84469">
          <w:pPr>
            <w:rPr>
              <w:lang w:val="nn-NO"/>
            </w:rPr>
          </w:pPr>
          <w:r w:rsidRPr="00EC73C9">
            <w:rPr>
              <w:b/>
              <w:bCs/>
              <w:lang w:val="nn-NO"/>
            </w:rPr>
            <w:fldChar w:fldCharType="end"/>
          </w:r>
        </w:p>
      </w:sdtContent>
    </w:sdt>
    <w:p w14:paraId="7CE12D70" w14:textId="77777777" w:rsidR="00EE472C" w:rsidRPr="00EC73C9" w:rsidRDefault="00F2097D" w:rsidP="00EE472C">
      <w:pPr>
        <w:rPr>
          <w:lang w:val="nn-NO"/>
        </w:rPr>
      </w:pPr>
      <w:r w:rsidRPr="00EC73C9">
        <w:rPr>
          <w:lang w:val="nn-NO"/>
        </w:rPr>
        <w:br w:type="page"/>
      </w:r>
    </w:p>
    <w:p w14:paraId="3C65EB25" w14:textId="77777777" w:rsidR="00EE472C" w:rsidRPr="00EC73C9" w:rsidRDefault="00EE472C" w:rsidP="00EE472C">
      <w:pPr>
        <w:pStyle w:val="Overskrift1"/>
        <w:rPr>
          <w:lang w:val="nn-NO"/>
        </w:rPr>
      </w:pPr>
      <w:bookmarkStart w:id="0" w:name="_Toc135151593"/>
      <w:r w:rsidRPr="00EC73C9">
        <w:rPr>
          <w:lang w:val="nn-NO"/>
        </w:rPr>
        <w:lastRenderedPageBreak/>
        <w:t>Bakgrunn</w:t>
      </w:r>
      <w:bookmarkEnd w:id="0"/>
      <w:r w:rsidRPr="00EC73C9">
        <w:rPr>
          <w:lang w:val="nn-NO"/>
        </w:rPr>
        <w:t xml:space="preserve"> </w:t>
      </w:r>
    </w:p>
    <w:p w14:paraId="1A3A366E" w14:textId="282F9329" w:rsidR="00880171" w:rsidRDefault="00FB03B0" w:rsidP="00881C32">
      <w:pPr>
        <w:rPr>
          <w:lang w:val="nn-NO"/>
        </w:rPr>
      </w:pPr>
      <w:r>
        <w:rPr>
          <w:lang w:val="nn-NO"/>
        </w:rPr>
        <w:t xml:space="preserve">Svært få arrangement i Noreg vert synstolka, derfor trengs nye løysingar som aukar interessa for og tilbodet av synstolking. I prosjektet SmartTolk forskar me på om ekstern synstolking (fjerntolking) kan vere ei god løysing </w:t>
      </w:r>
      <w:r w:rsidR="00880171">
        <w:rPr>
          <w:lang w:val="nn-NO"/>
        </w:rPr>
        <w:t xml:space="preserve">for å </w:t>
      </w:r>
      <w:r w:rsidR="005F47F8">
        <w:rPr>
          <w:lang w:val="nn-NO"/>
        </w:rPr>
        <w:t>tilby</w:t>
      </w:r>
      <w:r w:rsidR="00880171">
        <w:rPr>
          <w:lang w:val="nn-NO"/>
        </w:rPr>
        <w:t xml:space="preserve"> live synstolking</w:t>
      </w:r>
      <w:r w:rsidR="00867421">
        <w:rPr>
          <w:lang w:val="nn-NO"/>
        </w:rPr>
        <w:t xml:space="preserve"> på ein praktisk, enkel, kostnadseffektiv og kvalitetsmessig god måte</w:t>
      </w:r>
      <w:r w:rsidR="00880171">
        <w:rPr>
          <w:lang w:val="nn-NO"/>
        </w:rPr>
        <w:t xml:space="preserve">. «Ekstern synstolking» betyr at synstolken ikkje treng </w:t>
      </w:r>
      <w:r w:rsidR="00867421">
        <w:rPr>
          <w:lang w:val="nn-NO"/>
        </w:rPr>
        <w:t xml:space="preserve">å </w:t>
      </w:r>
      <w:r w:rsidR="00880171">
        <w:rPr>
          <w:lang w:val="nn-NO"/>
        </w:rPr>
        <w:t xml:space="preserve">vera fysisk til stades der </w:t>
      </w:r>
      <w:r w:rsidR="00867421">
        <w:rPr>
          <w:lang w:val="nn-NO"/>
        </w:rPr>
        <w:t>arrangementet</w:t>
      </w:r>
      <w:r w:rsidR="00880171">
        <w:rPr>
          <w:lang w:val="nn-NO"/>
        </w:rPr>
        <w:t xml:space="preserve"> skjer</w:t>
      </w:r>
      <w:r w:rsidR="00A20932">
        <w:rPr>
          <w:lang w:val="nn-NO"/>
        </w:rPr>
        <w:t>, men at han eller ho likevel kan skildre arrangementet for eit publikum som anten er til stades der arrangementet skjer, eller følgjer det eksternt i likheit med synstolken</w:t>
      </w:r>
      <w:r w:rsidR="00880171">
        <w:rPr>
          <w:lang w:val="nn-NO"/>
        </w:rPr>
        <w:t xml:space="preserve">. Me meiner dette kan vera ei innovativ og smart løysing for å komma det auka behovet for synstolking i møte, samstundes som krava til kvalitet blir tekne i vare. </w:t>
      </w:r>
    </w:p>
    <w:p w14:paraId="35B0BC4A" w14:textId="4FB01758" w:rsidR="00DE4D1B" w:rsidRDefault="00880171" w:rsidP="00881C32">
      <w:pPr>
        <w:rPr>
          <w:lang w:val="nn-NO"/>
        </w:rPr>
      </w:pPr>
      <w:r>
        <w:rPr>
          <w:lang w:val="nn-NO"/>
        </w:rPr>
        <w:t>I prosjektet skal me forsøka å finne gode løysingar som gjer det teknisk mogleg å tilby ekstern synstolking. Deretter skal me teste løysingane og bruka testresultata til</w:t>
      </w:r>
      <w:r w:rsidR="00A03194">
        <w:rPr>
          <w:lang w:val="nn-NO"/>
        </w:rPr>
        <w:t xml:space="preserve"> </w:t>
      </w:r>
      <w:r>
        <w:rPr>
          <w:lang w:val="nn-NO"/>
        </w:rPr>
        <w:t>å utvikla ei teneste som tilbyr ekstern synstolking</w:t>
      </w:r>
      <w:r w:rsidR="00C943A7">
        <w:rPr>
          <w:lang w:val="nn-NO"/>
        </w:rPr>
        <w:t>, ei teneste som får namnet</w:t>
      </w:r>
      <w:r>
        <w:rPr>
          <w:lang w:val="nn-NO"/>
        </w:rPr>
        <w:t xml:space="preserve"> SmartTolk. </w:t>
      </w:r>
    </w:p>
    <w:p w14:paraId="242977D1" w14:textId="16107820" w:rsidR="00880171" w:rsidRPr="00EC73C9" w:rsidRDefault="00880171" w:rsidP="00881C32">
      <w:pPr>
        <w:rPr>
          <w:lang w:val="nn-NO"/>
        </w:rPr>
      </w:pPr>
      <w:r>
        <w:rPr>
          <w:lang w:val="nn-NO"/>
        </w:rPr>
        <w:t xml:space="preserve">I denne kunnskapsinnsamlinga </w:t>
      </w:r>
      <w:r w:rsidR="005F47F8">
        <w:rPr>
          <w:lang w:val="nn-NO"/>
        </w:rPr>
        <w:t>har me samla</w:t>
      </w:r>
      <w:r>
        <w:rPr>
          <w:lang w:val="nn-NO"/>
        </w:rPr>
        <w:t xml:space="preserve"> funn av eksisterande teknologiar </w:t>
      </w:r>
      <w:r w:rsidR="005F47F8">
        <w:rPr>
          <w:lang w:val="nn-NO"/>
        </w:rPr>
        <w:t xml:space="preserve">og potensielle løysingar me </w:t>
      </w:r>
      <w:r w:rsidR="00E96840">
        <w:rPr>
          <w:lang w:val="nn-NO"/>
        </w:rPr>
        <w:t>vurderer</w:t>
      </w:r>
      <w:r w:rsidR="005F47F8">
        <w:rPr>
          <w:lang w:val="nn-NO"/>
        </w:rPr>
        <w:t xml:space="preserve"> å </w:t>
      </w:r>
      <w:r w:rsidR="00DF71E1">
        <w:rPr>
          <w:lang w:val="nn-NO"/>
        </w:rPr>
        <w:t>ta med oss</w:t>
      </w:r>
      <w:r w:rsidR="00FE537C">
        <w:rPr>
          <w:lang w:val="nn-NO"/>
        </w:rPr>
        <w:t xml:space="preserve"> til testing</w:t>
      </w:r>
      <w:r w:rsidR="00F452EE">
        <w:rPr>
          <w:lang w:val="nn-NO"/>
        </w:rPr>
        <w:t xml:space="preserve"> og utvikling</w:t>
      </w:r>
      <w:r w:rsidR="00FE537C">
        <w:rPr>
          <w:lang w:val="nn-NO"/>
        </w:rPr>
        <w:t xml:space="preserve"> </w:t>
      </w:r>
      <w:r w:rsidR="005F47F8">
        <w:rPr>
          <w:lang w:val="nn-NO"/>
        </w:rPr>
        <w:t>i prosjektet.</w:t>
      </w:r>
    </w:p>
    <w:p w14:paraId="2AC67A62" w14:textId="28E46E0A" w:rsidR="00C85D63" w:rsidRPr="00EC73C9" w:rsidRDefault="00DE4D1B" w:rsidP="00DE4D1B">
      <w:pPr>
        <w:pStyle w:val="Overskrift1"/>
        <w:rPr>
          <w:lang w:val="nn-NO"/>
        </w:rPr>
      </w:pPr>
      <w:bookmarkStart w:id="1" w:name="_Toc135151594"/>
      <w:r w:rsidRPr="00EC73C9">
        <w:rPr>
          <w:lang w:val="nn-NO"/>
        </w:rPr>
        <w:t xml:space="preserve">Om </w:t>
      </w:r>
      <w:r w:rsidR="003853E3" w:rsidRPr="00EC73C9">
        <w:rPr>
          <w:lang w:val="nn-NO"/>
        </w:rPr>
        <w:t>kunnskapsinnsamlinga</w:t>
      </w:r>
      <w:bookmarkEnd w:id="1"/>
    </w:p>
    <w:p w14:paraId="0983A70A" w14:textId="1BEAA8A9" w:rsidR="00A07D9C" w:rsidRDefault="00236D26" w:rsidP="00881C32">
      <w:pPr>
        <w:rPr>
          <w:lang w:val="nn-NO"/>
        </w:rPr>
      </w:pPr>
      <w:r>
        <w:rPr>
          <w:lang w:val="nn-NO"/>
        </w:rPr>
        <w:t>Målet med</w:t>
      </w:r>
      <w:r w:rsidR="00505DAB">
        <w:rPr>
          <w:lang w:val="nn-NO"/>
        </w:rPr>
        <w:t xml:space="preserve"> </w:t>
      </w:r>
      <w:r w:rsidR="00FE19A1">
        <w:rPr>
          <w:lang w:val="nn-NO"/>
        </w:rPr>
        <w:t>kunnskapsinnsamlinga</w:t>
      </w:r>
      <w:r w:rsidR="00505DAB">
        <w:rPr>
          <w:lang w:val="nn-NO"/>
        </w:rPr>
        <w:t xml:space="preserve"> er å finne</w:t>
      </w:r>
      <w:r w:rsidR="00FE19A1">
        <w:rPr>
          <w:lang w:val="nn-NO"/>
        </w:rPr>
        <w:t xml:space="preserve"> potensielle</w:t>
      </w:r>
      <w:r w:rsidR="00505DAB">
        <w:rPr>
          <w:lang w:val="nn-NO"/>
        </w:rPr>
        <w:t xml:space="preserve"> løysingar for synstolking av ulike scenari</w:t>
      </w:r>
      <w:r w:rsidR="00FE537C">
        <w:rPr>
          <w:lang w:val="nn-NO"/>
        </w:rPr>
        <w:t>o</w:t>
      </w:r>
      <w:r w:rsidR="00505DAB">
        <w:rPr>
          <w:lang w:val="nn-NO"/>
        </w:rPr>
        <w:t xml:space="preserve"> der eit arrangement, eit</w:t>
      </w:r>
      <w:r>
        <w:rPr>
          <w:lang w:val="nn-NO"/>
        </w:rPr>
        <w:t xml:space="preserve"> </w:t>
      </w:r>
      <w:r w:rsidR="00505DAB">
        <w:rPr>
          <w:lang w:val="nn-NO"/>
        </w:rPr>
        <w:t xml:space="preserve">publikum </w:t>
      </w:r>
      <w:r w:rsidR="00066D8F">
        <w:rPr>
          <w:lang w:val="nn-NO"/>
        </w:rPr>
        <w:t xml:space="preserve">med nedsett syn </w:t>
      </w:r>
      <w:r w:rsidR="00505DAB">
        <w:rPr>
          <w:lang w:val="nn-NO"/>
        </w:rPr>
        <w:t xml:space="preserve">og ein synstolk kan vera på ulike stader og likevel oppfylle kvarandres roller. Me kan til dømes </w:t>
      </w:r>
      <w:r w:rsidR="00E96840">
        <w:rPr>
          <w:lang w:val="nn-NO"/>
        </w:rPr>
        <w:t>førestille</w:t>
      </w:r>
      <w:r w:rsidR="00505DAB">
        <w:rPr>
          <w:lang w:val="nn-NO"/>
        </w:rPr>
        <w:t xml:space="preserve"> oss følgjande to scenari</w:t>
      </w:r>
      <w:r w:rsidR="00B3605A">
        <w:rPr>
          <w:lang w:val="nn-NO"/>
        </w:rPr>
        <w:t>o</w:t>
      </w:r>
      <w:r w:rsidR="00505DAB">
        <w:rPr>
          <w:lang w:val="nn-NO"/>
        </w:rPr>
        <w:t xml:space="preserve">: </w:t>
      </w:r>
    </w:p>
    <w:p w14:paraId="5137CA07" w14:textId="50E678AF" w:rsidR="00A07D9C" w:rsidRDefault="00A07D9C" w:rsidP="00A07D9C">
      <w:pPr>
        <w:pStyle w:val="Listeavsnitt"/>
        <w:numPr>
          <w:ilvl w:val="0"/>
          <w:numId w:val="27"/>
        </w:numPr>
        <w:rPr>
          <w:lang w:val="nn-NO"/>
        </w:rPr>
      </w:pPr>
      <w:r>
        <w:rPr>
          <w:lang w:val="nn-NO"/>
        </w:rPr>
        <w:t xml:space="preserve">Det er </w:t>
      </w:r>
      <w:r w:rsidR="00FE537C">
        <w:rPr>
          <w:lang w:val="nn-NO"/>
        </w:rPr>
        <w:t xml:space="preserve">ein </w:t>
      </w:r>
      <w:r>
        <w:rPr>
          <w:lang w:val="nn-NO"/>
        </w:rPr>
        <w:t>konferanse i Stavanger</w:t>
      </w:r>
      <w:r w:rsidR="00FE537C">
        <w:rPr>
          <w:lang w:val="nn-NO"/>
        </w:rPr>
        <w:t xml:space="preserve"> og ein synstolk i Bergen</w:t>
      </w:r>
      <w:r>
        <w:rPr>
          <w:lang w:val="nn-NO"/>
        </w:rPr>
        <w:t xml:space="preserve">. </w:t>
      </w:r>
      <w:r w:rsidR="00FE537C">
        <w:rPr>
          <w:lang w:val="nn-NO"/>
        </w:rPr>
        <w:t>Konferansen</w:t>
      </w:r>
      <w:r>
        <w:rPr>
          <w:lang w:val="nn-NO"/>
        </w:rPr>
        <w:t xml:space="preserve"> skal strøymast på ei nettside</w:t>
      </w:r>
      <w:r w:rsidR="00736EC8">
        <w:rPr>
          <w:lang w:val="nn-NO"/>
        </w:rPr>
        <w:t xml:space="preserve"> for publikum rundt omkring i lande</w:t>
      </w:r>
      <w:r w:rsidR="00FB5FCF">
        <w:rPr>
          <w:lang w:val="nn-NO"/>
        </w:rPr>
        <w:t>t</w:t>
      </w:r>
      <w:r w:rsidR="00736EC8">
        <w:rPr>
          <w:lang w:val="nn-NO"/>
        </w:rPr>
        <w:t>, men det</w:t>
      </w:r>
      <w:r w:rsidR="00505DAB">
        <w:rPr>
          <w:lang w:val="nn-NO"/>
        </w:rPr>
        <w:t xml:space="preserve"> </w:t>
      </w:r>
      <w:r w:rsidR="00736EC8">
        <w:rPr>
          <w:lang w:val="nn-NO"/>
        </w:rPr>
        <w:t>er også</w:t>
      </w:r>
      <w:r w:rsidR="00505DAB">
        <w:rPr>
          <w:lang w:val="nn-NO"/>
        </w:rPr>
        <w:t xml:space="preserve"> publikum til stades i salen</w:t>
      </w:r>
      <w:r>
        <w:rPr>
          <w:lang w:val="nn-NO"/>
        </w:rPr>
        <w:t xml:space="preserve">. </w:t>
      </w:r>
      <w:r w:rsidR="00712C0F">
        <w:rPr>
          <w:lang w:val="nn-NO"/>
        </w:rPr>
        <w:t>Både i salen og blant dei som følgjer nettstrøymen er det ikkje-sjåande som treng synstolking av konferansen.</w:t>
      </w:r>
    </w:p>
    <w:p w14:paraId="26D2240B" w14:textId="0FEF5C42" w:rsidR="00A07D9C" w:rsidRPr="00A07D9C" w:rsidRDefault="00A07D9C" w:rsidP="00A07D9C">
      <w:pPr>
        <w:pStyle w:val="Listeavsnitt"/>
        <w:numPr>
          <w:ilvl w:val="0"/>
          <w:numId w:val="27"/>
        </w:numPr>
        <w:rPr>
          <w:lang w:val="nn-NO"/>
        </w:rPr>
      </w:pPr>
      <w:r>
        <w:rPr>
          <w:lang w:val="nn-NO"/>
        </w:rPr>
        <w:t xml:space="preserve">Det er teater i </w:t>
      </w:r>
      <w:r w:rsidR="00505DAB">
        <w:rPr>
          <w:lang w:val="nn-NO"/>
        </w:rPr>
        <w:t>O</w:t>
      </w:r>
      <w:r>
        <w:rPr>
          <w:lang w:val="nn-NO"/>
        </w:rPr>
        <w:t>peraen</w:t>
      </w:r>
      <w:r w:rsidR="00FB5305">
        <w:rPr>
          <w:lang w:val="nn-NO"/>
        </w:rPr>
        <w:t xml:space="preserve"> i Oslo</w:t>
      </w:r>
      <w:r w:rsidR="00712C0F">
        <w:rPr>
          <w:lang w:val="nn-NO"/>
        </w:rPr>
        <w:t xml:space="preserve"> og ein synstolk i Bergen</w:t>
      </w:r>
      <w:r>
        <w:rPr>
          <w:lang w:val="nn-NO"/>
        </w:rPr>
        <w:t>.</w:t>
      </w:r>
      <w:r w:rsidR="00E51287">
        <w:rPr>
          <w:lang w:val="nn-NO"/>
        </w:rPr>
        <w:t xml:space="preserve"> Denne </w:t>
      </w:r>
      <w:r w:rsidR="00516BA8">
        <w:rPr>
          <w:lang w:val="nn-NO"/>
        </w:rPr>
        <w:t>førestillinga</w:t>
      </w:r>
      <w:r w:rsidR="00E51287">
        <w:rPr>
          <w:lang w:val="nn-NO"/>
        </w:rPr>
        <w:t xml:space="preserve"> blir ikkje strøyma </w:t>
      </w:r>
      <w:r w:rsidR="00A32CE5">
        <w:rPr>
          <w:lang w:val="nn-NO"/>
        </w:rPr>
        <w:t>på nett</w:t>
      </w:r>
      <w:r w:rsidR="00830D05">
        <w:rPr>
          <w:lang w:val="nn-NO"/>
        </w:rPr>
        <w:t xml:space="preserve">, </w:t>
      </w:r>
      <w:r w:rsidR="00516BA8">
        <w:rPr>
          <w:lang w:val="nn-NO"/>
        </w:rPr>
        <w:t>førestillinga</w:t>
      </w:r>
      <w:r w:rsidR="00830D05">
        <w:rPr>
          <w:lang w:val="nn-NO"/>
        </w:rPr>
        <w:t xml:space="preserve"> er berre tilgjengeleg </w:t>
      </w:r>
      <w:r w:rsidR="00A32CE5">
        <w:rPr>
          <w:lang w:val="nn-NO"/>
        </w:rPr>
        <w:t xml:space="preserve">for </w:t>
      </w:r>
      <w:r w:rsidR="00830D05">
        <w:rPr>
          <w:lang w:val="nn-NO"/>
        </w:rPr>
        <w:t>publikum i salen</w:t>
      </w:r>
      <w:r w:rsidR="00E51287">
        <w:rPr>
          <w:lang w:val="nn-NO"/>
        </w:rPr>
        <w:t xml:space="preserve">. </w:t>
      </w:r>
      <w:r>
        <w:rPr>
          <w:lang w:val="nn-NO"/>
        </w:rPr>
        <w:t xml:space="preserve">I salen sit </w:t>
      </w:r>
      <w:r w:rsidR="00505DAB">
        <w:rPr>
          <w:lang w:val="nn-NO"/>
        </w:rPr>
        <w:t xml:space="preserve">det </w:t>
      </w:r>
      <w:r w:rsidR="00066D8F">
        <w:rPr>
          <w:lang w:val="nn-NO"/>
        </w:rPr>
        <w:t>fleire</w:t>
      </w:r>
      <w:r w:rsidR="00712C0F">
        <w:rPr>
          <w:lang w:val="nn-NO"/>
        </w:rPr>
        <w:t xml:space="preserve"> </w:t>
      </w:r>
      <w:r w:rsidR="008A189E">
        <w:rPr>
          <w:lang w:val="nn-NO"/>
        </w:rPr>
        <w:t>ikkje-sjåande</w:t>
      </w:r>
      <w:r>
        <w:rPr>
          <w:lang w:val="nn-NO"/>
        </w:rPr>
        <w:t xml:space="preserve"> som treng synstolking</w:t>
      </w:r>
      <w:r w:rsidR="00712C0F">
        <w:rPr>
          <w:lang w:val="nn-NO"/>
        </w:rPr>
        <w:t>, d</w:t>
      </w:r>
      <w:r w:rsidR="00E6229C">
        <w:rPr>
          <w:lang w:val="nn-NO"/>
        </w:rPr>
        <w:t xml:space="preserve">et øvrige publikummet </w:t>
      </w:r>
      <w:r w:rsidR="00066D8F">
        <w:rPr>
          <w:lang w:val="nn-NO"/>
        </w:rPr>
        <w:t>skal ikkje ha synstolking.</w:t>
      </w:r>
    </w:p>
    <w:p w14:paraId="4697CDAB" w14:textId="50BE2136" w:rsidR="003F098B" w:rsidRDefault="00997BA1" w:rsidP="00881C32">
      <w:pPr>
        <w:rPr>
          <w:lang w:val="nn-NO"/>
        </w:rPr>
      </w:pPr>
      <w:r>
        <w:rPr>
          <w:lang w:val="nn-NO"/>
        </w:rPr>
        <w:t xml:space="preserve">Kunnskapsinnsamlinga vil ikkje gå inn på spesifikasjonar om kva type kamera eller mikrofonar som trengs for å formidle eit arrangement audiovisuelt. </w:t>
      </w:r>
      <w:r w:rsidR="00066D8F">
        <w:rPr>
          <w:lang w:val="nn-NO"/>
        </w:rPr>
        <w:t>E</w:t>
      </w:r>
      <w:r>
        <w:rPr>
          <w:lang w:val="nn-NO"/>
        </w:rPr>
        <w:t>it arrangement kan filmast sjølv om det ikkje skal strøymast på nett, men kva kvalitet det er på lyd- og bildeproduksjon vil uansett variere fr</w:t>
      </w:r>
      <w:r w:rsidR="008215CE">
        <w:rPr>
          <w:lang w:val="nn-NO"/>
        </w:rPr>
        <w:t>å</w:t>
      </w:r>
      <w:r>
        <w:rPr>
          <w:lang w:val="nn-NO"/>
        </w:rPr>
        <w:t xml:space="preserve"> arrangement til arrangement, og gjerne basere seg på om opptaket skal publiserast eller ei.</w:t>
      </w:r>
      <w:r w:rsidR="00E96840">
        <w:rPr>
          <w:lang w:val="nn-NO"/>
        </w:rPr>
        <w:t xml:space="preserve"> </w:t>
      </w:r>
      <w:r>
        <w:rPr>
          <w:lang w:val="nn-NO"/>
        </w:rPr>
        <w:t xml:space="preserve">Rammene for dette må avtalast for kvart arrangement, der arrangør og synstolk </w:t>
      </w:r>
      <w:r w:rsidR="00B3351E">
        <w:rPr>
          <w:lang w:val="nn-NO"/>
        </w:rPr>
        <w:t>einast om kva som er tilstrekkeleg for at arbeidsforholda deira er gode, og for at publikum får ei god oppleving. I praksis kan eit arrangement audiovisuelt produserast med fleirkamera, mange mikrofonar, ein bildemiksar og eit PA-anlegg, eller med eit enkelt web-kamera med innebygd mikrofon. Det</w:t>
      </w:r>
      <w:r>
        <w:rPr>
          <w:lang w:val="nn-NO"/>
        </w:rPr>
        <w:t xml:space="preserve"> </w:t>
      </w:r>
      <w:r w:rsidR="00B3351E">
        <w:rPr>
          <w:lang w:val="nn-NO"/>
        </w:rPr>
        <w:t xml:space="preserve">er i alle høver </w:t>
      </w:r>
      <w:r>
        <w:rPr>
          <w:lang w:val="nn-NO"/>
        </w:rPr>
        <w:t>ein føresetnad at både lyd- og bildekvalitet er god nok for ein synstolk til å sette ord på det som skjer</w:t>
      </w:r>
      <w:r w:rsidR="00B3351E">
        <w:rPr>
          <w:lang w:val="nn-NO"/>
        </w:rPr>
        <w:t>,</w:t>
      </w:r>
      <w:r w:rsidR="00E96840">
        <w:rPr>
          <w:lang w:val="nn-NO"/>
        </w:rPr>
        <w:t xml:space="preserve"> og</w:t>
      </w:r>
      <w:r w:rsidR="00B3351E">
        <w:rPr>
          <w:lang w:val="nn-NO"/>
        </w:rPr>
        <w:t xml:space="preserve"> </w:t>
      </w:r>
      <w:r w:rsidR="00E96840">
        <w:rPr>
          <w:lang w:val="nn-NO"/>
        </w:rPr>
        <w:t xml:space="preserve">at synstolken sjølv stiller med eit godt utstyr, slik </w:t>
      </w:r>
      <w:r w:rsidR="00B3351E">
        <w:rPr>
          <w:lang w:val="nn-NO"/>
        </w:rPr>
        <w:t>at publikum høyrer både synstolk og arrangementet på ein god måte.</w:t>
      </w:r>
      <w:r>
        <w:rPr>
          <w:lang w:val="nn-NO"/>
        </w:rPr>
        <w:t xml:space="preserve"> </w:t>
      </w:r>
    </w:p>
    <w:p w14:paraId="3E17745D" w14:textId="475957F2" w:rsidR="00217AE3" w:rsidRDefault="00B3351E" w:rsidP="00881C32">
      <w:pPr>
        <w:rPr>
          <w:lang w:val="nn-NO"/>
        </w:rPr>
      </w:pPr>
      <w:r>
        <w:rPr>
          <w:lang w:val="nn-NO"/>
        </w:rPr>
        <w:t>K</w:t>
      </w:r>
      <w:r w:rsidR="003F098B">
        <w:rPr>
          <w:lang w:val="nn-NO"/>
        </w:rPr>
        <w:t xml:space="preserve">unnskapsinnsamlinga </w:t>
      </w:r>
      <w:r>
        <w:rPr>
          <w:lang w:val="nn-NO"/>
        </w:rPr>
        <w:t>vil</w:t>
      </w:r>
      <w:r w:rsidR="008215CE">
        <w:rPr>
          <w:lang w:val="nn-NO"/>
        </w:rPr>
        <w:t xml:space="preserve"> likevel fokusere til ein viss grad på teknisk materiell, som til dømes kva einheiter publikum treng for å oppleve eit arrangement med synstolking, og eventuelt om eit software-program treng spesifik</w:t>
      </w:r>
      <w:r w:rsidR="00E96840">
        <w:rPr>
          <w:lang w:val="nn-NO"/>
        </w:rPr>
        <w:t>t</w:t>
      </w:r>
      <w:r w:rsidR="008215CE">
        <w:rPr>
          <w:lang w:val="nn-NO"/>
        </w:rPr>
        <w:t xml:space="preserve"> hardware-materiell for å fungere optimalt. Utover det vil kunnskapsinnsamlinga innhente informasjon om</w:t>
      </w:r>
      <w:r w:rsidR="003F098B">
        <w:rPr>
          <w:lang w:val="nn-NO"/>
        </w:rPr>
        <w:t xml:space="preserve"> eksisterande </w:t>
      </w:r>
      <w:r w:rsidR="008215CE">
        <w:rPr>
          <w:lang w:val="nn-NO"/>
        </w:rPr>
        <w:t xml:space="preserve">tenester og </w:t>
      </w:r>
      <w:r w:rsidR="003F098B">
        <w:rPr>
          <w:lang w:val="nn-NO"/>
        </w:rPr>
        <w:t xml:space="preserve">programvarer </w:t>
      </w:r>
      <w:r w:rsidR="00BE16B6">
        <w:rPr>
          <w:lang w:val="nn-NO"/>
        </w:rPr>
        <w:t xml:space="preserve">som kan </w:t>
      </w:r>
      <w:r w:rsidR="00BE16B6">
        <w:rPr>
          <w:lang w:val="nn-NO"/>
        </w:rPr>
        <w:lastRenderedPageBreak/>
        <w:t xml:space="preserve">fungere som praktiske, kostnadseffektive og kvalitetssikre løysingar </w:t>
      </w:r>
      <w:r w:rsidR="002D240B">
        <w:rPr>
          <w:lang w:val="nn-NO"/>
        </w:rPr>
        <w:t>for</w:t>
      </w:r>
      <w:r w:rsidR="00BE16B6">
        <w:rPr>
          <w:lang w:val="nn-NO"/>
        </w:rPr>
        <w:t xml:space="preserve"> dei </w:t>
      </w:r>
      <w:r w:rsidR="002D240B">
        <w:rPr>
          <w:lang w:val="nn-NO"/>
        </w:rPr>
        <w:t>to</w:t>
      </w:r>
      <w:r w:rsidR="00BE16B6">
        <w:rPr>
          <w:lang w:val="nn-NO"/>
        </w:rPr>
        <w:t xml:space="preserve"> </w:t>
      </w:r>
      <w:r w:rsidR="002D240B">
        <w:rPr>
          <w:lang w:val="nn-NO"/>
        </w:rPr>
        <w:t xml:space="preserve">ovanfornemnte </w:t>
      </w:r>
      <w:r w:rsidR="00BE16B6">
        <w:rPr>
          <w:lang w:val="nn-NO"/>
        </w:rPr>
        <w:t>scenari</w:t>
      </w:r>
      <w:r w:rsidR="00B3605A">
        <w:rPr>
          <w:lang w:val="nn-NO"/>
        </w:rPr>
        <w:t>o</w:t>
      </w:r>
      <w:r w:rsidR="00741A88">
        <w:rPr>
          <w:lang w:val="nn-NO"/>
        </w:rPr>
        <w:t>a</w:t>
      </w:r>
      <w:r w:rsidR="003F098B">
        <w:rPr>
          <w:lang w:val="nn-NO"/>
        </w:rPr>
        <w:t>. Kva pr</w:t>
      </w:r>
      <w:r w:rsidR="00AF2EA5">
        <w:rPr>
          <w:lang w:val="nn-NO"/>
        </w:rPr>
        <w:t>o</w:t>
      </w:r>
      <w:r w:rsidR="003F098B">
        <w:rPr>
          <w:lang w:val="nn-NO"/>
        </w:rPr>
        <w:t>g</w:t>
      </w:r>
      <w:r w:rsidR="002E3D43">
        <w:rPr>
          <w:lang w:val="nn-NO"/>
        </w:rPr>
        <w:t>r</w:t>
      </w:r>
      <w:r w:rsidR="003F098B">
        <w:rPr>
          <w:lang w:val="nn-NO"/>
        </w:rPr>
        <w:t>amvare treng arrangøren, synstolken og publikum, og kva ekstra teknisk utstyr krevst eventuelt av programvara</w:t>
      </w:r>
      <w:r w:rsidR="00CC536C">
        <w:rPr>
          <w:lang w:val="nn-NO"/>
        </w:rPr>
        <w:t xml:space="preserve"> ein tek i bruk</w:t>
      </w:r>
      <w:r w:rsidR="003F098B">
        <w:rPr>
          <w:lang w:val="nn-NO"/>
        </w:rPr>
        <w:t xml:space="preserve">? Kan </w:t>
      </w:r>
      <w:r w:rsidR="00B3605A">
        <w:rPr>
          <w:lang w:val="nn-NO"/>
        </w:rPr>
        <w:t>alle ha</w:t>
      </w:r>
      <w:r w:rsidR="003F098B">
        <w:rPr>
          <w:lang w:val="nn-NO"/>
        </w:rPr>
        <w:t xml:space="preserve"> det same programmet, eller må</w:t>
      </w:r>
      <w:r w:rsidR="00B3605A">
        <w:rPr>
          <w:lang w:val="nn-NO"/>
        </w:rPr>
        <w:t xml:space="preserve"> det ulike program til for sending og mottak av synstolking?</w:t>
      </w:r>
      <w:r w:rsidR="003F098B">
        <w:rPr>
          <w:lang w:val="nn-NO"/>
        </w:rPr>
        <w:t xml:space="preserve"> </w:t>
      </w:r>
      <w:r w:rsidR="00736EC8">
        <w:rPr>
          <w:lang w:val="nn-NO"/>
        </w:rPr>
        <w:t>Trengs det ulike program for dei to ulike scenari</w:t>
      </w:r>
      <w:r w:rsidR="00B3605A">
        <w:rPr>
          <w:lang w:val="nn-NO"/>
        </w:rPr>
        <w:t>oa</w:t>
      </w:r>
      <w:r w:rsidR="00736EC8">
        <w:rPr>
          <w:lang w:val="nn-NO"/>
        </w:rPr>
        <w:t xml:space="preserve">, eller kan me finne éi løysing der det er mogleg å gjera justeringar og </w:t>
      </w:r>
      <w:r w:rsidR="002E3D43">
        <w:rPr>
          <w:lang w:val="nn-NO"/>
        </w:rPr>
        <w:t>tilpassingar</w:t>
      </w:r>
      <w:r w:rsidR="00736EC8">
        <w:rPr>
          <w:lang w:val="nn-NO"/>
        </w:rPr>
        <w:t xml:space="preserve"> for ulike scenar</w:t>
      </w:r>
      <w:r w:rsidR="00B3605A">
        <w:rPr>
          <w:lang w:val="nn-NO"/>
        </w:rPr>
        <w:t>io</w:t>
      </w:r>
      <w:r w:rsidR="00736EC8">
        <w:rPr>
          <w:lang w:val="nn-NO"/>
        </w:rPr>
        <w:t>?</w:t>
      </w:r>
      <w:r w:rsidR="00AA1142">
        <w:rPr>
          <w:lang w:val="nn-NO"/>
        </w:rPr>
        <w:t xml:space="preserve"> I scenari</w:t>
      </w:r>
      <w:r w:rsidR="00B3605A">
        <w:rPr>
          <w:lang w:val="nn-NO"/>
        </w:rPr>
        <w:t>o</w:t>
      </w:r>
      <w:r w:rsidR="00AA1142">
        <w:rPr>
          <w:lang w:val="nn-NO"/>
        </w:rPr>
        <w:t>et med konferansen i Stavanger, vil publikum som er i salen ha eit anna behov enn publikum</w:t>
      </w:r>
      <w:r w:rsidR="00CC536C">
        <w:rPr>
          <w:lang w:val="nn-NO"/>
        </w:rPr>
        <w:t xml:space="preserve"> som</w:t>
      </w:r>
      <w:r w:rsidR="00AA1142">
        <w:rPr>
          <w:lang w:val="nn-NO"/>
        </w:rPr>
        <w:t xml:space="preserve"> følgjer strøymen </w:t>
      </w:r>
      <w:r w:rsidR="002D240B">
        <w:rPr>
          <w:lang w:val="nn-NO"/>
        </w:rPr>
        <w:t>på nett</w:t>
      </w:r>
      <w:r w:rsidR="00AA1142">
        <w:rPr>
          <w:lang w:val="nn-NO"/>
        </w:rPr>
        <w:t xml:space="preserve">: Publikum </w:t>
      </w:r>
      <w:r w:rsidR="002D240B">
        <w:rPr>
          <w:lang w:val="nn-NO"/>
        </w:rPr>
        <w:t xml:space="preserve">som er til stades </w:t>
      </w:r>
      <w:r w:rsidR="00AA1142">
        <w:rPr>
          <w:lang w:val="nn-NO"/>
        </w:rPr>
        <w:t xml:space="preserve">høyrer konferansen </w:t>
      </w:r>
      <w:r w:rsidR="00CC536C">
        <w:rPr>
          <w:lang w:val="nn-NO"/>
        </w:rPr>
        <w:t>i salen</w:t>
      </w:r>
      <w:r w:rsidR="002D240B">
        <w:rPr>
          <w:lang w:val="nn-NO"/>
        </w:rPr>
        <w:t xml:space="preserve"> og </w:t>
      </w:r>
      <w:r w:rsidR="00CC536C">
        <w:rPr>
          <w:lang w:val="nn-NO"/>
        </w:rPr>
        <w:t>treng lyden av synstolk</w:t>
      </w:r>
      <w:r w:rsidR="002D240B">
        <w:rPr>
          <w:lang w:val="nn-NO"/>
        </w:rPr>
        <w:t xml:space="preserve"> som eit supplement til dette;</w:t>
      </w:r>
      <w:r w:rsidR="00CC536C">
        <w:rPr>
          <w:lang w:val="nn-NO"/>
        </w:rPr>
        <w:t xml:space="preserve"> </w:t>
      </w:r>
      <w:r w:rsidR="002D240B">
        <w:rPr>
          <w:lang w:val="nn-NO"/>
        </w:rPr>
        <w:t>p</w:t>
      </w:r>
      <w:r w:rsidR="00CC536C">
        <w:rPr>
          <w:lang w:val="nn-NO"/>
        </w:rPr>
        <w:t>ublikum som følgjer strøymen må ha lyd av både konferanse og synstolk på einheit</w:t>
      </w:r>
      <w:r w:rsidR="002E3D43">
        <w:rPr>
          <w:lang w:val="nn-NO"/>
        </w:rPr>
        <w:t>a</w:t>
      </w:r>
      <w:r w:rsidR="00CC536C">
        <w:rPr>
          <w:lang w:val="nn-NO"/>
        </w:rPr>
        <w:t xml:space="preserve"> dei brukar. Må </w:t>
      </w:r>
      <w:r w:rsidR="002D240B">
        <w:rPr>
          <w:lang w:val="nn-NO"/>
        </w:rPr>
        <w:t xml:space="preserve">det eksterne </w:t>
      </w:r>
      <w:r w:rsidR="00CC536C">
        <w:rPr>
          <w:lang w:val="nn-NO"/>
        </w:rPr>
        <w:t>publikummet ha eit</w:t>
      </w:r>
      <w:r w:rsidR="00741A88">
        <w:rPr>
          <w:lang w:val="nn-NO"/>
        </w:rPr>
        <w:t>t</w:t>
      </w:r>
      <w:r w:rsidR="00CC536C">
        <w:rPr>
          <w:lang w:val="nn-NO"/>
        </w:rPr>
        <w:t xml:space="preserve"> program for å </w:t>
      </w:r>
      <w:r w:rsidR="00F2582C">
        <w:rPr>
          <w:lang w:val="nn-NO"/>
        </w:rPr>
        <w:t>følgje konferansen</w:t>
      </w:r>
      <w:r w:rsidR="00CC536C">
        <w:rPr>
          <w:lang w:val="nn-NO"/>
        </w:rPr>
        <w:t>, og eit anna for å motta synstolk?</w:t>
      </w:r>
    </w:p>
    <w:p w14:paraId="504C712D" w14:textId="77777777" w:rsidR="00D03695" w:rsidRDefault="00D03695" w:rsidP="00D03695">
      <w:pPr>
        <w:pStyle w:val="Overskrift1"/>
        <w:rPr>
          <w:lang w:val="nn-NO"/>
        </w:rPr>
      </w:pPr>
      <w:bookmarkStart w:id="2" w:name="_Toc135151595"/>
      <w:r>
        <w:rPr>
          <w:lang w:val="nn-NO"/>
        </w:rPr>
        <w:t>Eksisterande tenester for fjerntolking</w:t>
      </w:r>
      <w:bookmarkEnd w:id="2"/>
    </w:p>
    <w:p w14:paraId="2C2A30F9" w14:textId="23F25532" w:rsidR="00D277C4" w:rsidRDefault="00D03695" w:rsidP="00D03695">
      <w:pPr>
        <w:rPr>
          <w:lang w:val="nn-NO"/>
        </w:rPr>
      </w:pPr>
      <w:r>
        <w:rPr>
          <w:lang w:val="nn-NO"/>
        </w:rPr>
        <w:t>Det finst ingen etablerte løysingar</w:t>
      </w:r>
      <w:r w:rsidR="00932935">
        <w:rPr>
          <w:lang w:val="nn-NO"/>
        </w:rPr>
        <w:t xml:space="preserve"> spesifikt</w:t>
      </w:r>
      <w:r>
        <w:rPr>
          <w:lang w:val="nn-NO"/>
        </w:rPr>
        <w:t xml:space="preserve"> for ekstern synstolking i Noreg. </w:t>
      </w:r>
      <w:r w:rsidR="00143EE3">
        <w:rPr>
          <w:lang w:val="nn-NO"/>
        </w:rPr>
        <w:t xml:space="preserve">Det finst derimot to fjerntolketenester som tilbyr </w:t>
      </w:r>
      <w:r w:rsidR="00BD332B">
        <w:rPr>
          <w:lang w:val="nn-NO"/>
        </w:rPr>
        <w:t>overset</w:t>
      </w:r>
      <w:r w:rsidR="002E3D43">
        <w:rPr>
          <w:lang w:val="nn-NO"/>
        </w:rPr>
        <w:t>t</w:t>
      </w:r>
      <w:r w:rsidR="00BD332B">
        <w:rPr>
          <w:lang w:val="nn-NO"/>
        </w:rPr>
        <w:t>ing</w:t>
      </w:r>
      <w:r w:rsidR="00950C87">
        <w:rPr>
          <w:lang w:val="nn-NO"/>
        </w:rPr>
        <w:t xml:space="preserve"> til eksempelvis minoritetsgrupper</w:t>
      </w:r>
      <w:r w:rsidR="007C49B6">
        <w:rPr>
          <w:lang w:val="nn-NO"/>
        </w:rPr>
        <w:t xml:space="preserve"> i helsesamband</w:t>
      </w:r>
      <w:r w:rsidR="00BD332B">
        <w:rPr>
          <w:lang w:val="nn-NO"/>
        </w:rPr>
        <w:t xml:space="preserve">, </w:t>
      </w:r>
      <w:r w:rsidR="00950C87">
        <w:rPr>
          <w:lang w:val="nn-NO"/>
        </w:rPr>
        <w:t xml:space="preserve">og </w:t>
      </w:r>
      <w:r w:rsidR="00143EE3">
        <w:rPr>
          <w:lang w:val="nn-NO"/>
        </w:rPr>
        <w:t>teiknspråk</w:t>
      </w:r>
      <w:r w:rsidR="00BD332B">
        <w:rPr>
          <w:lang w:val="nn-NO"/>
        </w:rPr>
        <w:t xml:space="preserve"> og </w:t>
      </w:r>
      <w:r w:rsidR="00143EE3">
        <w:rPr>
          <w:lang w:val="nn-NO"/>
        </w:rPr>
        <w:t xml:space="preserve">skrivetolking for brukarar med nedsett </w:t>
      </w:r>
      <w:r w:rsidR="002E3D43">
        <w:rPr>
          <w:lang w:val="nn-NO"/>
        </w:rPr>
        <w:t>høyrsel</w:t>
      </w:r>
      <w:r w:rsidR="007C49B6">
        <w:rPr>
          <w:lang w:val="nn-NO"/>
        </w:rPr>
        <w:t xml:space="preserve"> i arbeidsliv, studier o.s.v.</w:t>
      </w:r>
      <w:r w:rsidR="00143EE3">
        <w:rPr>
          <w:lang w:val="nn-NO"/>
        </w:rPr>
        <w:t xml:space="preserve">: </w:t>
      </w:r>
    </w:p>
    <w:p w14:paraId="733593DA" w14:textId="2E6EA467" w:rsidR="00D277C4" w:rsidRPr="00D277C4" w:rsidRDefault="00143EE3" w:rsidP="00D277C4">
      <w:pPr>
        <w:pStyle w:val="Listeavsnitt"/>
        <w:numPr>
          <w:ilvl w:val="0"/>
          <w:numId w:val="35"/>
        </w:numPr>
        <w:rPr>
          <w:lang w:val="nb-NO"/>
        </w:rPr>
      </w:pPr>
      <w:r w:rsidRPr="00D277C4">
        <w:rPr>
          <w:lang w:val="nb-NO"/>
        </w:rPr>
        <w:t>NAV har tolketenest</w:t>
      </w:r>
      <w:r w:rsidR="00D277C4" w:rsidRPr="00D277C4">
        <w:rPr>
          <w:lang w:val="nb-NO"/>
        </w:rPr>
        <w:t>a</w:t>
      </w:r>
      <w:r w:rsidRPr="00D277C4">
        <w:rPr>
          <w:lang w:val="nb-NO"/>
        </w:rPr>
        <w:t xml:space="preserve"> «Skjermtolk»</w:t>
      </w:r>
      <w:r w:rsidR="005E4183">
        <w:rPr>
          <w:rStyle w:val="Sluttnotereferanse"/>
          <w:lang w:val="nb-NO"/>
        </w:rPr>
        <w:endnoteReference w:id="1"/>
      </w:r>
    </w:p>
    <w:p w14:paraId="1F9EB034" w14:textId="6CDC08DE" w:rsidR="00D03695" w:rsidRPr="00D277C4" w:rsidRDefault="00143EE3" w:rsidP="00D277C4">
      <w:pPr>
        <w:pStyle w:val="Listeavsnitt"/>
        <w:numPr>
          <w:ilvl w:val="0"/>
          <w:numId w:val="35"/>
        </w:numPr>
        <w:rPr>
          <w:lang w:val="nb-NO"/>
        </w:rPr>
      </w:pPr>
      <w:r w:rsidRPr="00D277C4">
        <w:rPr>
          <w:lang w:val="nb-NO"/>
        </w:rPr>
        <w:t xml:space="preserve">Oslo </w:t>
      </w:r>
      <w:r w:rsidR="004D7A55">
        <w:rPr>
          <w:lang w:val="nb-NO"/>
        </w:rPr>
        <w:t>u</w:t>
      </w:r>
      <w:r w:rsidRPr="00D277C4">
        <w:rPr>
          <w:lang w:val="nb-NO"/>
        </w:rPr>
        <w:t>niversitet</w:t>
      </w:r>
      <w:r w:rsidR="004D7A55">
        <w:rPr>
          <w:lang w:val="nb-NO"/>
        </w:rPr>
        <w:t>s</w:t>
      </w:r>
      <w:r w:rsidRPr="00D277C4">
        <w:rPr>
          <w:lang w:val="nb-NO"/>
        </w:rPr>
        <w:t>sykehus har tenest</w:t>
      </w:r>
      <w:r w:rsidR="00D277C4" w:rsidRPr="00D277C4">
        <w:rPr>
          <w:lang w:val="nb-NO"/>
        </w:rPr>
        <w:t>a</w:t>
      </w:r>
      <w:r w:rsidRPr="00D277C4">
        <w:rPr>
          <w:lang w:val="nb-NO"/>
        </w:rPr>
        <w:t xml:space="preserve"> «Tolkesentralen</w:t>
      </w:r>
      <w:r w:rsidR="00BC54AC">
        <w:rPr>
          <w:lang w:val="nb-NO"/>
        </w:rPr>
        <w:t>»</w:t>
      </w:r>
      <w:r w:rsidR="005E4183">
        <w:rPr>
          <w:rStyle w:val="Sluttnotereferanse"/>
          <w:lang w:val="nb-NO"/>
        </w:rPr>
        <w:endnoteReference w:id="2"/>
      </w:r>
    </w:p>
    <w:p w14:paraId="3AB9151D" w14:textId="491927A1" w:rsidR="00143EE3" w:rsidRPr="002E3D43" w:rsidRDefault="00143EE3" w:rsidP="00D03695">
      <w:pPr>
        <w:rPr>
          <w:lang w:val="nn-NO"/>
        </w:rPr>
      </w:pPr>
      <w:r w:rsidRPr="002E3D43">
        <w:rPr>
          <w:lang w:val="nn-NO"/>
        </w:rPr>
        <w:t xml:space="preserve">Ingen av desse tenestene har erfaring med synstolking, </w:t>
      </w:r>
      <w:r w:rsidR="00DF48D2" w:rsidRPr="002E3D43">
        <w:rPr>
          <w:lang w:val="nn-NO"/>
        </w:rPr>
        <w:t>og prog</w:t>
      </w:r>
      <w:r w:rsidR="002E3D43" w:rsidRPr="002E3D43">
        <w:rPr>
          <w:lang w:val="nn-NO"/>
        </w:rPr>
        <w:t>ra</w:t>
      </w:r>
      <w:r w:rsidR="00DF48D2" w:rsidRPr="002E3D43">
        <w:rPr>
          <w:lang w:val="nn-NO"/>
        </w:rPr>
        <w:t xml:space="preserve">mvarene dei nyttar er heller ikkje nødvendigvis eigna </w:t>
      </w:r>
      <w:r w:rsidR="007C49B6" w:rsidRPr="002E3D43">
        <w:rPr>
          <w:lang w:val="nn-NO"/>
        </w:rPr>
        <w:t>til vårt føremål</w:t>
      </w:r>
      <w:r w:rsidR="00DF48D2" w:rsidRPr="002E3D43">
        <w:rPr>
          <w:lang w:val="nn-NO"/>
        </w:rPr>
        <w:t>. Tenestene har likevel</w:t>
      </w:r>
      <w:r w:rsidRPr="002E3D43">
        <w:rPr>
          <w:lang w:val="nn-NO"/>
        </w:rPr>
        <w:t xml:space="preserve"> samla mykje </w:t>
      </w:r>
      <w:r w:rsidR="00D277C4" w:rsidRPr="002E3D43">
        <w:rPr>
          <w:lang w:val="nn-NO"/>
        </w:rPr>
        <w:t xml:space="preserve">generell </w:t>
      </w:r>
      <w:r w:rsidRPr="002E3D43">
        <w:rPr>
          <w:lang w:val="nn-NO"/>
        </w:rPr>
        <w:t xml:space="preserve">erfaring </w:t>
      </w:r>
      <w:r w:rsidR="00D277C4" w:rsidRPr="002E3D43">
        <w:rPr>
          <w:lang w:val="nn-NO"/>
        </w:rPr>
        <w:t>om</w:t>
      </w:r>
      <w:r w:rsidRPr="002E3D43">
        <w:rPr>
          <w:lang w:val="nn-NO"/>
        </w:rPr>
        <w:t xml:space="preserve"> ekstern tolking/fjerntolking, som kan ha overføringsverdi til ei teneste for ekstern synstolking. For å innhente kunnskap og erfaringar fr</w:t>
      </w:r>
      <w:r w:rsidR="002E3D43">
        <w:rPr>
          <w:lang w:val="nn-NO"/>
        </w:rPr>
        <w:t>å</w:t>
      </w:r>
      <w:r w:rsidRPr="002E3D43">
        <w:rPr>
          <w:lang w:val="nn-NO"/>
        </w:rPr>
        <w:t xml:space="preserve"> dei to tenestene, har me gjennomført intervju med tilsette.</w:t>
      </w:r>
      <w:r w:rsidR="00053724" w:rsidRPr="002E3D43">
        <w:rPr>
          <w:lang w:val="nn-NO"/>
        </w:rPr>
        <w:t xml:space="preserve"> I det følgjande vil me først forklare litt om dei to tenestene, før me samlar deira erfaringar og dei konkrete tipsa dei ga til oss i avsnittet </w:t>
      </w:r>
      <w:r w:rsidR="007C49B6" w:rsidRPr="002E3D43">
        <w:rPr>
          <w:lang w:val="nn-NO"/>
        </w:rPr>
        <w:t>«</w:t>
      </w:r>
      <w:hyperlink w:anchor="_Erfaringar_og_tips" w:history="1">
        <w:r w:rsidR="002E3D43" w:rsidRPr="002E3D43">
          <w:rPr>
            <w:rStyle w:val="Hyperkobling"/>
            <w:lang w:val="nn-NO"/>
          </w:rPr>
          <w:t xml:space="preserve">3.3 </w:t>
        </w:r>
        <w:r w:rsidR="00B459BA" w:rsidRPr="002E3D43">
          <w:rPr>
            <w:rStyle w:val="Hyperkobling"/>
            <w:lang w:val="nn-NO"/>
          </w:rPr>
          <w:t>Erfaringar</w:t>
        </w:r>
        <w:r w:rsidR="007C49B6" w:rsidRPr="002E3D43">
          <w:rPr>
            <w:rStyle w:val="Hyperkobling"/>
            <w:lang w:val="nn-NO"/>
          </w:rPr>
          <w:t xml:space="preserve"> og </w:t>
        </w:r>
        <w:r w:rsidR="00B459BA" w:rsidRPr="002E3D43">
          <w:rPr>
            <w:rStyle w:val="Hyperkobling"/>
            <w:lang w:val="nn-NO"/>
          </w:rPr>
          <w:t>tips</w:t>
        </w:r>
        <w:r w:rsidR="007C49B6" w:rsidRPr="002E3D43">
          <w:rPr>
            <w:rStyle w:val="Hyperkobling"/>
            <w:lang w:val="nn-NO"/>
          </w:rPr>
          <w:t xml:space="preserve"> til ei SmartTolk-teneste</w:t>
        </w:r>
      </w:hyperlink>
      <w:r w:rsidR="007C49B6" w:rsidRPr="002E3D43">
        <w:rPr>
          <w:lang w:val="nn-NO"/>
        </w:rPr>
        <w:t>».</w:t>
      </w:r>
    </w:p>
    <w:p w14:paraId="25DA811A" w14:textId="77777777" w:rsidR="00D03695" w:rsidRDefault="00D03695" w:rsidP="00D03695">
      <w:pPr>
        <w:pStyle w:val="Overskrift2"/>
        <w:rPr>
          <w:lang w:val="nn-NO"/>
        </w:rPr>
      </w:pPr>
      <w:bookmarkStart w:id="3" w:name="_Toc135151596"/>
      <w:r>
        <w:rPr>
          <w:lang w:val="nn-NO"/>
        </w:rPr>
        <w:t>NAV-tenesta Skjermtolk</w:t>
      </w:r>
      <w:bookmarkEnd w:id="3"/>
    </w:p>
    <w:p w14:paraId="4A977D7D" w14:textId="65122A0C" w:rsidR="00D03695" w:rsidRDefault="00D03695" w:rsidP="00D03695">
      <w:pPr>
        <w:rPr>
          <w:lang w:val="nn-NO"/>
        </w:rPr>
      </w:pPr>
      <w:r>
        <w:rPr>
          <w:lang w:val="nn-NO"/>
        </w:rPr>
        <w:t xml:space="preserve">Tenesta </w:t>
      </w:r>
      <w:r w:rsidRPr="00F00DE2">
        <w:rPr>
          <w:lang w:val="nn-NO"/>
        </w:rPr>
        <w:t>Skjermtolk tilbyr teiknspråktolking og skrivetolking, og er rett</w:t>
      </w:r>
      <w:r>
        <w:rPr>
          <w:lang w:val="nn-NO"/>
        </w:rPr>
        <w:t>a</w:t>
      </w:r>
      <w:r w:rsidRPr="00F00DE2">
        <w:rPr>
          <w:lang w:val="nn-NO"/>
        </w:rPr>
        <w:t xml:space="preserve"> mot å formidle og utføre tolkeoppdrag for døve, døvblinde og hø</w:t>
      </w:r>
      <w:r w:rsidR="002E3D43">
        <w:rPr>
          <w:lang w:val="nn-NO"/>
        </w:rPr>
        <w:t>y</w:t>
      </w:r>
      <w:r w:rsidRPr="00F00DE2">
        <w:rPr>
          <w:lang w:val="nn-NO"/>
        </w:rPr>
        <w:t>rselshemm</w:t>
      </w:r>
      <w:r>
        <w:rPr>
          <w:lang w:val="nn-NO"/>
        </w:rPr>
        <w:t>a</w:t>
      </w:r>
      <w:r w:rsidRPr="00F00DE2">
        <w:rPr>
          <w:lang w:val="nn-NO"/>
        </w:rPr>
        <w:t>. Tenest</w:t>
      </w:r>
      <w:r>
        <w:rPr>
          <w:lang w:val="nn-NO"/>
        </w:rPr>
        <w:t>a</w:t>
      </w:r>
      <w:r w:rsidRPr="00F00DE2">
        <w:rPr>
          <w:lang w:val="nn-NO"/>
        </w:rPr>
        <w:t xml:space="preserve"> består av to tilb</w:t>
      </w:r>
      <w:r>
        <w:rPr>
          <w:lang w:val="nn-NO"/>
        </w:rPr>
        <w:t>o</w:t>
      </w:r>
      <w:r w:rsidRPr="00F00DE2">
        <w:rPr>
          <w:lang w:val="nn-NO"/>
        </w:rPr>
        <w:t>d:</w:t>
      </w:r>
    </w:p>
    <w:p w14:paraId="0AC78AE2" w14:textId="04E3F10B" w:rsidR="00A011AA" w:rsidRPr="00A011AA" w:rsidRDefault="00A011AA" w:rsidP="00A011AA">
      <w:pPr>
        <w:pStyle w:val="Listeavsnitt"/>
        <w:numPr>
          <w:ilvl w:val="0"/>
          <w:numId w:val="37"/>
        </w:numPr>
        <w:rPr>
          <w:lang w:val="nn-NO"/>
        </w:rPr>
      </w:pPr>
      <w:r w:rsidRPr="00A011AA">
        <w:rPr>
          <w:lang w:val="nn-NO"/>
        </w:rPr>
        <w:t>Vide</w:t>
      </w:r>
      <w:r w:rsidR="002E3D43">
        <w:rPr>
          <w:lang w:val="nn-NO"/>
        </w:rPr>
        <w:t>o</w:t>
      </w:r>
      <w:r w:rsidRPr="00A011AA">
        <w:rPr>
          <w:lang w:val="nn-NO"/>
        </w:rPr>
        <w:t>tolk</w:t>
      </w:r>
    </w:p>
    <w:p w14:paraId="60BE4723" w14:textId="2AD02C62" w:rsidR="00A011AA" w:rsidRPr="00A011AA" w:rsidRDefault="00A011AA" w:rsidP="00A011AA">
      <w:pPr>
        <w:pStyle w:val="Listeavsnitt"/>
        <w:numPr>
          <w:ilvl w:val="0"/>
          <w:numId w:val="37"/>
        </w:numPr>
        <w:rPr>
          <w:lang w:val="nn-NO"/>
        </w:rPr>
      </w:pPr>
      <w:r w:rsidRPr="00A011AA">
        <w:rPr>
          <w:lang w:val="nn-NO"/>
        </w:rPr>
        <w:t>Bildetolk</w:t>
      </w:r>
    </w:p>
    <w:p w14:paraId="2DE28DB1" w14:textId="5C26F522" w:rsidR="00D03695" w:rsidRPr="00735AA8" w:rsidRDefault="00D03695" w:rsidP="00D03695">
      <w:pPr>
        <w:rPr>
          <w:lang w:val="nn-NO"/>
        </w:rPr>
      </w:pPr>
      <w:r w:rsidRPr="003031E9">
        <w:rPr>
          <w:lang w:val="nn-NO"/>
        </w:rPr>
        <w:t xml:space="preserve">Videotolk er ei teneste for planlagt tolking, og må såleis bestillast på førehand. </w:t>
      </w:r>
      <w:r w:rsidR="00FE26F7" w:rsidRPr="00FE26F7">
        <w:rPr>
          <w:lang w:val="nn-NO"/>
        </w:rPr>
        <w:t>Tenesta nyttar NAV si plattform for videomøter, Pexip</w:t>
      </w:r>
      <w:r w:rsidR="00A27A3B">
        <w:rPr>
          <w:rStyle w:val="Sluttnotereferanse"/>
          <w:lang w:val="nn-NO"/>
        </w:rPr>
        <w:endnoteReference w:id="3"/>
      </w:r>
      <w:r w:rsidR="005E4183">
        <w:rPr>
          <w:lang w:val="nn-NO"/>
        </w:rPr>
        <w:t>.</w:t>
      </w:r>
      <w:r w:rsidR="00FE26F7" w:rsidRPr="00FE26F7">
        <w:rPr>
          <w:lang w:val="nn-NO"/>
        </w:rPr>
        <w:t xml:space="preserve"> </w:t>
      </w:r>
      <w:r w:rsidR="004A76C9">
        <w:rPr>
          <w:lang w:val="nn-NO"/>
        </w:rPr>
        <w:t>I</w:t>
      </w:r>
      <w:r w:rsidR="00FE26F7" w:rsidRPr="00FE26F7">
        <w:rPr>
          <w:lang w:val="nn-NO"/>
        </w:rPr>
        <w:t xml:space="preserve"> denne løy</w:t>
      </w:r>
      <w:r w:rsidR="00FE26F7">
        <w:rPr>
          <w:lang w:val="nn-NO"/>
        </w:rPr>
        <w:t>s</w:t>
      </w:r>
      <w:r w:rsidR="00FE26F7" w:rsidRPr="00FE26F7">
        <w:rPr>
          <w:lang w:val="nn-NO"/>
        </w:rPr>
        <w:t xml:space="preserve">inga </w:t>
      </w:r>
      <w:r w:rsidR="004A76C9">
        <w:rPr>
          <w:lang w:val="nn-NO"/>
        </w:rPr>
        <w:t>er det</w:t>
      </w:r>
      <w:r w:rsidR="00FE26F7" w:rsidRPr="00FE26F7">
        <w:rPr>
          <w:lang w:val="nn-NO"/>
        </w:rPr>
        <w:t xml:space="preserve"> utvikla ein versjon for tolk</w:t>
      </w:r>
      <w:r w:rsidR="00FE26F7">
        <w:rPr>
          <w:lang w:val="nn-NO"/>
        </w:rPr>
        <w:t>a</w:t>
      </w:r>
      <w:r w:rsidR="00FE26F7" w:rsidRPr="00FE26F7">
        <w:rPr>
          <w:lang w:val="nn-NO"/>
        </w:rPr>
        <w:t xml:space="preserve">r, </w:t>
      </w:r>
      <w:r w:rsidR="00FE26F7">
        <w:rPr>
          <w:lang w:val="nn-NO"/>
        </w:rPr>
        <w:t>med</w:t>
      </w:r>
      <w:r w:rsidR="00FE26F7" w:rsidRPr="00FE26F7">
        <w:rPr>
          <w:lang w:val="nn-NO"/>
        </w:rPr>
        <w:t xml:space="preserve"> na</w:t>
      </w:r>
      <w:r w:rsidR="00FE26F7">
        <w:rPr>
          <w:lang w:val="nn-NO"/>
        </w:rPr>
        <w:t>m</w:t>
      </w:r>
      <w:r w:rsidR="00FE26F7" w:rsidRPr="00FE26F7">
        <w:rPr>
          <w:lang w:val="nn-NO"/>
        </w:rPr>
        <w:t xml:space="preserve">net </w:t>
      </w:r>
      <w:r w:rsidR="00FE26F7">
        <w:rPr>
          <w:lang w:val="nn-NO"/>
        </w:rPr>
        <w:t>«</w:t>
      </w:r>
      <w:r w:rsidR="00FE26F7" w:rsidRPr="00FE26F7">
        <w:rPr>
          <w:lang w:val="nn-NO"/>
        </w:rPr>
        <w:t>Tolkerommet</w:t>
      </w:r>
      <w:r w:rsidR="00FE26F7">
        <w:rPr>
          <w:lang w:val="nn-NO"/>
        </w:rPr>
        <w:t>», som</w:t>
      </w:r>
      <w:r w:rsidR="00FE26F7" w:rsidRPr="00FE26F7">
        <w:rPr>
          <w:lang w:val="nn-NO"/>
        </w:rPr>
        <w:t xml:space="preserve"> har funksjonar </w:t>
      </w:r>
      <w:r w:rsidR="000407A8">
        <w:rPr>
          <w:lang w:val="nn-NO"/>
        </w:rPr>
        <w:t>s</w:t>
      </w:r>
      <w:r w:rsidR="00FE26F7" w:rsidRPr="00FE26F7">
        <w:rPr>
          <w:lang w:val="nn-NO"/>
        </w:rPr>
        <w:t>pesielt tilpassa</w:t>
      </w:r>
      <w:r w:rsidR="00431355">
        <w:rPr>
          <w:lang w:val="nn-NO"/>
        </w:rPr>
        <w:t xml:space="preserve"> visuell</w:t>
      </w:r>
      <w:r w:rsidR="00FE26F7" w:rsidRPr="00FE26F7">
        <w:rPr>
          <w:lang w:val="nn-NO"/>
        </w:rPr>
        <w:t xml:space="preserve"> tolking</w:t>
      </w:r>
      <w:r w:rsidR="00431355">
        <w:rPr>
          <w:lang w:val="nn-NO"/>
        </w:rPr>
        <w:t xml:space="preserve">, anten i form av skrift eller </w:t>
      </w:r>
      <w:r w:rsidR="00813505">
        <w:rPr>
          <w:lang w:val="nn-NO"/>
        </w:rPr>
        <w:t>teiknspråk</w:t>
      </w:r>
      <w:r w:rsidR="00FE26F7" w:rsidRPr="00FE26F7">
        <w:rPr>
          <w:lang w:val="nn-NO"/>
        </w:rPr>
        <w:t>.</w:t>
      </w:r>
      <w:r w:rsidR="004A76C9">
        <w:rPr>
          <w:lang w:val="nn-NO"/>
        </w:rPr>
        <w:t xml:space="preserve"> </w:t>
      </w:r>
      <w:r w:rsidR="004A76C9" w:rsidRPr="004A76C9">
        <w:rPr>
          <w:lang w:val="nn-NO"/>
        </w:rPr>
        <w:t xml:space="preserve">Dei som bestiller tenesta </w:t>
      </w:r>
      <w:r w:rsidR="00845B18">
        <w:rPr>
          <w:lang w:val="nn-NO"/>
        </w:rPr>
        <w:t>V</w:t>
      </w:r>
      <w:r w:rsidR="004A76C9" w:rsidRPr="004A76C9">
        <w:rPr>
          <w:lang w:val="nn-NO"/>
        </w:rPr>
        <w:t xml:space="preserve">ideotolk, får tilsendt ei lenke som dei kan bruke for å komme rett inn i «tolkerommet». Tolken vil anten utføre tolkinga frå hjelpemiddelsentralens lokal, eller frå heimekontor. </w:t>
      </w:r>
      <w:r>
        <w:rPr>
          <w:lang w:val="nn-NO"/>
        </w:rPr>
        <w:t>T</w:t>
      </w:r>
      <w:r w:rsidRPr="00F00DE2">
        <w:rPr>
          <w:lang w:val="nn-NO"/>
        </w:rPr>
        <w:t>enest</w:t>
      </w:r>
      <w:r>
        <w:rPr>
          <w:lang w:val="nn-NO"/>
        </w:rPr>
        <w:t>a</w:t>
      </w:r>
      <w:r w:rsidRPr="00F00DE2">
        <w:rPr>
          <w:lang w:val="nn-NO"/>
        </w:rPr>
        <w:t xml:space="preserve"> blei oppretta for tre år sida</w:t>
      </w:r>
      <w:r>
        <w:rPr>
          <w:lang w:val="nn-NO"/>
        </w:rPr>
        <w:t>n</w:t>
      </w:r>
      <w:r w:rsidRPr="00F00DE2">
        <w:rPr>
          <w:lang w:val="nn-NO"/>
        </w:rPr>
        <w:t xml:space="preserve"> som følgje av </w:t>
      </w:r>
      <w:r>
        <w:rPr>
          <w:lang w:val="nn-NO"/>
        </w:rPr>
        <w:t xml:space="preserve">dei fysiske </w:t>
      </w:r>
      <w:r w:rsidRPr="00F00DE2">
        <w:rPr>
          <w:lang w:val="nn-NO"/>
        </w:rPr>
        <w:t xml:space="preserve">restriksjonane koronapandemien </w:t>
      </w:r>
      <w:r>
        <w:rPr>
          <w:lang w:val="nn-NO"/>
        </w:rPr>
        <w:t>medførte</w:t>
      </w:r>
      <w:r w:rsidRPr="00F00DE2">
        <w:rPr>
          <w:lang w:val="nn-NO"/>
        </w:rPr>
        <w:t xml:space="preserve">. </w:t>
      </w:r>
      <w:r>
        <w:rPr>
          <w:lang w:val="nn-NO"/>
        </w:rPr>
        <w:t>I 2022</w:t>
      </w:r>
      <w:r w:rsidRPr="00735AA8">
        <w:rPr>
          <w:lang w:val="nn-NO"/>
        </w:rPr>
        <w:t xml:space="preserve"> hadde </w:t>
      </w:r>
      <w:r>
        <w:rPr>
          <w:lang w:val="nn-NO"/>
        </w:rPr>
        <w:t xml:space="preserve">tenesta </w:t>
      </w:r>
      <w:r w:rsidRPr="00735AA8">
        <w:rPr>
          <w:lang w:val="nn-NO"/>
        </w:rPr>
        <w:t>ca. 7 000 oppdrag.</w:t>
      </w:r>
    </w:p>
    <w:p w14:paraId="676280A3" w14:textId="7992A712" w:rsidR="00D03695" w:rsidRPr="00813505" w:rsidRDefault="00D03695" w:rsidP="00D03695">
      <w:pPr>
        <w:rPr>
          <w:lang w:val="nn-NO"/>
        </w:rPr>
      </w:pPr>
      <w:r w:rsidRPr="00F00DE2">
        <w:rPr>
          <w:lang w:val="nn-NO"/>
        </w:rPr>
        <w:t xml:space="preserve">Bildetolk er ei teneste for ikkje-planlagt tolking, til dømes møter eller samtalar som blir arrangert på kort varsel, </w:t>
      </w:r>
      <w:r w:rsidR="004A76C9">
        <w:rPr>
          <w:lang w:val="nn-NO"/>
        </w:rPr>
        <w:t>og</w:t>
      </w:r>
      <w:r w:rsidRPr="00F00DE2">
        <w:rPr>
          <w:lang w:val="nn-NO"/>
        </w:rPr>
        <w:t xml:space="preserve"> </w:t>
      </w:r>
      <w:r>
        <w:rPr>
          <w:lang w:val="nn-NO"/>
        </w:rPr>
        <w:t xml:space="preserve">som </w:t>
      </w:r>
      <w:r w:rsidRPr="00F00DE2">
        <w:rPr>
          <w:lang w:val="nn-NO"/>
        </w:rPr>
        <w:t>ikkje</w:t>
      </w:r>
      <w:r>
        <w:rPr>
          <w:lang w:val="nn-NO"/>
        </w:rPr>
        <w:t xml:space="preserve"> skal</w:t>
      </w:r>
      <w:r w:rsidRPr="00F00DE2">
        <w:rPr>
          <w:lang w:val="nn-NO"/>
        </w:rPr>
        <w:t xml:space="preserve"> vare lenger enn ein halv time. </w:t>
      </w:r>
      <w:r w:rsidR="004A76C9" w:rsidRPr="004A76C9">
        <w:rPr>
          <w:lang w:val="nn-NO"/>
        </w:rPr>
        <w:t>Her nyttar NAV e</w:t>
      </w:r>
      <w:r w:rsidR="004A76C9">
        <w:rPr>
          <w:lang w:val="nn-NO"/>
        </w:rPr>
        <w:t>i</w:t>
      </w:r>
      <w:r w:rsidR="004A76C9" w:rsidRPr="004A76C9">
        <w:rPr>
          <w:lang w:val="nn-NO"/>
        </w:rPr>
        <w:t xml:space="preserve"> </w:t>
      </w:r>
      <w:r w:rsidR="004A76C9">
        <w:rPr>
          <w:lang w:val="nn-NO"/>
        </w:rPr>
        <w:t xml:space="preserve">anna </w:t>
      </w:r>
      <w:r w:rsidR="004A76C9" w:rsidRPr="004A76C9">
        <w:rPr>
          <w:lang w:val="nn-NO"/>
        </w:rPr>
        <w:t>videomøte</w:t>
      </w:r>
      <w:r w:rsidR="004A76C9">
        <w:rPr>
          <w:lang w:val="nn-NO"/>
        </w:rPr>
        <w:t>p</w:t>
      </w:r>
      <w:r w:rsidR="004A76C9" w:rsidRPr="004A76C9">
        <w:rPr>
          <w:lang w:val="nn-NO"/>
        </w:rPr>
        <w:t>lattform</w:t>
      </w:r>
      <w:r w:rsidR="004A76C9">
        <w:rPr>
          <w:lang w:val="nn-NO"/>
        </w:rPr>
        <w:t>, T-</w:t>
      </w:r>
      <w:r w:rsidR="003D4782">
        <w:rPr>
          <w:lang w:val="nn-NO"/>
        </w:rPr>
        <w:t>M</w:t>
      </w:r>
      <w:r w:rsidR="004A76C9">
        <w:rPr>
          <w:lang w:val="nn-NO"/>
        </w:rPr>
        <w:t>eeting</w:t>
      </w:r>
      <w:r w:rsidR="003D4782">
        <w:rPr>
          <w:rStyle w:val="Sluttnotereferanse"/>
          <w:lang w:val="nn-NO"/>
        </w:rPr>
        <w:endnoteReference w:id="4"/>
      </w:r>
      <w:r w:rsidR="004A76C9">
        <w:rPr>
          <w:lang w:val="nn-NO"/>
        </w:rPr>
        <w:t>,</w:t>
      </w:r>
      <w:r w:rsidR="004A76C9" w:rsidRPr="004A76C9">
        <w:rPr>
          <w:lang w:val="nn-NO"/>
        </w:rPr>
        <w:t xml:space="preserve"> som er spesielt utvikl</w:t>
      </w:r>
      <w:r w:rsidR="004A76C9">
        <w:rPr>
          <w:lang w:val="nn-NO"/>
        </w:rPr>
        <w:t>a</w:t>
      </w:r>
      <w:r w:rsidR="004A76C9" w:rsidRPr="004A76C9">
        <w:rPr>
          <w:lang w:val="nn-NO"/>
        </w:rPr>
        <w:t xml:space="preserve"> for å møte behov til døve, døvblinde og hø</w:t>
      </w:r>
      <w:r w:rsidR="00CB58D3">
        <w:rPr>
          <w:lang w:val="nn-NO"/>
        </w:rPr>
        <w:t>y</w:t>
      </w:r>
      <w:r w:rsidR="004A76C9" w:rsidRPr="004A76C9">
        <w:rPr>
          <w:lang w:val="nn-NO"/>
        </w:rPr>
        <w:t>rselshemm</w:t>
      </w:r>
      <w:r w:rsidR="004A76C9">
        <w:rPr>
          <w:lang w:val="nn-NO"/>
        </w:rPr>
        <w:t>a</w:t>
      </w:r>
      <w:r w:rsidR="004A76C9" w:rsidRPr="004A76C9">
        <w:rPr>
          <w:lang w:val="nn-NO"/>
        </w:rPr>
        <w:t xml:space="preserve">. </w:t>
      </w:r>
      <w:r w:rsidR="004A76C9" w:rsidRPr="00DE55B4">
        <w:rPr>
          <w:lang w:val="nn-NO"/>
        </w:rPr>
        <w:t>Det er lagt vekt på å gj</w:t>
      </w:r>
      <w:r w:rsidR="00DE55B4" w:rsidRPr="00DE55B4">
        <w:rPr>
          <w:lang w:val="nn-NO"/>
        </w:rPr>
        <w:t>e</w:t>
      </w:r>
      <w:r w:rsidR="004A76C9" w:rsidRPr="00DE55B4">
        <w:rPr>
          <w:lang w:val="nn-NO"/>
        </w:rPr>
        <w:t>r</w:t>
      </w:r>
      <w:r w:rsidR="00DE55B4">
        <w:rPr>
          <w:lang w:val="nn-NO"/>
        </w:rPr>
        <w:t>a</w:t>
      </w:r>
      <w:r w:rsidR="004A76C9" w:rsidRPr="00DE55B4">
        <w:rPr>
          <w:lang w:val="nn-NO"/>
        </w:rPr>
        <w:t xml:space="preserve"> bruk</w:t>
      </w:r>
      <w:r w:rsidR="00DE55B4">
        <w:rPr>
          <w:lang w:val="nn-NO"/>
        </w:rPr>
        <w:t>a</w:t>
      </w:r>
      <w:r w:rsidR="004A76C9" w:rsidRPr="00DE55B4">
        <w:rPr>
          <w:lang w:val="nn-NO"/>
        </w:rPr>
        <w:t>rgrensesnittet så enkelt som m</w:t>
      </w:r>
      <w:r w:rsidR="00DE55B4">
        <w:rPr>
          <w:lang w:val="nn-NO"/>
        </w:rPr>
        <w:t>og</w:t>
      </w:r>
      <w:r w:rsidR="004A76C9" w:rsidRPr="00DE55B4">
        <w:rPr>
          <w:lang w:val="nn-NO"/>
        </w:rPr>
        <w:t>l</w:t>
      </w:r>
      <w:r w:rsidR="00DE55B4">
        <w:rPr>
          <w:lang w:val="nn-NO"/>
        </w:rPr>
        <w:t>e</w:t>
      </w:r>
      <w:r w:rsidR="004A76C9" w:rsidRPr="00DE55B4">
        <w:rPr>
          <w:lang w:val="nn-NO"/>
        </w:rPr>
        <w:t>g.</w:t>
      </w:r>
      <w:r w:rsidR="00DE55B4">
        <w:rPr>
          <w:lang w:val="nn-NO"/>
        </w:rPr>
        <w:t xml:space="preserve"> </w:t>
      </w:r>
      <w:r w:rsidR="0040662D" w:rsidRPr="0040662D">
        <w:rPr>
          <w:lang w:val="nn-NO"/>
        </w:rPr>
        <w:t>Dei som nyttar denne tenesta, kan anten ringe op</w:t>
      </w:r>
      <w:r w:rsidR="0040662D">
        <w:rPr>
          <w:lang w:val="nn-NO"/>
        </w:rPr>
        <w:t>p</w:t>
      </w:r>
      <w:r w:rsidR="0040662D" w:rsidRPr="0040662D">
        <w:rPr>
          <w:lang w:val="nn-NO"/>
        </w:rPr>
        <w:t xml:space="preserve"> via e</w:t>
      </w:r>
      <w:r w:rsidR="0040662D">
        <w:rPr>
          <w:lang w:val="nn-NO"/>
        </w:rPr>
        <w:t>i</w:t>
      </w:r>
      <w:r w:rsidR="0040662D" w:rsidRPr="0040662D">
        <w:rPr>
          <w:lang w:val="nn-NO"/>
        </w:rPr>
        <w:t>n app eller bruke e</w:t>
      </w:r>
      <w:r w:rsidR="0040662D">
        <w:rPr>
          <w:lang w:val="nn-NO"/>
        </w:rPr>
        <w:t>i</w:t>
      </w:r>
      <w:r w:rsidR="0040662D" w:rsidRPr="0040662D">
        <w:rPr>
          <w:lang w:val="nn-NO"/>
        </w:rPr>
        <w:t xml:space="preserve"> lenke på NAV</w:t>
      </w:r>
      <w:r w:rsidR="0040662D">
        <w:rPr>
          <w:lang w:val="nn-NO"/>
        </w:rPr>
        <w:t xml:space="preserve"> </w:t>
      </w:r>
      <w:r w:rsidR="0040662D" w:rsidRPr="0040662D">
        <w:rPr>
          <w:lang w:val="nn-NO"/>
        </w:rPr>
        <w:t>s</w:t>
      </w:r>
      <w:r w:rsidR="0040662D">
        <w:rPr>
          <w:lang w:val="nn-NO"/>
        </w:rPr>
        <w:t>ine</w:t>
      </w:r>
      <w:r w:rsidR="0040662D" w:rsidRPr="0040662D">
        <w:rPr>
          <w:lang w:val="nn-NO"/>
        </w:rPr>
        <w:t xml:space="preserve"> </w:t>
      </w:r>
      <w:r w:rsidR="0040662D">
        <w:rPr>
          <w:lang w:val="nn-NO"/>
        </w:rPr>
        <w:t>Skjermtolk-</w:t>
      </w:r>
      <w:r w:rsidR="0040662D" w:rsidRPr="0040662D">
        <w:rPr>
          <w:lang w:val="nn-NO"/>
        </w:rPr>
        <w:t xml:space="preserve">nettsider. </w:t>
      </w:r>
      <w:r w:rsidR="0040662D" w:rsidRPr="00EF36C7">
        <w:rPr>
          <w:lang w:val="nn-NO"/>
        </w:rPr>
        <w:t>NAV har saml</w:t>
      </w:r>
      <w:r w:rsidR="00EF36C7" w:rsidRPr="00EF36C7">
        <w:rPr>
          <w:lang w:val="nn-NO"/>
        </w:rPr>
        <w:t>a</w:t>
      </w:r>
      <w:r w:rsidR="0040662D" w:rsidRPr="00EF36C7">
        <w:rPr>
          <w:lang w:val="nn-NO"/>
        </w:rPr>
        <w:t xml:space="preserve"> kunnskap og lag</w:t>
      </w:r>
      <w:r w:rsidR="00EF36C7">
        <w:rPr>
          <w:lang w:val="nn-NO"/>
        </w:rPr>
        <w:t>a</w:t>
      </w:r>
      <w:r w:rsidR="0040662D" w:rsidRPr="00EF36C7">
        <w:rPr>
          <w:lang w:val="nn-NO"/>
        </w:rPr>
        <w:t xml:space="preserve"> </w:t>
      </w:r>
      <w:r w:rsidR="00EF36C7">
        <w:rPr>
          <w:lang w:val="nn-NO"/>
        </w:rPr>
        <w:t>rettleiarar</w:t>
      </w:r>
      <w:r w:rsidR="0040662D" w:rsidRPr="00EF36C7">
        <w:rPr>
          <w:lang w:val="nn-NO"/>
        </w:rPr>
        <w:t xml:space="preserve"> for både tolk</w:t>
      </w:r>
      <w:r w:rsidR="00EF36C7">
        <w:rPr>
          <w:lang w:val="nn-NO"/>
        </w:rPr>
        <w:t>a</w:t>
      </w:r>
      <w:r w:rsidR="0040662D" w:rsidRPr="00EF36C7">
        <w:rPr>
          <w:lang w:val="nn-NO"/>
        </w:rPr>
        <w:t>r og bruk</w:t>
      </w:r>
      <w:r w:rsidR="00EF36C7">
        <w:rPr>
          <w:lang w:val="nn-NO"/>
        </w:rPr>
        <w:t>a</w:t>
      </w:r>
      <w:r w:rsidR="0040662D" w:rsidRPr="00EF36C7">
        <w:rPr>
          <w:lang w:val="nn-NO"/>
        </w:rPr>
        <w:t>r</w:t>
      </w:r>
      <w:r w:rsidR="00EF36C7">
        <w:rPr>
          <w:lang w:val="nn-NO"/>
        </w:rPr>
        <w:t>ar</w:t>
      </w:r>
      <w:r w:rsidR="0040662D" w:rsidRPr="00EF36C7">
        <w:rPr>
          <w:lang w:val="nn-NO"/>
        </w:rPr>
        <w:t xml:space="preserve"> på informasjonssid</w:t>
      </w:r>
      <w:r w:rsidR="00EF36C7">
        <w:rPr>
          <w:lang w:val="nn-NO"/>
        </w:rPr>
        <w:t>ene</w:t>
      </w:r>
      <w:r w:rsidR="0040662D" w:rsidRPr="00EF36C7">
        <w:rPr>
          <w:lang w:val="nn-NO"/>
        </w:rPr>
        <w:t xml:space="preserve"> </w:t>
      </w:r>
      <w:r w:rsidR="0040662D" w:rsidRPr="00EF36C7">
        <w:rPr>
          <w:lang w:val="nn-NO"/>
        </w:rPr>
        <w:lastRenderedPageBreak/>
        <w:t>kunnskapsbanken.net</w:t>
      </w:r>
      <w:r w:rsidR="00A40D93">
        <w:rPr>
          <w:rStyle w:val="Sluttnotereferanse"/>
          <w:lang w:val="nn-NO"/>
        </w:rPr>
        <w:endnoteReference w:id="5"/>
      </w:r>
      <w:r w:rsidR="0040662D" w:rsidRPr="00EF36C7">
        <w:rPr>
          <w:lang w:val="nn-NO"/>
        </w:rPr>
        <w:t>.</w:t>
      </w:r>
      <w:r w:rsidR="009B2B76">
        <w:rPr>
          <w:lang w:val="nn-NO"/>
        </w:rPr>
        <w:t xml:space="preserve"> </w:t>
      </w:r>
      <w:r w:rsidRPr="00EF36C7">
        <w:rPr>
          <w:lang w:val="nn-NO"/>
        </w:rPr>
        <w:t>For å kunne ta unna alle behov som oppstår, er tenest</w:t>
      </w:r>
      <w:r w:rsidR="009B2B76">
        <w:rPr>
          <w:lang w:val="nn-NO"/>
        </w:rPr>
        <w:t>a</w:t>
      </w:r>
      <w:r w:rsidRPr="00EF36C7">
        <w:rPr>
          <w:lang w:val="nn-NO"/>
        </w:rPr>
        <w:t xml:space="preserve"> open alle kvardagar mellom 08</w:t>
      </w:r>
      <w:r w:rsidR="000407A8">
        <w:rPr>
          <w:lang w:val="nn-NO"/>
        </w:rPr>
        <w:t>.</w:t>
      </w:r>
      <w:r w:rsidRPr="00EF36C7">
        <w:rPr>
          <w:lang w:val="nn-NO"/>
        </w:rPr>
        <w:t>00 og 20</w:t>
      </w:r>
      <w:r w:rsidR="000407A8">
        <w:rPr>
          <w:lang w:val="nn-NO"/>
        </w:rPr>
        <w:t>.</w:t>
      </w:r>
      <w:r w:rsidRPr="00EF36C7">
        <w:rPr>
          <w:lang w:val="nn-NO"/>
        </w:rPr>
        <w:t xml:space="preserve">00. </w:t>
      </w:r>
      <w:r w:rsidRPr="00813505">
        <w:rPr>
          <w:lang w:val="nn-NO"/>
        </w:rPr>
        <w:t>Bildetolk</w:t>
      </w:r>
      <w:r w:rsidR="00CB58D3">
        <w:rPr>
          <w:lang w:val="nn-NO"/>
        </w:rPr>
        <w:t>-</w:t>
      </w:r>
      <w:r w:rsidRPr="00813505">
        <w:rPr>
          <w:lang w:val="nn-NO"/>
        </w:rPr>
        <w:t>tenest</w:t>
      </w:r>
      <w:r w:rsidR="009B2B76" w:rsidRPr="00813505">
        <w:rPr>
          <w:lang w:val="nn-NO"/>
        </w:rPr>
        <w:t>a</w:t>
      </w:r>
      <w:r w:rsidRPr="00813505">
        <w:rPr>
          <w:lang w:val="nn-NO"/>
        </w:rPr>
        <w:t xml:space="preserve"> tilbyr både skrivetolking og teiknspråktolking</w:t>
      </w:r>
      <w:r w:rsidR="000407A8">
        <w:rPr>
          <w:lang w:val="nn-NO"/>
        </w:rPr>
        <w:t>,</w:t>
      </w:r>
      <w:r w:rsidRPr="00813505">
        <w:rPr>
          <w:lang w:val="nn-NO"/>
        </w:rPr>
        <w:t xml:space="preserve"> </w:t>
      </w:r>
      <w:r w:rsidR="000407A8">
        <w:rPr>
          <w:lang w:val="nn-NO"/>
        </w:rPr>
        <w:t xml:space="preserve">og </w:t>
      </w:r>
      <w:r w:rsidRPr="00813505">
        <w:rPr>
          <w:lang w:val="nn-NO"/>
        </w:rPr>
        <w:t xml:space="preserve">hadde ca. 31 000 </w:t>
      </w:r>
      <w:r w:rsidR="00CB58D3">
        <w:rPr>
          <w:lang w:val="nn-NO"/>
        </w:rPr>
        <w:t>mottekne</w:t>
      </w:r>
      <w:r w:rsidRPr="00813505">
        <w:rPr>
          <w:lang w:val="nn-NO"/>
        </w:rPr>
        <w:t xml:space="preserve"> anrop</w:t>
      </w:r>
      <w:r w:rsidR="000407A8">
        <w:rPr>
          <w:lang w:val="nn-NO"/>
        </w:rPr>
        <w:t xml:space="preserve"> i 2022</w:t>
      </w:r>
      <w:r w:rsidRPr="00813505">
        <w:rPr>
          <w:lang w:val="nn-NO"/>
        </w:rPr>
        <w:t>.</w:t>
      </w:r>
    </w:p>
    <w:p w14:paraId="48EDD60A" w14:textId="2B900EC9" w:rsidR="00D03695" w:rsidRPr="003E0EB1" w:rsidRDefault="00D03695" w:rsidP="00D03695">
      <w:pPr>
        <w:rPr>
          <w:lang w:val="nn-NO"/>
        </w:rPr>
      </w:pPr>
      <w:r w:rsidRPr="00813505">
        <w:rPr>
          <w:lang w:val="nn-NO"/>
        </w:rPr>
        <w:t xml:space="preserve">Ca. </w:t>
      </w:r>
      <w:r w:rsidR="00813505" w:rsidRPr="00813505">
        <w:rPr>
          <w:lang w:val="nn-NO"/>
        </w:rPr>
        <w:t>5%</w:t>
      </w:r>
      <w:r w:rsidRPr="00813505">
        <w:rPr>
          <w:lang w:val="nn-NO"/>
        </w:rPr>
        <w:t xml:space="preserve"> av alle tolkeoppdraga blir gjennomført ved hjelp av fjerntolking. </w:t>
      </w:r>
      <w:r w:rsidRPr="003031E9">
        <w:rPr>
          <w:lang w:val="nn-NO"/>
        </w:rPr>
        <w:t>I all hovudsak dreier fjerntolking</w:t>
      </w:r>
      <w:r w:rsidR="004D7A55">
        <w:rPr>
          <w:lang w:val="nn-NO"/>
        </w:rPr>
        <w:t>a</w:t>
      </w:r>
      <w:r w:rsidRPr="003031E9">
        <w:rPr>
          <w:lang w:val="nn-NO"/>
        </w:rPr>
        <w:t xml:space="preserve"> seg om oppdrag knytt til arbeidsliv, studier og helse. Eit mindretal av oppdraga går til gruppa med kombinert syns- og hø</w:t>
      </w:r>
      <w:r w:rsidR="004D7A55">
        <w:rPr>
          <w:lang w:val="nn-NO"/>
        </w:rPr>
        <w:t>y</w:t>
      </w:r>
      <w:r w:rsidRPr="003031E9">
        <w:rPr>
          <w:lang w:val="nn-NO"/>
        </w:rPr>
        <w:t xml:space="preserve">rselshemming, fordi det er så store variasjonar i denne målgruppas behov, og fordi det ofte er behov for taktil tolking. </w:t>
      </w:r>
      <w:r w:rsidRPr="003E0EB1">
        <w:rPr>
          <w:lang w:val="nn-NO"/>
        </w:rPr>
        <w:t>I denne målgruppa blei berre 140 oppdrag gjennomført som fjerntolking i 2022.</w:t>
      </w:r>
    </w:p>
    <w:p w14:paraId="67391BE4" w14:textId="39F84D60" w:rsidR="00D03695" w:rsidRDefault="00D03695" w:rsidP="00D03695">
      <w:pPr>
        <w:pStyle w:val="Overskrift2"/>
        <w:rPr>
          <w:lang w:val="nn-NO"/>
        </w:rPr>
      </w:pPr>
      <w:bookmarkStart w:id="4" w:name="_Toc135151597"/>
      <w:r>
        <w:rPr>
          <w:lang w:val="nn-NO"/>
        </w:rPr>
        <w:t xml:space="preserve">Oslo </w:t>
      </w:r>
      <w:r w:rsidR="004D7A55">
        <w:rPr>
          <w:lang w:val="nn-NO"/>
        </w:rPr>
        <w:t>u</w:t>
      </w:r>
      <w:r>
        <w:rPr>
          <w:lang w:val="nn-NO"/>
        </w:rPr>
        <w:t>niversitetssykehus si teneste Tolkesentralen</w:t>
      </w:r>
      <w:bookmarkEnd w:id="4"/>
    </w:p>
    <w:p w14:paraId="48221096" w14:textId="643085BC" w:rsidR="00F968FB" w:rsidRPr="00F07DC8" w:rsidRDefault="00F968FB" w:rsidP="00F968FB">
      <w:pPr>
        <w:rPr>
          <w:lang w:val="nn-NO"/>
        </w:rPr>
      </w:pPr>
      <w:r w:rsidRPr="003031E9">
        <w:rPr>
          <w:lang w:val="nn-NO"/>
        </w:rPr>
        <w:t xml:space="preserve">Tolkesentralen blei etablert i 2014. </w:t>
      </w:r>
      <w:r w:rsidR="00E06608" w:rsidRPr="004D71D7">
        <w:rPr>
          <w:lang w:val="nn-NO"/>
        </w:rPr>
        <w:t>Dette er</w:t>
      </w:r>
      <w:r w:rsidR="004D71D7" w:rsidRPr="004D71D7">
        <w:rPr>
          <w:lang w:val="nn-NO"/>
        </w:rPr>
        <w:t xml:space="preserve"> ikkje ei</w:t>
      </w:r>
      <w:r w:rsidR="004D71D7">
        <w:rPr>
          <w:lang w:val="nn-NO"/>
        </w:rPr>
        <w:t xml:space="preserve"> teiknspråkteneste, men </w:t>
      </w:r>
      <w:r w:rsidR="00E06608" w:rsidRPr="004D71D7">
        <w:rPr>
          <w:lang w:val="nn-NO"/>
        </w:rPr>
        <w:t>ei oversettingsteneste som</w:t>
      </w:r>
      <w:r w:rsidRPr="004D71D7">
        <w:rPr>
          <w:lang w:val="nn-NO"/>
        </w:rPr>
        <w:t xml:space="preserve"> </w:t>
      </w:r>
      <w:r w:rsidR="004D7A55" w:rsidRPr="004D71D7">
        <w:rPr>
          <w:lang w:val="nn-NO"/>
        </w:rPr>
        <w:t>lever</w:t>
      </w:r>
      <w:r w:rsidR="004D7A55">
        <w:rPr>
          <w:lang w:val="nn-NO"/>
        </w:rPr>
        <w:t>e</w:t>
      </w:r>
      <w:r w:rsidR="004D7A55" w:rsidRPr="004D71D7">
        <w:rPr>
          <w:lang w:val="nn-NO"/>
        </w:rPr>
        <w:t>r</w:t>
      </w:r>
      <w:r w:rsidRPr="004D71D7">
        <w:rPr>
          <w:lang w:val="nn-NO"/>
        </w:rPr>
        <w:t xml:space="preserve"> </w:t>
      </w:r>
      <w:r w:rsidR="00E06608" w:rsidRPr="004D71D7">
        <w:rPr>
          <w:lang w:val="nn-NO"/>
        </w:rPr>
        <w:t>til</w:t>
      </w:r>
      <w:r w:rsidRPr="004D71D7">
        <w:rPr>
          <w:lang w:val="nn-NO"/>
        </w:rPr>
        <w:t xml:space="preserve"> Oslo </w:t>
      </w:r>
      <w:r w:rsidR="004D7A55">
        <w:rPr>
          <w:lang w:val="nn-NO"/>
        </w:rPr>
        <w:t>u</w:t>
      </w:r>
      <w:r w:rsidRPr="004D71D7">
        <w:rPr>
          <w:lang w:val="nn-NO"/>
        </w:rPr>
        <w:t>niversitetssykehus, Ahus og Sunnaas.</w:t>
      </w:r>
      <w:r w:rsidR="00F07DC8" w:rsidRPr="004D71D7">
        <w:rPr>
          <w:lang w:val="nn-NO"/>
        </w:rPr>
        <w:t xml:space="preserve"> </w:t>
      </w:r>
      <w:r w:rsidR="00F07DC8" w:rsidRPr="00F07DC8">
        <w:rPr>
          <w:lang w:val="nn-NO"/>
        </w:rPr>
        <w:t>Tenesta tilb</w:t>
      </w:r>
      <w:r w:rsidR="00F07DC8">
        <w:rPr>
          <w:lang w:val="nn-NO"/>
        </w:rPr>
        <w:t xml:space="preserve">yr tolking på over 80 språk og har 321 tolkar. </w:t>
      </w:r>
      <w:r w:rsidRPr="00F07DC8">
        <w:rPr>
          <w:lang w:val="nn-NO"/>
        </w:rPr>
        <w:t>På nettsidene skriv dei følgjande om målsetnaden for tenesta:</w:t>
      </w:r>
    </w:p>
    <w:p w14:paraId="5DE32E4C" w14:textId="77777777" w:rsidR="00F968FB" w:rsidRPr="00F968FB" w:rsidRDefault="00F968FB" w:rsidP="00F968FB">
      <w:pPr>
        <w:rPr>
          <w:lang w:val="nb-NO"/>
        </w:rPr>
      </w:pPr>
      <w:r w:rsidRPr="00F968FB">
        <w:rPr>
          <w:lang w:val="nb-NO"/>
        </w:rPr>
        <w:t>«Målet for Tolkesentralen er å sikre kvalitet og kompetanse i tolketjenestene ved de tre helseforetakene, som en del av sykehusenes overordnede mål om å tilby likeverdige helsetjenester. Kvalitet og kompetanse sikres gjennom tett dialog med og oppfølging av tolkene. Tolkesentralen bidrar også til økt kunnskap hos ansatte ved sykehusene om bruk av tolk.»</w:t>
      </w:r>
    </w:p>
    <w:p w14:paraId="3C07E9B0" w14:textId="49E40BD5" w:rsidR="000407A8" w:rsidRPr="00DC5EA6" w:rsidRDefault="004D71D7" w:rsidP="00F968FB">
      <w:pPr>
        <w:rPr>
          <w:lang w:val="nb-NO"/>
        </w:rPr>
      </w:pPr>
      <w:r w:rsidRPr="00DC5EA6">
        <w:rPr>
          <w:lang w:val="nb-NO"/>
        </w:rPr>
        <w:t xml:space="preserve">Tolkesentralen </w:t>
      </w:r>
      <w:r w:rsidR="004D7A55" w:rsidRPr="00DC5EA6">
        <w:rPr>
          <w:lang w:val="nb-NO"/>
        </w:rPr>
        <w:t>leverer</w:t>
      </w:r>
      <w:r w:rsidRPr="00DC5EA6">
        <w:rPr>
          <w:lang w:val="nb-NO"/>
        </w:rPr>
        <w:t xml:space="preserve"> oversetting både ved å ha tolk fysisk til stades, og gjennom fjerntolking. </w:t>
      </w:r>
      <w:r w:rsidR="000407A8" w:rsidRPr="00DC5EA6">
        <w:rPr>
          <w:lang w:val="nb-NO"/>
        </w:rPr>
        <w:t xml:space="preserve">Til fjerntolking nyttar dei to ulike plattformar: </w:t>
      </w:r>
    </w:p>
    <w:p w14:paraId="2586456D" w14:textId="2E807389" w:rsidR="000407A8" w:rsidRPr="004D7A55" w:rsidRDefault="000407A8" w:rsidP="000407A8">
      <w:pPr>
        <w:pStyle w:val="Listeavsnitt"/>
        <w:numPr>
          <w:ilvl w:val="0"/>
          <w:numId w:val="36"/>
        </w:numPr>
        <w:rPr>
          <w:lang w:val="nn-NO"/>
        </w:rPr>
      </w:pPr>
      <w:r w:rsidRPr="004D7A55">
        <w:rPr>
          <w:lang w:val="nn-NO"/>
        </w:rPr>
        <w:t>Join</w:t>
      </w:r>
      <w:r w:rsidR="00A92D10" w:rsidRPr="004D7A55">
        <w:rPr>
          <w:rStyle w:val="Sluttnotereferanse"/>
          <w:lang w:val="nn-NO"/>
        </w:rPr>
        <w:endnoteReference w:id="6"/>
      </w:r>
    </w:p>
    <w:p w14:paraId="2B222AC9" w14:textId="73C62EBD" w:rsidR="000407A8" w:rsidRPr="00FE58FF" w:rsidRDefault="000407A8" w:rsidP="000407A8">
      <w:pPr>
        <w:pStyle w:val="Listeavsnitt"/>
        <w:numPr>
          <w:ilvl w:val="0"/>
          <w:numId w:val="36"/>
        </w:numPr>
        <w:rPr>
          <w:lang w:val="nn-NO"/>
        </w:rPr>
      </w:pPr>
      <w:r w:rsidRPr="00FE58FF">
        <w:rPr>
          <w:lang w:val="nn-NO"/>
        </w:rPr>
        <w:t>Whereby</w:t>
      </w:r>
      <w:r w:rsidR="00A92D10">
        <w:rPr>
          <w:rStyle w:val="Sluttnotereferanse"/>
          <w:lang w:val="nn-NO"/>
        </w:rPr>
        <w:endnoteReference w:id="7"/>
      </w:r>
    </w:p>
    <w:p w14:paraId="4F6D0C86" w14:textId="2684C27C" w:rsidR="000407A8" w:rsidRDefault="000407A8" w:rsidP="000407A8">
      <w:pPr>
        <w:rPr>
          <w:lang w:val="nn-NO"/>
        </w:rPr>
      </w:pPr>
      <w:r w:rsidRPr="00FE58FF">
        <w:rPr>
          <w:lang w:val="nn-NO"/>
        </w:rPr>
        <w:t>Join er eit virtuelt møterom som</w:t>
      </w:r>
      <w:r>
        <w:rPr>
          <w:lang w:val="nn-NO"/>
        </w:rPr>
        <w:t xml:space="preserve"> er kobla til </w:t>
      </w:r>
      <w:r w:rsidRPr="002811EB">
        <w:rPr>
          <w:lang w:val="nn-NO"/>
        </w:rPr>
        <w:t>sjukehusets system (helsenett)</w:t>
      </w:r>
      <w:r>
        <w:rPr>
          <w:lang w:val="nn-NO"/>
        </w:rPr>
        <w:t xml:space="preserve"> med</w:t>
      </w:r>
      <w:r w:rsidRPr="002811EB">
        <w:rPr>
          <w:lang w:val="nn-NO"/>
        </w:rPr>
        <w:t xml:space="preserve"> høgt tryggleiksnivå.</w:t>
      </w:r>
      <w:r w:rsidRPr="00FE58FF">
        <w:rPr>
          <w:lang w:val="nn-NO"/>
        </w:rPr>
        <w:t xml:space="preserve"> </w:t>
      </w:r>
      <w:r>
        <w:rPr>
          <w:lang w:val="nn-NO"/>
        </w:rPr>
        <w:t xml:space="preserve">Brukarane </w:t>
      </w:r>
      <w:r w:rsidRPr="00FE58FF">
        <w:rPr>
          <w:lang w:val="nn-NO"/>
        </w:rPr>
        <w:t>kan opn</w:t>
      </w:r>
      <w:r>
        <w:rPr>
          <w:lang w:val="nn-NO"/>
        </w:rPr>
        <w:t>e dette møterommet</w:t>
      </w:r>
      <w:r w:rsidRPr="00FE58FF">
        <w:rPr>
          <w:lang w:val="nn-NO"/>
        </w:rPr>
        <w:t xml:space="preserve"> i ei</w:t>
      </w:r>
      <w:r>
        <w:rPr>
          <w:lang w:val="nn-NO"/>
        </w:rPr>
        <w:t xml:space="preserve">n nettlesar, og treng med andre ord ikkje ein spesifikk applikasjon. </w:t>
      </w:r>
      <w:r w:rsidRPr="002811EB">
        <w:rPr>
          <w:lang w:val="nn-NO"/>
        </w:rPr>
        <w:t xml:space="preserve">Whereby er ein videomøteapp </w:t>
      </w:r>
      <w:r>
        <w:rPr>
          <w:lang w:val="nn-NO"/>
        </w:rPr>
        <w:t>som må lastast ned, og brukaren må</w:t>
      </w:r>
      <w:r w:rsidRPr="002811EB">
        <w:rPr>
          <w:lang w:val="nn-NO"/>
        </w:rPr>
        <w:t xml:space="preserve"> opprett</w:t>
      </w:r>
      <w:r>
        <w:rPr>
          <w:lang w:val="nn-NO"/>
        </w:rPr>
        <w:t>e</w:t>
      </w:r>
      <w:r w:rsidRPr="002811EB">
        <w:rPr>
          <w:lang w:val="nn-NO"/>
        </w:rPr>
        <w:t xml:space="preserve"> ein brukarkonto.</w:t>
      </w:r>
      <w:r>
        <w:rPr>
          <w:lang w:val="nn-NO"/>
        </w:rPr>
        <w:t xml:space="preserve"> </w:t>
      </w:r>
      <w:r w:rsidRPr="002811EB">
        <w:rPr>
          <w:lang w:val="nn-NO"/>
        </w:rPr>
        <w:t xml:space="preserve">Dei ulike </w:t>
      </w:r>
      <w:r>
        <w:rPr>
          <w:lang w:val="nn-NO"/>
        </w:rPr>
        <w:t>institusjonane</w:t>
      </w:r>
      <w:r w:rsidRPr="002811EB">
        <w:rPr>
          <w:lang w:val="nn-NO"/>
        </w:rPr>
        <w:t xml:space="preserve"> nyttar ulike løysingar. Ahus nyttar til dømes Whereby, me</w:t>
      </w:r>
      <w:r>
        <w:rPr>
          <w:lang w:val="nn-NO"/>
        </w:rPr>
        <w:t>dan</w:t>
      </w:r>
      <w:r w:rsidRPr="002811EB">
        <w:rPr>
          <w:lang w:val="nn-NO"/>
        </w:rPr>
        <w:t xml:space="preserve"> Sunnaas </w:t>
      </w:r>
      <w:r>
        <w:rPr>
          <w:lang w:val="nn-NO"/>
        </w:rPr>
        <w:t>nyttar</w:t>
      </w:r>
      <w:r w:rsidRPr="002811EB">
        <w:rPr>
          <w:lang w:val="nn-NO"/>
        </w:rPr>
        <w:t xml:space="preserve"> Join.</w:t>
      </w:r>
      <w:r>
        <w:rPr>
          <w:lang w:val="nn-NO"/>
        </w:rPr>
        <w:t xml:space="preserve"> </w:t>
      </w:r>
    </w:p>
    <w:p w14:paraId="4DFED812" w14:textId="60CD88B1" w:rsidR="00F968FB" w:rsidRPr="00486024" w:rsidRDefault="00F968FB" w:rsidP="00F968FB">
      <w:pPr>
        <w:rPr>
          <w:lang w:val="nn-NO"/>
        </w:rPr>
      </w:pPr>
      <w:r w:rsidRPr="004D71D7">
        <w:rPr>
          <w:lang w:val="nn-NO"/>
        </w:rPr>
        <w:t xml:space="preserve">I 2022 hadde </w:t>
      </w:r>
      <w:r w:rsidR="000407A8">
        <w:rPr>
          <w:lang w:val="nn-NO"/>
        </w:rPr>
        <w:t>Tolkesentralen</w:t>
      </w:r>
      <w:r w:rsidRPr="004D71D7">
        <w:rPr>
          <w:lang w:val="nn-NO"/>
        </w:rPr>
        <w:t xml:space="preserve"> 1 244 fjerntolkingsoppdrag</w:t>
      </w:r>
      <w:r w:rsidR="004D71D7" w:rsidRPr="004D71D7">
        <w:rPr>
          <w:lang w:val="nn-NO"/>
        </w:rPr>
        <w:t xml:space="preserve">, </w:t>
      </w:r>
      <w:r w:rsidR="000407A8">
        <w:rPr>
          <w:lang w:val="nn-NO"/>
        </w:rPr>
        <w:t xml:space="preserve">noko </w:t>
      </w:r>
      <w:r w:rsidR="004D71D7" w:rsidRPr="004D71D7">
        <w:rPr>
          <w:lang w:val="nn-NO"/>
        </w:rPr>
        <w:t>som utgjer ca. 3% av alle</w:t>
      </w:r>
      <w:r w:rsidRPr="004D71D7">
        <w:rPr>
          <w:lang w:val="nn-NO"/>
        </w:rPr>
        <w:t xml:space="preserve"> oppdrag</w:t>
      </w:r>
      <w:r w:rsidR="004D71D7" w:rsidRPr="004D71D7">
        <w:rPr>
          <w:lang w:val="nn-NO"/>
        </w:rPr>
        <w:t>a deira</w:t>
      </w:r>
      <w:r w:rsidR="004D71D7">
        <w:rPr>
          <w:lang w:val="nn-NO"/>
        </w:rPr>
        <w:t>.</w:t>
      </w:r>
      <w:r w:rsidR="004D71D7" w:rsidRPr="004D71D7">
        <w:rPr>
          <w:lang w:val="nn-NO"/>
        </w:rPr>
        <w:t xml:space="preserve"> </w:t>
      </w:r>
      <w:r w:rsidR="004D71D7">
        <w:rPr>
          <w:lang w:val="nn-NO"/>
        </w:rPr>
        <w:t>M</w:t>
      </w:r>
      <w:r w:rsidR="004D71D7" w:rsidRPr="004D71D7">
        <w:rPr>
          <w:lang w:val="nn-NO"/>
        </w:rPr>
        <w:t>en skilnadane mellom institusjonane er store: Heile</w:t>
      </w:r>
      <w:r w:rsidRPr="004D71D7">
        <w:rPr>
          <w:lang w:val="nn-NO"/>
        </w:rPr>
        <w:t xml:space="preserve"> 70</w:t>
      </w:r>
      <w:r w:rsidR="004D71D7" w:rsidRPr="004D71D7">
        <w:rPr>
          <w:lang w:val="nn-NO"/>
        </w:rPr>
        <w:t xml:space="preserve">% </w:t>
      </w:r>
      <w:r w:rsidRPr="004D71D7">
        <w:rPr>
          <w:lang w:val="nn-NO"/>
        </w:rPr>
        <w:t>av oppdrag</w:t>
      </w:r>
      <w:r w:rsidR="004D71D7" w:rsidRPr="004D71D7">
        <w:rPr>
          <w:lang w:val="nn-NO"/>
        </w:rPr>
        <w:t>a</w:t>
      </w:r>
      <w:r w:rsidRPr="004D71D7">
        <w:rPr>
          <w:lang w:val="nn-NO"/>
        </w:rPr>
        <w:t xml:space="preserve"> for Sunnaas </w:t>
      </w:r>
      <w:r w:rsidR="004D71D7" w:rsidRPr="004D71D7">
        <w:rPr>
          <w:lang w:val="nn-NO"/>
        </w:rPr>
        <w:t>vart</w:t>
      </w:r>
      <w:r w:rsidRPr="004D71D7">
        <w:rPr>
          <w:lang w:val="nn-NO"/>
        </w:rPr>
        <w:t xml:space="preserve"> lø</w:t>
      </w:r>
      <w:r w:rsidR="004D71D7" w:rsidRPr="004D71D7">
        <w:rPr>
          <w:lang w:val="nn-NO"/>
        </w:rPr>
        <w:t>y</w:t>
      </w:r>
      <w:r w:rsidRPr="004D71D7">
        <w:rPr>
          <w:lang w:val="nn-NO"/>
        </w:rPr>
        <w:t xml:space="preserve">st </w:t>
      </w:r>
      <w:r w:rsidR="004D71D7">
        <w:rPr>
          <w:lang w:val="nn-NO"/>
        </w:rPr>
        <w:t>med</w:t>
      </w:r>
      <w:r w:rsidRPr="004D71D7">
        <w:rPr>
          <w:lang w:val="nn-NO"/>
        </w:rPr>
        <w:t xml:space="preserve"> fjerntolking, og erfaring</w:t>
      </w:r>
      <w:r w:rsidR="004D71D7">
        <w:rPr>
          <w:lang w:val="nn-NO"/>
        </w:rPr>
        <w:t>a</w:t>
      </w:r>
      <w:r w:rsidRPr="004D71D7">
        <w:rPr>
          <w:lang w:val="nn-NO"/>
        </w:rPr>
        <w:t xml:space="preserve">ne </w:t>
      </w:r>
      <w:r w:rsidR="004D71D7">
        <w:rPr>
          <w:lang w:val="nn-NO"/>
        </w:rPr>
        <w:t>deira</w:t>
      </w:r>
      <w:r w:rsidRPr="004D71D7">
        <w:rPr>
          <w:lang w:val="nn-NO"/>
        </w:rPr>
        <w:t xml:space="preserve"> er derfor av spesiell interesse. Sunnaas le</w:t>
      </w:r>
      <w:r w:rsidR="004D71D7" w:rsidRPr="004D71D7">
        <w:rPr>
          <w:lang w:val="nn-NO"/>
        </w:rPr>
        <w:t>i</w:t>
      </w:r>
      <w:r w:rsidR="000407A8">
        <w:rPr>
          <w:lang w:val="nn-NO"/>
        </w:rPr>
        <w:t>a</w:t>
      </w:r>
      <w:r w:rsidRPr="004D71D7">
        <w:rPr>
          <w:lang w:val="nn-NO"/>
        </w:rPr>
        <w:t>r e</w:t>
      </w:r>
      <w:r w:rsidR="004D71D7" w:rsidRPr="004D71D7">
        <w:rPr>
          <w:lang w:val="nn-NO"/>
        </w:rPr>
        <w:t>i</w:t>
      </w:r>
      <w:r w:rsidRPr="004D71D7">
        <w:rPr>
          <w:lang w:val="nn-NO"/>
        </w:rPr>
        <w:t>t e</w:t>
      </w:r>
      <w:r w:rsidR="004D71D7" w:rsidRPr="004D71D7">
        <w:rPr>
          <w:lang w:val="nn-NO"/>
        </w:rPr>
        <w:t>ige</w:t>
      </w:r>
      <w:r w:rsidRPr="004D71D7">
        <w:rPr>
          <w:lang w:val="nn-NO"/>
        </w:rPr>
        <w:t xml:space="preserve"> prosjekt som arbeider med problemstilling</w:t>
      </w:r>
      <w:r w:rsidR="004D71D7">
        <w:rPr>
          <w:lang w:val="nn-NO"/>
        </w:rPr>
        <w:t>a</w:t>
      </w:r>
      <w:r w:rsidRPr="004D71D7">
        <w:rPr>
          <w:lang w:val="nn-NO"/>
        </w:rPr>
        <w:t xml:space="preserve">ne: Prosjektet Video for alle. </w:t>
      </w:r>
      <w:r w:rsidRPr="003031E9">
        <w:rPr>
          <w:lang w:val="nn-NO"/>
        </w:rPr>
        <w:t>Prosjektet har ing</w:t>
      </w:r>
      <w:r w:rsidR="00486024" w:rsidRPr="003031E9">
        <w:rPr>
          <w:lang w:val="nn-NO"/>
        </w:rPr>
        <w:t>a</w:t>
      </w:r>
      <w:r w:rsidRPr="003031E9">
        <w:rPr>
          <w:lang w:val="nn-NO"/>
        </w:rPr>
        <w:t xml:space="preserve"> nettside, men sluttrapporten fr</w:t>
      </w:r>
      <w:r w:rsidR="00486024" w:rsidRPr="003031E9">
        <w:rPr>
          <w:lang w:val="nn-NO"/>
        </w:rPr>
        <w:t>å</w:t>
      </w:r>
      <w:r w:rsidRPr="003031E9">
        <w:rPr>
          <w:lang w:val="nn-NO"/>
        </w:rPr>
        <w:t xml:space="preserve"> prosjektet vil f</w:t>
      </w:r>
      <w:r w:rsidR="00486024" w:rsidRPr="003031E9">
        <w:rPr>
          <w:lang w:val="nn-NO"/>
        </w:rPr>
        <w:t>ø</w:t>
      </w:r>
      <w:r w:rsidRPr="003031E9">
        <w:rPr>
          <w:lang w:val="nn-NO"/>
        </w:rPr>
        <w:t>religge somm</w:t>
      </w:r>
      <w:r w:rsidR="00486024" w:rsidRPr="003031E9">
        <w:rPr>
          <w:lang w:val="nn-NO"/>
        </w:rPr>
        <w:t>a</w:t>
      </w:r>
      <w:r w:rsidRPr="003031E9">
        <w:rPr>
          <w:lang w:val="nn-NO"/>
        </w:rPr>
        <w:t xml:space="preserve">ren 2023. </w:t>
      </w:r>
      <w:r w:rsidRPr="00486024">
        <w:rPr>
          <w:lang w:val="nn-NO"/>
        </w:rPr>
        <w:t>Prosjektet jobb</w:t>
      </w:r>
      <w:r w:rsidR="00486024" w:rsidRPr="00486024">
        <w:rPr>
          <w:lang w:val="nn-NO"/>
        </w:rPr>
        <w:t>a</w:t>
      </w:r>
      <w:r w:rsidRPr="00486024">
        <w:rPr>
          <w:lang w:val="nn-NO"/>
        </w:rPr>
        <w:t>r blant ann</w:t>
      </w:r>
      <w:r w:rsidR="00486024" w:rsidRPr="00486024">
        <w:rPr>
          <w:lang w:val="nn-NO"/>
        </w:rPr>
        <w:t>a</w:t>
      </w:r>
      <w:r w:rsidRPr="00486024">
        <w:rPr>
          <w:lang w:val="nn-NO"/>
        </w:rPr>
        <w:t xml:space="preserve"> med </w:t>
      </w:r>
      <w:r w:rsidR="00486024" w:rsidRPr="00486024">
        <w:rPr>
          <w:lang w:val="nn-NO"/>
        </w:rPr>
        <w:t>kva</w:t>
      </w:r>
      <w:r w:rsidRPr="00486024">
        <w:rPr>
          <w:lang w:val="nn-NO"/>
        </w:rPr>
        <w:t xml:space="preserve"> krav som bør still</w:t>
      </w:r>
      <w:r w:rsidR="00486024" w:rsidRPr="00486024">
        <w:rPr>
          <w:lang w:val="nn-NO"/>
        </w:rPr>
        <w:t>ast</w:t>
      </w:r>
      <w:r w:rsidRPr="00486024">
        <w:rPr>
          <w:lang w:val="nn-NO"/>
        </w:rPr>
        <w:t xml:space="preserve"> til lø</w:t>
      </w:r>
      <w:r w:rsidR="00486024" w:rsidRPr="00486024">
        <w:rPr>
          <w:lang w:val="nn-NO"/>
        </w:rPr>
        <w:t>y</w:t>
      </w:r>
      <w:r w:rsidRPr="00486024">
        <w:rPr>
          <w:lang w:val="nn-NO"/>
        </w:rPr>
        <w:t>sing</w:t>
      </w:r>
      <w:r w:rsidR="00486024" w:rsidRPr="00486024">
        <w:rPr>
          <w:lang w:val="nn-NO"/>
        </w:rPr>
        <w:t>a</w:t>
      </w:r>
      <w:r w:rsidRPr="00486024">
        <w:rPr>
          <w:lang w:val="nn-NO"/>
        </w:rPr>
        <w:t>ne for at de</w:t>
      </w:r>
      <w:r w:rsidR="00486024">
        <w:rPr>
          <w:lang w:val="nn-NO"/>
        </w:rPr>
        <w:t>i</w:t>
      </w:r>
      <w:r w:rsidRPr="00486024">
        <w:rPr>
          <w:lang w:val="nn-NO"/>
        </w:rPr>
        <w:t xml:space="preserve"> skal fungere bra for bruk</w:t>
      </w:r>
      <w:r w:rsidR="00486024">
        <w:rPr>
          <w:lang w:val="nn-NO"/>
        </w:rPr>
        <w:t>a</w:t>
      </w:r>
      <w:r w:rsidRPr="00486024">
        <w:rPr>
          <w:lang w:val="nn-NO"/>
        </w:rPr>
        <w:t>r</w:t>
      </w:r>
      <w:r w:rsidR="00486024">
        <w:rPr>
          <w:lang w:val="nn-NO"/>
        </w:rPr>
        <w:t>a</w:t>
      </w:r>
      <w:r w:rsidRPr="00486024">
        <w:rPr>
          <w:lang w:val="nn-NO"/>
        </w:rPr>
        <w:t>ne. Vid</w:t>
      </w:r>
      <w:r w:rsidR="00486024" w:rsidRPr="00486024">
        <w:rPr>
          <w:lang w:val="nn-NO"/>
        </w:rPr>
        <w:t>a</w:t>
      </w:r>
      <w:r w:rsidRPr="00486024">
        <w:rPr>
          <w:lang w:val="nn-NO"/>
        </w:rPr>
        <w:t>re jobb</w:t>
      </w:r>
      <w:r w:rsidR="00486024" w:rsidRPr="00486024">
        <w:rPr>
          <w:lang w:val="nn-NO"/>
        </w:rPr>
        <w:t>a</w:t>
      </w:r>
      <w:r w:rsidRPr="00486024">
        <w:rPr>
          <w:lang w:val="nn-NO"/>
        </w:rPr>
        <w:t>r de</w:t>
      </w:r>
      <w:r w:rsidR="00486024" w:rsidRPr="00486024">
        <w:rPr>
          <w:lang w:val="nn-NO"/>
        </w:rPr>
        <w:t>i</w:t>
      </w:r>
      <w:r w:rsidRPr="00486024">
        <w:rPr>
          <w:lang w:val="nn-NO"/>
        </w:rPr>
        <w:t xml:space="preserve"> med å lage bruk</w:t>
      </w:r>
      <w:r w:rsidR="00486024" w:rsidRPr="00486024">
        <w:rPr>
          <w:lang w:val="nn-NO"/>
        </w:rPr>
        <w:t>a</w:t>
      </w:r>
      <w:r w:rsidRPr="00486024">
        <w:rPr>
          <w:lang w:val="nn-NO"/>
        </w:rPr>
        <w:t>r</w:t>
      </w:r>
      <w:r w:rsidR="00FF406E" w:rsidRPr="00486024">
        <w:rPr>
          <w:lang w:val="nn-NO"/>
        </w:rPr>
        <w:t>histori</w:t>
      </w:r>
      <w:r w:rsidR="00602586">
        <w:rPr>
          <w:lang w:val="nn-NO"/>
        </w:rPr>
        <w:t>a</w:t>
      </w:r>
      <w:r w:rsidR="00FF406E" w:rsidRPr="00486024">
        <w:rPr>
          <w:lang w:val="nn-NO"/>
        </w:rPr>
        <w:t>r</w:t>
      </w:r>
      <w:r w:rsidRPr="00486024">
        <w:rPr>
          <w:lang w:val="nn-NO"/>
        </w:rPr>
        <w:t xml:space="preserve"> for å synl</w:t>
      </w:r>
      <w:r w:rsidR="00486024">
        <w:rPr>
          <w:lang w:val="nn-NO"/>
        </w:rPr>
        <w:t>e</w:t>
      </w:r>
      <w:r w:rsidRPr="00486024">
        <w:rPr>
          <w:lang w:val="nn-NO"/>
        </w:rPr>
        <w:t>ggj</w:t>
      </w:r>
      <w:r w:rsidR="00486024">
        <w:rPr>
          <w:lang w:val="nn-NO"/>
        </w:rPr>
        <w:t>e</w:t>
      </w:r>
      <w:r w:rsidRPr="00486024">
        <w:rPr>
          <w:lang w:val="nn-NO"/>
        </w:rPr>
        <w:t>re behov</w:t>
      </w:r>
      <w:r w:rsidR="00486024">
        <w:rPr>
          <w:lang w:val="nn-NO"/>
        </w:rPr>
        <w:t>a</w:t>
      </w:r>
      <w:r w:rsidRPr="00486024">
        <w:rPr>
          <w:lang w:val="nn-NO"/>
        </w:rPr>
        <w:t xml:space="preserve"> til sårbare grupper, og for å lage e</w:t>
      </w:r>
      <w:r w:rsidR="00486024">
        <w:rPr>
          <w:lang w:val="nn-NO"/>
        </w:rPr>
        <w:t>i</w:t>
      </w:r>
      <w:r w:rsidRPr="00486024">
        <w:rPr>
          <w:lang w:val="nn-NO"/>
        </w:rPr>
        <w:t>t e-læringsopplegg basert på dette.</w:t>
      </w:r>
    </w:p>
    <w:p w14:paraId="6032C898" w14:textId="63254656" w:rsidR="00D773F0" w:rsidRDefault="006075A8" w:rsidP="00D773F0">
      <w:pPr>
        <w:pStyle w:val="Overskrift2"/>
        <w:rPr>
          <w:lang w:val="nn-NO"/>
        </w:rPr>
      </w:pPr>
      <w:bookmarkStart w:id="5" w:name="_Erfaringar_og_tips"/>
      <w:bookmarkStart w:id="6" w:name="_Toc135151598"/>
      <w:bookmarkEnd w:id="5"/>
      <w:r>
        <w:rPr>
          <w:lang w:val="nn-NO"/>
        </w:rPr>
        <w:t>E</w:t>
      </w:r>
      <w:r w:rsidR="00D773F0">
        <w:rPr>
          <w:lang w:val="nn-NO"/>
        </w:rPr>
        <w:t xml:space="preserve">rfaringar </w:t>
      </w:r>
      <w:r>
        <w:rPr>
          <w:lang w:val="nn-NO"/>
        </w:rPr>
        <w:t xml:space="preserve">og tips </w:t>
      </w:r>
      <w:r w:rsidR="00D773F0">
        <w:rPr>
          <w:lang w:val="nn-NO"/>
        </w:rPr>
        <w:t>til ei SmartTolk-teneste</w:t>
      </w:r>
      <w:bookmarkEnd w:id="6"/>
    </w:p>
    <w:p w14:paraId="19EF1CFE" w14:textId="37E899DA" w:rsidR="000407A8" w:rsidRPr="00320BB8" w:rsidRDefault="000407A8" w:rsidP="00D773F0">
      <w:pPr>
        <w:rPr>
          <w:lang w:val="nn-NO"/>
        </w:rPr>
      </w:pPr>
      <w:r w:rsidRPr="00320BB8">
        <w:rPr>
          <w:lang w:val="nn-NO"/>
        </w:rPr>
        <w:t>Tolkesentralen er generelt nøgd med sine to fjerntolketenester,</w:t>
      </w:r>
      <w:r w:rsidR="00320BB8" w:rsidRPr="00320BB8">
        <w:rPr>
          <w:lang w:val="nn-NO"/>
        </w:rPr>
        <w:t xml:space="preserve"> der begge er lagt opp til at tolken kan gjera alle i</w:t>
      </w:r>
      <w:r w:rsidR="00320BB8">
        <w:rPr>
          <w:lang w:val="nn-NO"/>
        </w:rPr>
        <w:t xml:space="preserve">nnstillingane, til dømes ved å bestemme kor i skjermbildet han/ho skal synast. Dei meiner også det er viktig å ha eit </w:t>
      </w:r>
      <w:r w:rsidR="00FF406E">
        <w:rPr>
          <w:lang w:val="nn-NO"/>
        </w:rPr>
        <w:t>rørleg</w:t>
      </w:r>
      <w:r w:rsidR="00320BB8">
        <w:rPr>
          <w:lang w:val="nn-NO"/>
        </w:rPr>
        <w:t xml:space="preserve"> kamera som kan sikre at tolken er synleg heile tida. </w:t>
      </w:r>
      <w:r w:rsidR="003862AC">
        <w:rPr>
          <w:lang w:val="nn-NO"/>
        </w:rPr>
        <w:t xml:space="preserve">Dei understrekar for øvrig at dei føretrekk å vera fysisk til stades, og at fjerntolking helst må nyttast berre ved høver der fysisk oppmøte er vanskeleg eller ugunstig. </w:t>
      </w:r>
      <w:r w:rsidR="003862AC" w:rsidRPr="00C20B64">
        <w:rPr>
          <w:lang w:val="nn-NO"/>
        </w:rPr>
        <w:t>Dei me</w:t>
      </w:r>
      <w:r w:rsidR="003862AC">
        <w:rPr>
          <w:lang w:val="nn-NO"/>
        </w:rPr>
        <w:t>i</w:t>
      </w:r>
      <w:r w:rsidR="003862AC" w:rsidRPr="00C20B64">
        <w:rPr>
          <w:lang w:val="nn-NO"/>
        </w:rPr>
        <w:t xml:space="preserve">ner at fjerntolking som regel er </w:t>
      </w:r>
      <w:r w:rsidR="003862AC" w:rsidRPr="00C20B64">
        <w:rPr>
          <w:lang w:val="nn-NO"/>
        </w:rPr>
        <w:lastRenderedPageBreak/>
        <w:t>meir krev</w:t>
      </w:r>
      <w:r w:rsidR="003862AC">
        <w:rPr>
          <w:lang w:val="nn-NO"/>
        </w:rPr>
        <w:t>ja</w:t>
      </w:r>
      <w:r w:rsidR="003862AC" w:rsidRPr="00C20B64">
        <w:rPr>
          <w:lang w:val="nn-NO"/>
        </w:rPr>
        <w:t>nde for både bruk</w:t>
      </w:r>
      <w:r w:rsidR="003862AC">
        <w:rPr>
          <w:lang w:val="nn-NO"/>
        </w:rPr>
        <w:t>a</w:t>
      </w:r>
      <w:r w:rsidR="003862AC" w:rsidRPr="00C20B64">
        <w:rPr>
          <w:lang w:val="nn-NO"/>
        </w:rPr>
        <w:t xml:space="preserve">r og tolk, og at </w:t>
      </w:r>
      <w:r w:rsidR="003862AC">
        <w:rPr>
          <w:lang w:val="nn-NO"/>
        </w:rPr>
        <w:t>ein</w:t>
      </w:r>
      <w:r w:rsidR="003862AC" w:rsidRPr="00C20B64">
        <w:rPr>
          <w:lang w:val="nn-NO"/>
        </w:rPr>
        <w:t xml:space="preserve"> bør ta </w:t>
      </w:r>
      <w:r w:rsidR="00FF406E">
        <w:rPr>
          <w:lang w:val="nn-NO"/>
        </w:rPr>
        <w:t>omsyn</w:t>
      </w:r>
      <w:r w:rsidR="003862AC" w:rsidRPr="00C20B64">
        <w:rPr>
          <w:lang w:val="nn-NO"/>
        </w:rPr>
        <w:t xml:space="preserve"> til dette i tolkesituasjonen. </w:t>
      </w:r>
      <w:r w:rsidR="003862AC" w:rsidRPr="001428C1">
        <w:rPr>
          <w:lang w:val="nn-NO"/>
        </w:rPr>
        <w:t>Under fjerntolking kan det være vanskel</w:t>
      </w:r>
      <w:r w:rsidR="00A67EFF">
        <w:rPr>
          <w:lang w:val="nn-NO"/>
        </w:rPr>
        <w:t>e</w:t>
      </w:r>
      <w:r w:rsidR="003862AC" w:rsidRPr="001428C1">
        <w:rPr>
          <w:lang w:val="nn-NO"/>
        </w:rPr>
        <w:t xml:space="preserve">g for tolken å vete når han/ho skal ta ordet, </w:t>
      </w:r>
      <w:r w:rsidR="0047187E">
        <w:rPr>
          <w:lang w:val="nn-NO"/>
        </w:rPr>
        <w:t xml:space="preserve">og </w:t>
      </w:r>
      <w:r w:rsidR="003862AC" w:rsidRPr="001428C1">
        <w:rPr>
          <w:lang w:val="nn-NO"/>
        </w:rPr>
        <w:t>det kan vera va</w:t>
      </w:r>
      <w:r w:rsidR="003862AC">
        <w:rPr>
          <w:lang w:val="nn-NO"/>
        </w:rPr>
        <w:t>nskeleg å avbryte andre</w:t>
      </w:r>
      <w:r w:rsidR="003862AC" w:rsidRPr="001428C1">
        <w:rPr>
          <w:lang w:val="nn-NO"/>
        </w:rPr>
        <w:t>. Derfor saknar dei òg e</w:t>
      </w:r>
      <w:r w:rsidR="003862AC">
        <w:rPr>
          <w:lang w:val="nn-NO"/>
        </w:rPr>
        <w:t>i</w:t>
      </w:r>
      <w:r w:rsidR="003862AC" w:rsidRPr="001428C1">
        <w:rPr>
          <w:lang w:val="nn-NO"/>
        </w:rPr>
        <w:t xml:space="preserve"> tredimensjonal videolø</w:t>
      </w:r>
      <w:r w:rsidR="003862AC">
        <w:rPr>
          <w:lang w:val="nn-NO"/>
        </w:rPr>
        <w:t>y</w:t>
      </w:r>
      <w:r w:rsidR="003862AC" w:rsidRPr="001428C1">
        <w:rPr>
          <w:lang w:val="nn-NO"/>
        </w:rPr>
        <w:t>sing, der det er lett</w:t>
      </w:r>
      <w:r w:rsidR="003862AC">
        <w:rPr>
          <w:lang w:val="nn-NO"/>
        </w:rPr>
        <w:t>a</w:t>
      </w:r>
      <w:r w:rsidR="003862AC" w:rsidRPr="001428C1">
        <w:rPr>
          <w:lang w:val="nn-NO"/>
        </w:rPr>
        <w:t xml:space="preserve">re å få med seg det som skjer, </w:t>
      </w:r>
      <w:r w:rsidR="003862AC">
        <w:rPr>
          <w:lang w:val="nn-NO"/>
        </w:rPr>
        <w:t>til dømes</w:t>
      </w:r>
      <w:r w:rsidR="003862AC" w:rsidRPr="001428C1">
        <w:rPr>
          <w:lang w:val="nn-NO"/>
        </w:rPr>
        <w:t xml:space="preserve"> </w:t>
      </w:r>
      <w:r w:rsidR="003862AC">
        <w:rPr>
          <w:lang w:val="nn-NO"/>
        </w:rPr>
        <w:t>handrørsler etc</w:t>
      </w:r>
      <w:r w:rsidR="003862AC" w:rsidRPr="001428C1">
        <w:rPr>
          <w:lang w:val="nn-NO"/>
        </w:rPr>
        <w:t>.</w:t>
      </w:r>
    </w:p>
    <w:p w14:paraId="787322B8" w14:textId="1B89DEB6" w:rsidR="00D773F0" w:rsidRPr="000407A8" w:rsidRDefault="00D20239" w:rsidP="00D773F0">
      <w:pPr>
        <w:rPr>
          <w:lang w:val="nn-NO"/>
        </w:rPr>
      </w:pPr>
      <w:r w:rsidRPr="000407A8">
        <w:rPr>
          <w:lang w:val="nn-NO"/>
        </w:rPr>
        <w:t>Tilsette ved b</w:t>
      </w:r>
      <w:r w:rsidR="0047187E">
        <w:rPr>
          <w:lang w:val="nn-NO"/>
        </w:rPr>
        <w:t xml:space="preserve">åde «Skjermtolk» og «Tolkesentralen» </w:t>
      </w:r>
      <w:r w:rsidRPr="000407A8">
        <w:rPr>
          <w:lang w:val="nn-NO"/>
        </w:rPr>
        <w:t>har gitt oss råd for utvikling av ei SmartTolk-teneste, som me kan sam</w:t>
      </w:r>
      <w:r w:rsidR="000407A8" w:rsidRPr="000407A8">
        <w:rPr>
          <w:lang w:val="nn-NO"/>
        </w:rPr>
        <w:t>anfatte</w:t>
      </w:r>
      <w:r w:rsidRPr="000407A8">
        <w:rPr>
          <w:lang w:val="nn-NO"/>
        </w:rPr>
        <w:t xml:space="preserve"> slik:</w:t>
      </w:r>
    </w:p>
    <w:p w14:paraId="7407E3E7" w14:textId="77777777" w:rsidR="00D773F0" w:rsidRPr="00A773CC" w:rsidRDefault="00D773F0" w:rsidP="00D773F0">
      <w:pPr>
        <w:pStyle w:val="Listeavsnitt"/>
        <w:numPr>
          <w:ilvl w:val="0"/>
          <w:numId w:val="28"/>
        </w:numPr>
        <w:rPr>
          <w:lang w:val="nn-NO"/>
        </w:rPr>
      </w:pPr>
      <w:r w:rsidRPr="00A773CC">
        <w:rPr>
          <w:lang w:val="nn-NO"/>
        </w:rPr>
        <w:t>På grunn av stor variasjon i den digitale kompetansen hos målgruppa, må brukargrensesnittet vera så enkelt som mogleg. Det bør sikrast god rettleiing og opplæring for dei som treng det.</w:t>
      </w:r>
    </w:p>
    <w:p w14:paraId="6DBF06E2" w14:textId="6C7F0A76" w:rsidR="00D773F0" w:rsidRPr="00A773CC" w:rsidRDefault="00D773F0" w:rsidP="00D773F0">
      <w:pPr>
        <w:pStyle w:val="Listeavsnitt"/>
        <w:numPr>
          <w:ilvl w:val="0"/>
          <w:numId w:val="28"/>
        </w:numPr>
        <w:rPr>
          <w:lang w:val="nn-NO"/>
        </w:rPr>
      </w:pPr>
      <w:r w:rsidRPr="00A773CC">
        <w:rPr>
          <w:lang w:val="nn-NO"/>
        </w:rPr>
        <w:t>Brukarane må gjerast merksame på at dei har ei nettilkobling som er god nok.</w:t>
      </w:r>
    </w:p>
    <w:p w14:paraId="5477F094" w14:textId="03C4CC5E" w:rsidR="00D773F0" w:rsidRPr="00A773CC" w:rsidRDefault="00D773F0" w:rsidP="00D773F0">
      <w:pPr>
        <w:pStyle w:val="Listeavsnitt"/>
        <w:numPr>
          <w:ilvl w:val="0"/>
          <w:numId w:val="28"/>
        </w:numPr>
        <w:rPr>
          <w:lang w:val="nn-NO"/>
        </w:rPr>
      </w:pPr>
      <w:r w:rsidRPr="00A773CC">
        <w:rPr>
          <w:lang w:val="nn-NO"/>
        </w:rPr>
        <w:t xml:space="preserve">På enkelte </w:t>
      </w:r>
      <w:r w:rsidR="00602586" w:rsidRPr="00A773CC">
        <w:rPr>
          <w:lang w:val="nn-NO"/>
        </w:rPr>
        <w:t>arbeidsplassar</w:t>
      </w:r>
      <w:r w:rsidRPr="00A773CC">
        <w:rPr>
          <w:lang w:val="nn-NO"/>
        </w:rPr>
        <w:t xml:space="preserve"> kan brannmur skape problem for bruk av enkelte program.</w:t>
      </w:r>
    </w:p>
    <w:p w14:paraId="18554DF0" w14:textId="77777777" w:rsidR="00D773F0" w:rsidRPr="00A773CC" w:rsidRDefault="00D773F0" w:rsidP="00D773F0">
      <w:pPr>
        <w:pStyle w:val="Listeavsnitt"/>
        <w:numPr>
          <w:ilvl w:val="0"/>
          <w:numId w:val="28"/>
        </w:numPr>
        <w:rPr>
          <w:lang w:val="nn-NO"/>
        </w:rPr>
      </w:pPr>
      <w:r w:rsidRPr="00A773CC">
        <w:rPr>
          <w:lang w:val="nn-NO"/>
        </w:rPr>
        <w:t>Det er viktig å tenke gjennom kva tolken kan gå glipp av i ein fjerntolkesituasjon, og kva tiltak som bør settast inn for at tolken får tilstrekkeleg informasjon på ein god måte, til dømes når det gjeld kamerabruk.</w:t>
      </w:r>
    </w:p>
    <w:p w14:paraId="64AAB48C" w14:textId="3B4B1024" w:rsidR="00DB0818" w:rsidRPr="00A773CC" w:rsidRDefault="00DB0818" w:rsidP="00D773F0">
      <w:pPr>
        <w:pStyle w:val="Listeavsnitt"/>
        <w:numPr>
          <w:ilvl w:val="0"/>
          <w:numId w:val="28"/>
        </w:numPr>
        <w:rPr>
          <w:lang w:val="nn-NO"/>
        </w:rPr>
      </w:pPr>
      <w:r w:rsidRPr="00A773CC">
        <w:rPr>
          <w:lang w:val="nn-NO"/>
        </w:rPr>
        <w:t>Tolken bør sitte på ein skjerma stad, for å sikre best moglege forhold for både tolk og den/dei som lyttar.</w:t>
      </w:r>
      <w:r w:rsidR="003A00D3" w:rsidRPr="00A773CC">
        <w:rPr>
          <w:lang w:val="nn-NO"/>
        </w:rPr>
        <w:t xml:space="preserve"> Tolken bør også ha gode forhold med god belysning, god stol, gode skjermar og få god lyd og gode bilde</w:t>
      </w:r>
      <w:r w:rsidR="0010099A" w:rsidRPr="00A773CC">
        <w:rPr>
          <w:lang w:val="nn-NO"/>
        </w:rPr>
        <w:t>, og såleis jobbe i noko som er tilnærma eit studio.</w:t>
      </w:r>
    </w:p>
    <w:p w14:paraId="1B9BA072" w14:textId="0CB336D8" w:rsidR="00D773F0" w:rsidRPr="00A773CC" w:rsidRDefault="00D773F0" w:rsidP="00D773F0">
      <w:pPr>
        <w:pStyle w:val="Listeavsnitt"/>
        <w:numPr>
          <w:ilvl w:val="0"/>
          <w:numId w:val="28"/>
        </w:numPr>
        <w:rPr>
          <w:lang w:val="nn-NO"/>
        </w:rPr>
      </w:pPr>
      <w:r w:rsidRPr="00A773CC">
        <w:rPr>
          <w:lang w:val="nn-NO"/>
        </w:rPr>
        <w:t xml:space="preserve">Løysinga bør ivareta </w:t>
      </w:r>
      <w:r w:rsidR="00A773CC" w:rsidRPr="00A773CC">
        <w:rPr>
          <w:lang w:val="nn-NO"/>
        </w:rPr>
        <w:t>personvern</w:t>
      </w:r>
      <w:r w:rsidRPr="00A773CC">
        <w:rPr>
          <w:lang w:val="nn-NO"/>
        </w:rPr>
        <w:t xml:space="preserve"> der det er behov for dette.</w:t>
      </w:r>
    </w:p>
    <w:p w14:paraId="3C66E7FE" w14:textId="77777777" w:rsidR="00D773F0" w:rsidRPr="00A773CC" w:rsidRDefault="00D773F0" w:rsidP="00D773F0">
      <w:pPr>
        <w:pStyle w:val="Listeavsnitt"/>
        <w:numPr>
          <w:ilvl w:val="0"/>
          <w:numId w:val="28"/>
        </w:numPr>
        <w:rPr>
          <w:lang w:val="nn-NO"/>
        </w:rPr>
      </w:pPr>
      <w:r w:rsidRPr="00A773CC">
        <w:rPr>
          <w:lang w:val="nn-NO"/>
        </w:rPr>
        <w:t xml:space="preserve">Det bør jobbast med å gi tolkane gode løns- og arbeidsforhold, slik at det blir attraktiv å bli verande i bransjen. </w:t>
      </w:r>
    </w:p>
    <w:p w14:paraId="52DEC60D" w14:textId="77777777" w:rsidR="00D773F0" w:rsidRDefault="00D773F0" w:rsidP="00D773F0">
      <w:pPr>
        <w:rPr>
          <w:lang w:val="nn-NO"/>
        </w:rPr>
      </w:pPr>
      <w:r>
        <w:rPr>
          <w:lang w:val="nn-NO"/>
        </w:rPr>
        <w:t xml:space="preserve">Når det gjeld det siste punktet ovanfor, er det blant føresetnadane for ei SmartTolk-teneste at ho i seg sjølv er med på å styrke arbeidsforholda for synstolk, blant anna fordi tenesta skal senke terskelen for at ein arrangør tilbyr synstolking av eit arrangement, noko som opnar for at ein synstolk kan få fleire oppdrag og gjennomføre desse under kjente omstende. I tillegg kan ei SmartTolk-teneste legge til rette for at arrangørens kostnadar i større grad går til løning av arbeidet, og i mindre grad til reiser. Når det er sagt, blir det vanskeleg å synstolke eit arrangement dersom bilde- og lydkvaliteten av arrangementet er dårleg. </w:t>
      </w:r>
    </w:p>
    <w:p w14:paraId="3B3FC186" w14:textId="3B3F78E2" w:rsidR="00D773F0" w:rsidRPr="00D773F0" w:rsidRDefault="00D773F0" w:rsidP="00D773F0">
      <w:pPr>
        <w:rPr>
          <w:lang w:val="nn-NO"/>
        </w:rPr>
      </w:pPr>
      <w:r>
        <w:rPr>
          <w:lang w:val="nn-NO"/>
        </w:rPr>
        <w:t>Når det gjeld punktet om den digitale kompetansen til målgruppa, føyer me til at tenesta må ta høgde for at brukarane har ulike typ</w:t>
      </w:r>
      <w:r w:rsidR="00A773CC">
        <w:rPr>
          <w:lang w:val="nn-NO"/>
        </w:rPr>
        <w:t>a</w:t>
      </w:r>
      <w:r>
        <w:rPr>
          <w:lang w:val="nn-NO"/>
        </w:rPr>
        <w:t xml:space="preserve">r einheiter – nokon har iOS-einheiter som iPhone eller iPad, andre har Android-einheiter som Samsung eller Nokia etc. Så i tillegg til at brukargrensesnittet skal vera enkelt, må det vera kompatibelt med både iOS, Android, Windows og MacOS, slik at det ikkje blir ein føresetnad at brukarar som til dømes ikkje har Apple-produkt må investere i dette for å få med seg synstolka arrangement. </w:t>
      </w:r>
    </w:p>
    <w:p w14:paraId="583E2350" w14:textId="7310E401" w:rsidR="003E3806" w:rsidRDefault="003E3806" w:rsidP="00176D29">
      <w:pPr>
        <w:pStyle w:val="Overskrift1"/>
        <w:rPr>
          <w:lang w:val="nn-NO"/>
        </w:rPr>
      </w:pPr>
      <w:bookmarkStart w:id="7" w:name="_Toc135151599"/>
      <w:r>
        <w:rPr>
          <w:lang w:val="nn-NO"/>
        </w:rPr>
        <w:t>Teater og konferansar i dag</w:t>
      </w:r>
      <w:bookmarkEnd w:id="7"/>
    </w:p>
    <w:p w14:paraId="5EE2B659" w14:textId="54B1915A" w:rsidR="009802DC" w:rsidRDefault="00D773F0" w:rsidP="003E45E7">
      <w:pPr>
        <w:rPr>
          <w:lang w:val="nn-NO"/>
        </w:rPr>
      </w:pPr>
      <w:r>
        <w:rPr>
          <w:lang w:val="nn-NO"/>
        </w:rPr>
        <w:t>Sjølv om e</w:t>
      </w:r>
      <w:r w:rsidR="003E45E7" w:rsidRPr="003E45E7">
        <w:rPr>
          <w:lang w:val="nn-NO"/>
        </w:rPr>
        <w:t xml:space="preserve">kstern synstolking er </w:t>
      </w:r>
      <w:r w:rsidR="00A773CC" w:rsidRPr="003E45E7">
        <w:rPr>
          <w:lang w:val="nn-NO"/>
        </w:rPr>
        <w:t>upløgd</w:t>
      </w:r>
      <w:r w:rsidR="003E45E7" w:rsidRPr="003E45E7">
        <w:rPr>
          <w:lang w:val="nn-NO"/>
        </w:rPr>
        <w:t xml:space="preserve"> mark, </w:t>
      </w:r>
      <w:r w:rsidR="00B01690">
        <w:rPr>
          <w:lang w:val="nn-NO"/>
        </w:rPr>
        <w:t xml:space="preserve">er det fleire </w:t>
      </w:r>
      <w:r w:rsidR="00A773CC">
        <w:rPr>
          <w:lang w:val="nn-NO"/>
        </w:rPr>
        <w:t>førekomstar</w:t>
      </w:r>
      <w:r w:rsidR="00B01690">
        <w:rPr>
          <w:lang w:val="nn-NO"/>
        </w:rPr>
        <w:t xml:space="preserve"> av</w:t>
      </w:r>
      <w:r>
        <w:rPr>
          <w:lang w:val="nn-NO"/>
        </w:rPr>
        <w:t xml:space="preserve"> </w:t>
      </w:r>
      <w:r w:rsidR="003E45E7">
        <w:rPr>
          <w:lang w:val="nn-NO"/>
        </w:rPr>
        <w:t>live synstolking av arrangement som konferansar, dansef</w:t>
      </w:r>
      <w:r w:rsidR="00A773CC">
        <w:rPr>
          <w:lang w:val="nn-NO"/>
        </w:rPr>
        <w:t>ø</w:t>
      </w:r>
      <w:r w:rsidR="003E45E7">
        <w:rPr>
          <w:lang w:val="nn-NO"/>
        </w:rPr>
        <w:t xml:space="preserve">restillingar og teater både her og internasjonalt, om enn ikkje i </w:t>
      </w:r>
      <w:r w:rsidR="00A773CC">
        <w:rPr>
          <w:lang w:val="nn-NO"/>
        </w:rPr>
        <w:t>utstrekt</w:t>
      </w:r>
      <w:r w:rsidR="003E45E7">
        <w:rPr>
          <w:lang w:val="nn-NO"/>
        </w:rPr>
        <w:t xml:space="preserve"> grad. I Noreg er det </w:t>
      </w:r>
      <w:r w:rsidR="00B01690">
        <w:rPr>
          <w:lang w:val="nn-NO"/>
        </w:rPr>
        <w:t>«vanlegare» med</w:t>
      </w:r>
      <w:r w:rsidR="003E45E7">
        <w:rPr>
          <w:lang w:val="nn-NO"/>
        </w:rPr>
        <w:t xml:space="preserve"> synstolking av konferansar enn synstolking av teater, i England er det motsett. Då MediaLT synstolka ein Statped-konferanse i 2022, var </w:t>
      </w:r>
      <w:r w:rsidR="00A75207">
        <w:rPr>
          <w:lang w:val="nn-NO"/>
        </w:rPr>
        <w:t>den</w:t>
      </w:r>
      <w:r w:rsidR="003E45E7">
        <w:rPr>
          <w:lang w:val="nn-NO"/>
        </w:rPr>
        <w:t xml:space="preserve"> britisk</w:t>
      </w:r>
      <w:r w:rsidR="009802DC">
        <w:rPr>
          <w:lang w:val="nn-NO"/>
        </w:rPr>
        <w:t>e</w:t>
      </w:r>
      <w:r w:rsidR="003E45E7">
        <w:rPr>
          <w:lang w:val="nn-NO"/>
        </w:rPr>
        <w:t xml:space="preserve"> foredragsh</w:t>
      </w:r>
      <w:r w:rsidR="00A773CC">
        <w:rPr>
          <w:lang w:val="nn-NO"/>
        </w:rPr>
        <w:t>a</w:t>
      </w:r>
      <w:r w:rsidR="003E45E7">
        <w:rPr>
          <w:lang w:val="nn-NO"/>
        </w:rPr>
        <w:t>ldar</w:t>
      </w:r>
      <w:r w:rsidR="009802DC">
        <w:rPr>
          <w:lang w:val="nn-NO"/>
        </w:rPr>
        <w:t xml:space="preserve">en </w:t>
      </w:r>
      <w:r w:rsidR="00A75207">
        <w:rPr>
          <w:lang w:val="nn-NO"/>
        </w:rPr>
        <w:t>Molly Watts</w:t>
      </w:r>
      <w:r w:rsidR="003E45E7">
        <w:rPr>
          <w:lang w:val="nn-NO"/>
        </w:rPr>
        <w:t xml:space="preserve"> til stades</w:t>
      </w:r>
      <w:r w:rsidR="00A75207">
        <w:rPr>
          <w:lang w:val="nn-NO"/>
        </w:rPr>
        <w:t xml:space="preserve"> for å halde eit foredrag</w:t>
      </w:r>
      <w:r w:rsidR="003E45E7">
        <w:rPr>
          <w:lang w:val="nn-NO"/>
        </w:rPr>
        <w:t xml:space="preserve">. </w:t>
      </w:r>
      <w:r w:rsidR="009802DC">
        <w:rPr>
          <w:lang w:val="nn-NO"/>
        </w:rPr>
        <w:t>Ho har nedsett syn, og t</w:t>
      </w:r>
      <w:r w:rsidR="003E45E7">
        <w:rPr>
          <w:lang w:val="nn-NO"/>
        </w:rPr>
        <w:t>rass hennar breie erfaring med konferansedeltaking internasjonalt, hadde ho aldri før opplevd at ein konferanse vart synstolka</w:t>
      </w:r>
      <w:r w:rsidR="001444D5">
        <w:rPr>
          <w:rStyle w:val="Sluttnotereferanse"/>
          <w:lang w:val="nn-NO"/>
        </w:rPr>
        <w:endnoteReference w:id="8"/>
      </w:r>
      <w:r w:rsidR="003E45E7">
        <w:rPr>
          <w:lang w:val="nn-NO"/>
        </w:rPr>
        <w:t>.</w:t>
      </w:r>
    </w:p>
    <w:p w14:paraId="1C85B4C1" w14:textId="77777777" w:rsidR="003F4F4A" w:rsidRDefault="009802DC" w:rsidP="003E45E7">
      <w:pPr>
        <w:rPr>
          <w:lang w:val="nn-NO"/>
        </w:rPr>
      </w:pPr>
      <w:r>
        <w:rPr>
          <w:lang w:val="nn-NO"/>
        </w:rPr>
        <w:lastRenderedPageBreak/>
        <w:t>Både i England og USA er derimot synstolking av teater langt vanlegare enn i Noreg, men det blir arrangert med synstolk til stades i salen.</w:t>
      </w:r>
      <w:r w:rsidR="003E45E7">
        <w:rPr>
          <w:lang w:val="nn-NO"/>
        </w:rPr>
        <w:t xml:space="preserve"> </w:t>
      </w:r>
      <w:r w:rsidR="003F4F4A">
        <w:rPr>
          <w:lang w:val="nn-NO"/>
        </w:rPr>
        <w:t xml:space="preserve">Likevel er det relevant å sjå litt på dei praktiske løysingane på «lokal» synstolking både i Noreg og internasjonalt, av to årsaker: </w:t>
      </w:r>
    </w:p>
    <w:p w14:paraId="11C83AD8" w14:textId="6955061E" w:rsidR="003F4F4A" w:rsidRDefault="003F4F4A" w:rsidP="003F4F4A">
      <w:pPr>
        <w:pStyle w:val="Listeavsnitt"/>
        <w:numPr>
          <w:ilvl w:val="0"/>
          <w:numId w:val="31"/>
        </w:numPr>
        <w:rPr>
          <w:lang w:val="nn-NO"/>
        </w:rPr>
      </w:pPr>
      <w:r>
        <w:rPr>
          <w:lang w:val="nn-NO"/>
        </w:rPr>
        <w:t>Fleire av løysingane som blir nytta med synstolk til stades på arrangement, kan vera overførbare til ekstern synstolking.</w:t>
      </w:r>
    </w:p>
    <w:p w14:paraId="78F4202C" w14:textId="7706D507" w:rsidR="003F4F4A" w:rsidRPr="003F4F4A" w:rsidRDefault="003F4F4A" w:rsidP="003F4F4A">
      <w:pPr>
        <w:pStyle w:val="Listeavsnitt"/>
        <w:numPr>
          <w:ilvl w:val="0"/>
          <w:numId w:val="31"/>
        </w:numPr>
        <w:rPr>
          <w:lang w:val="nn-NO"/>
        </w:rPr>
      </w:pPr>
      <w:r>
        <w:rPr>
          <w:lang w:val="nn-NO"/>
        </w:rPr>
        <w:t xml:space="preserve">Arrangørar av «lokal» synstolking opplev utfordringar med løysingane dei nyttar, noko som gjer at me </w:t>
      </w:r>
      <w:r w:rsidR="004A0590">
        <w:rPr>
          <w:lang w:val="nn-NO"/>
        </w:rPr>
        <w:t xml:space="preserve">bør opne for tanken om </w:t>
      </w:r>
      <w:r>
        <w:rPr>
          <w:lang w:val="nn-NO"/>
        </w:rPr>
        <w:t>at ekstern synstolking</w:t>
      </w:r>
      <w:r w:rsidR="00ED17D7">
        <w:rPr>
          <w:lang w:val="nn-NO"/>
        </w:rPr>
        <w:t xml:space="preserve"> ikkje berre kan vera meir kostnadseffektivt enn «lokal» synstolking, men også</w:t>
      </w:r>
      <w:r w:rsidR="00EC3ADE">
        <w:rPr>
          <w:lang w:val="nn-NO"/>
        </w:rPr>
        <w:t xml:space="preserve"> </w:t>
      </w:r>
      <w:r w:rsidR="004C10AD">
        <w:rPr>
          <w:lang w:val="nn-NO"/>
        </w:rPr>
        <w:t>vel så</w:t>
      </w:r>
      <w:r>
        <w:rPr>
          <w:lang w:val="nn-NO"/>
        </w:rPr>
        <w:t xml:space="preserve"> kvalitetssikkert</w:t>
      </w:r>
      <w:r w:rsidR="00ED17D7">
        <w:rPr>
          <w:lang w:val="nn-NO"/>
        </w:rPr>
        <w:t>.</w:t>
      </w:r>
    </w:p>
    <w:p w14:paraId="7BAB8E4E" w14:textId="315A42FA" w:rsidR="00ED2173" w:rsidRDefault="00ED2173" w:rsidP="00ED2173">
      <w:pPr>
        <w:pStyle w:val="Overskrift2"/>
        <w:rPr>
          <w:lang w:val="nn-NO"/>
        </w:rPr>
      </w:pPr>
      <w:bookmarkStart w:id="8" w:name="_Toc135151600"/>
      <w:r>
        <w:rPr>
          <w:lang w:val="nn-NO"/>
        </w:rPr>
        <w:t>Stadped-konferansar i Noreg</w:t>
      </w:r>
      <w:bookmarkEnd w:id="8"/>
    </w:p>
    <w:p w14:paraId="64F26539" w14:textId="2B27B1A1" w:rsidR="003E3806" w:rsidRDefault="003E3806" w:rsidP="003E3806">
      <w:pPr>
        <w:rPr>
          <w:lang w:val="nn-NO"/>
        </w:rPr>
      </w:pPr>
      <w:r>
        <w:rPr>
          <w:lang w:val="nn-NO"/>
        </w:rPr>
        <w:t>I Noreg er Statped blant</w:t>
      </w:r>
      <w:r w:rsidR="009802DC">
        <w:rPr>
          <w:lang w:val="nn-NO"/>
        </w:rPr>
        <w:t xml:space="preserve"> få</w:t>
      </w:r>
      <w:r>
        <w:rPr>
          <w:lang w:val="nn-NO"/>
        </w:rPr>
        <w:t xml:space="preserve"> aktøra</w:t>
      </w:r>
      <w:r w:rsidR="009802DC">
        <w:rPr>
          <w:lang w:val="nn-NO"/>
        </w:rPr>
        <w:t>r</w:t>
      </w:r>
      <w:r>
        <w:rPr>
          <w:lang w:val="nn-NO"/>
        </w:rPr>
        <w:t xml:space="preserve"> som nyttar synstolk på sine konferansar. Sidan 2021 har dei hatt synstolk til stades på </w:t>
      </w:r>
      <w:r w:rsidR="00D375CC">
        <w:rPr>
          <w:lang w:val="nn-NO"/>
        </w:rPr>
        <w:t xml:space="preserve">dei årlege </w:t>
      </w:r>
      <w:r w:rsidR="00A773CC">
        <w:rPr>
          <w:lang w:val="nn-NO"/>
        </w:rPr>
        <w:t>tilstellingane</w:t>
      </w:r>
      <w:r w:rsidR="00D375CC">
        <w:rPr>
          <w:lang w:val="nn-NO"/>
        </w:rPr>
        <w:t xml:space="preserve"> </w:t>
      </w:r>
      <w:r>
        <w:rPr>
          <w:lang w:val="nn-NO"/>
        </w:rPr>
        <w:t>SPOT-konferansen</w:t>
      </w:r>
      <w:r w:rsidR="00251235">
        <w:rPr>
          <w:rStyle w:val="Sluttnotereferanse"/>
          <w:lang w:val="nn-NO"/>
        </w:rPr>
        <w:endnoteReference w:id="9"/>
      </w:r>
      <w:r>
        <w:rPr>
          <w:lang w:val="nn-NO"/>
        </w:rPr>
        <w:t>, Brukerkonferansen</w:t>
      </w:r>
      <w:r w:rsidR="00251235">
        <w:rPr>
          <w:rStyle w:val="Sluttnotereferanse"/>
          <w:lang w:val="nn-NO"/>
        </w:rPr>
        <w:endnoteReference w:id="10"/>
      </w:r>
      <w:r>
        <w:rPr>
          <w:lang w:val="nn-NO"/>
        </w:rPr>
        <w:t xml:space="preserve"> og Statpedkonferansen</w:t>
      </w:r>
      <w:r w:rsidR="00251235">
        <w:rPr>
          <w:rStyle w:val="Sluttnotereferanse"/>
          <w:lang w:val="nn-NO"/>
        </w:rPr>
        <w:endnoteReference w:id="11"/>
      </w:r>
      <w:r>
        <w:rPr>
          <w:lang w:val="nn-NO"/>
        </w:rPr>
        <w:t xml:space="preserve">. Desse konferansane har blitt strøyma på Statped.no, med ei eiga lenka til synstolka versjon. Statped har eit relativt stort apparat til audiovisuell produksjon av sine konferansar, og synstolken har vore ein del av produksjonsteamet på konferansedagane. </w:t>
      </w:r>
    </w:p>
    <w:p w14:paraId="3AAC6118" w14:textId="0957E277" w:rsidR="00F1350D" w:rsidRDefault="00D375CC" w:rsidP="003E3806">
      <w:pPr>
        <w:rPr>
          <w:lang w:val="nn-NO"/>
        </w:rPr>
      </w:pPr>
      <w:r>
        <w:rPr>
          <w:lang w:val="nn-NO"/>
        </w:rPr>
        <w:t>Gjennom ein konferansedag</w:t>
      </w:r>
      <w:r w:rsidR="00F1350D" w:rsidRPr="00F1350D">
        <w:rPr>
          <w:lang w:val="nn-NO"/>
        </w:rPr>
        <w:t xml:space="preserve"> </w:t>
      </w:r>
      <w:r w:rsidR="00F1350D">
        <w:rPr>
          <w:lang w:val="nn-NO"/>
        </w:rPr>
        <w:t>sit</w:t>
      </w:r>
      <w:r w:rsidR="00F1350D" w:rsidRPr="00F1350D">
        <w:rPr>
          <w:lang w:val="nn-NO"/>
        </w:rPr>
        <w:t xml:space="preserve"> synstolken langt bak og ganske skjerma i </w:t>
      </w:r>
      <w:r w:rsidR="00F1350D">
        <w:rPr>
          <w:lang w:val="nn-NO"/>
        </w:rPr>
        <w:t>konferanse</w:t>
      </w:r>
      <w:r w:rsidR="00F1350D" w:rsidRPr="00F1350D">
        <w:rPr>
          <w:lang w:val="nn-NO"/>
        </w:rPr>
        <w:t xml:space="preserve">salen, med </w:t>
      </w:r>
      <w:r w:rsidR="00F1350D">
        <w:rPr>
          <w:lang w:val="nn-NO"/>
        </w:rPr>
        <w:t>sikt mot konferansescena</w:t>
      </w:r>
      <w:r w:rsidR="007A2658">
        <w:rPr>
          <w:lang w:val="nn-NO"/>
        </w:rPr>
        <w:t xml:space="preserve"> og -lerret,</w:t>
      </w:r>
      <w:r w:rsidR="00F1350D">
        <w:rPr>
          <w:lang w:val="nn-NO"/>
        </w:rPr>
        <w:t xml:space="preserve"> i tillegg til å ha ein monitor som viser sjølve sendinga. Synstolken har dermed gode kår for å skildre det som skjer. Synstolken nyttar same type mikrofon som foredragshaldarar og andre deltakarar </w:t>
      </w:r>
      <w:r w:rsidR="00ED2173">
        <w:rPr>
          <w:lang w:val="nn-NO"/>
        </w:rPr>
        <w:t xml:space="preserve">på </w:t>
      </w:r>
      <w:r w:rsidR="00F1350D">
        <w:rPr>
          <w:lang w:val="nn-NO"/>
        </w:rPr>
        <w:t>konferanse</w:t>
      </w:r>
      <w:r w:rsidR="00ED2173">
        <w:rPr>
          <w:lang w:val="nn-NO"/>
        </w:rPr>
        <w:t>scena</w:t>
      </w:r>
      <w:r w:rsidR="00F1350D">
        <w:rPr>
          <w:lang w:val="nn-NO"/>
        </w:rPr>
        <w:t xml:space="preserve"> – all lyd blir miksa og produsert av lydteknikar i produksjonsteamet. Lyden av </w:t>
      </w:r>
      <w:r w:rsidR="00ED2173">
        <w:rPr>
          <w:lang w:val="nn-NO"/>
        </w:rPr>
        <w:t xml:space="preserve">synstolk </w:t>
      </w:r>
      <w:r w:rsidR="00F1350D">
        <w:rPr>
          <w:lang w:val="nn-NO"/>
        </w:rPr>
        <w:t xml:space="preserve">blir ikkje sendt ut </w:t>
      </w:r>
      <w:r w:rsidR="007159E4">
        <w:rPr>
          <w:lang w:val="nn-NO"/>
        </w:rPr>
        <w:t>verken til publikum i salen eller til</w:t>
      </w:r>
      <w:r w:rsidR="00F1350D">
        <w:rPr>
          <w:lang w:val="nn-NO"/>
        </w:rPr>
        <w:t xml:space="preserve"> hovudstrøymen på nett, </w:t>
      </w:r>
      <w:r w:rsidR="007159E4">
        <w:rPr>
          <w:lang w:val="nn-NO"/>
        </w:rPr>
        <w:t xml:space="preserve">den går </w:t>
      </w:r>
      <w:r w:rsidR="00F1350D">
        <w:rPr>
          <w:lang w:val="nn-NO"/>
        </w:rPr>
        <w:t xml:space="preserve">berre </w:t>
      </w:r>
      <w:r w:rsidR="007159E4">
        <w:rPr>
          <w:lang w:val="nn-NO"/>
        </w:rPr>
        <w:t xml:space="preserve">ut </w:t>
      </w:r>
      <w:r w:rsidR="00F1350D">
        <w:rPr>
          <w:lang w:val="nn-NO"/>
        </w:rPr>
        <w:t xml:space="preserve">på </w:t>
      </w:r>
      <w:r w:rsidR="007159E4">
        <w:rPr>
          <w:lang w:val="nn-NO"/>
        </w:rPr>
        <w:t xml:space="preserve">den spesifikke </w:t>
      </w:r>
      <w:r w:rsidR="00F1350D">
        <w:rPr>
          <w:lang w:val="nn-NO"/>
        </w:rPr>
        <w:t xml:space="preserve">synstolkekanalen som publikum altså får </w:t>
      </w:r>
      <w:r w:rsidR="007825FA">
        <w:rPr>
          <w:lang w:val="nn-NO"/>
        </w:rPr>
        <w:t>tilgang</w:t>
      </w:r>
      <w:r w:rsidR="00F1350D">
        <w:rPr>
          <w:lang w:val="nn-NO"/>
        </w:rPr>
        <w:t xml:space="preserve"> til via ei eiga lenke </w:t>
      </w:r>
      <w:r w:rsidR="007159E4">
        <w:rPr>
          <w:lang w:val="nn-NO"/>
        </w:rPr>
        <w:t xml:space="preserve">på </w:t>
      </w:r>
      <w:r w:rsidR="00F1350D">
        <w:rPr>
          <w:lang w:val="nn-NO"/>
        </w:rPr>
        <w:t xml:space="preserve">konferansesida </w:t>
      </w:r>
      <w:r w:rsidR="007159E4">
        <w:rPr>
          <w:lang w:val="nn-NO"/>
        </w:rPr>
        <w:t>til</w:t>
      </w:r>
      <w:r w:rsidR="00F1350D">
        <w:rPr>
          <w:lang w:val="nn-NO"/>
        </w:rPr>
        <w:t xml:space="preserve"> statped.no.</w:t>
      </w:r>
    </w:p>
    <w:p w14:paraId="48B5A3F0" w14:textId="30124D7D" w:rsidR="00F1350D" w:rsidRDefault="00F1350D" w:rsidP="003E3806">
      <w:pPr>
        <w:rPr>
          <w:lang w:val="nn-NO"/>
        </w:rPr>
      </w:pPr>
      <w:r>
        <w:rPr>
          <w:lang w:val="nn-NO"/>
        </w:rPr>
        <w:t>Ved høver der det har vore publikum med nedsett syn i salen</w:t>
      </w:r>
      <w:r w:rsidR="00D51622">
        <w:rPr>
          <w:lang w:val="nn-NO"/>
        </w:rPr>
        <w:t xml:space="preserve">, </w:t>
      </w:r>
      <w:r w:rsidR="00BE6827">
        <w:rPr>
          <w:lang w:val="nn-NO"/>
        </w:rPr>
        <w:t xml:space="preserve">har synstolken hatt to mikrofonar under skildringa; ein mikrofon til nettstrøymen og ein til salen der publikum har nytta </w:t>
      </w:r>
      <w:r w:rsidR="00F3107F">
        <w:rPr>
          <w:lang w:val="nn-NO"/>
        </w:rPr>
        <w:t xml:space="preserve">eit </w:t>
      </w:r>
      <w:r w:rsidR="00A67C90">
        <w:rPr>
          <w:lang w:val="nn-NO"/>
        </w:rPr>
        <w:t xml:space="preserve">Sennheiser </w:t>
      </w:r>
      <w:r w:rsidR="00F3107F">
        <w:rPr>
          <w:lang w:val="nn-NO"/>
        </w:rPr>
        <w:t>s</w:t>
      </w:r>
      <w:r w:rsidR="008A627C">
        <w:rPr>
          <w:lang w:val="nn-NO"/>
        </w:rPr>
        <w:t>tetoset</w:t>
      </w:r>
      <w:r w:rsidR="00A67C90">
        <w:rPr>
          <w:rStyle w:val="Sluttnotereferanse"/>
          <w:lang w:val="nn-NO"/>
        </w:rPr>
        <w:endnoteReference w:id="12"/>
      </w:r>
      <w:r w:rsidR="00BE6827">
        <w:rPr>
          <w:lang w:val="nn-NO"/>
        </w:rPr>
        <w:t xml:space="preserve"> for å motta synstolkinga</w:t>
      </w:r>
      <w:r w:rsidR="00445493">
        <w:rPr>
          <w:lang w:val="nn-NO"/>
        </w:rPr>
        <w:t>, á la det ein bruker til guide på museum eller til oversettingar på internasjonale konferansar</w:t>
      </w:r>
      <w:r w:rsidR="00BE6827">
        <w:rPr>
          <w:lang w:val="nn-NO"/>
        </w:rPr>
        <w:t>.</w:t>
      </w:r>
      <w:r w:rsidR="008A627C">
        <w:rPr>
          <w:lang w:val="nn-NO"/>
        </w:rPr>
        <w:t xml:space="preserve"> Eit stetoset liknar eit stetoskop, med eit par øyrepluggar som er binda saman i ein halvsirkulær bøy</w:t>
      </w:r>
      <w:r w:rsidR="006C56E3">
        <w:rPr>
          <w:lang w:val="nn-NO"/>
        </w:rPr>
        <w:t>el</w:t>
      </w:r>
      <w:r w:rsidR="008A627C">
        <w:rPr>
          <w:lang w:val="nn-NO"/>
        </w:rPr>
        <w:t xml:space="preserve"> som går under haka. I motsetnad til stetoskopet har stetosetet ing</w:t>
      </w:r>
      <w:r w:rsidR="002F5CCB">
        <w:rPr>
          <w:lang w:val="nn-NO"/>
        </w:rPr>
        <w:t>en</w:t>
      </w:r>
      <w:r w:rsidR="008A627C">
        <w:rPr>
          <w:lang w:val="nn-NO"/>
        </w:rPr>
        <w:t xml:space="preserve"> le</w:t>
      </w:r>
      <w:r w:rsidR="002F5CCB">
        <w:rPr>
          <w:lang w:val="nn-NO"/>
        </w:rPr>
        <w:t>i</w:t>
      </w:r>
      <w:r w:rsidR="008A627C">
        <w:rPr>
          <w:lang w:val="nn-NO"/>
        </w:rPr>
        <w:t>dning som går vidare nedover, men ein liten mottakar av radio- eller infraraudt signal plassert under haka på brukaren. Denne har både volumkontroll og eventuelt ein frekvensvel</w:t>
      </w:r>
      <w:r w:rsidR="002F5CCB">
        <w:rPr>
          <w:lang w:val="nn-NO"/>
        </w:rPr>
        <w:t>j</w:t>
      </w:r>
      <w:r w:rsidR="008A627C">
        <w:rPr>
          <w:lang w:val="nn-NO"/>
        </w:rPr>
        <w:t xml:space="preserve">ar, og er også ofte nytta til synstolking av både teater og kino i både England og USA (sjå </w:t>
      </w:r>
      <w:r w:rsidR="002F5CCB">
        <w:rPr>
          <w:lang w:val="nn-NO"/>
        </w:rPr>
        <w:t>«</w:t>
      </w:r>
      <w:hyperlink w:anchor="_Teater_i_England" w:history="1">
        <w:r w:rsidR="002F5CCB" w:rsidRPr="002F5CCB">
          <w:rPr>
            <w:rStyle w:val="Hyperkobling"/>
            <w:lang w:val="nn-NO"/>
          </w:rPr>
          <w:t>4.3 Teater i England</w:t>
        </w:r>
      </w:hyperlink>
      <w:r w:rsidR="002F5CCB">
        <w:rPr>
          <w:lang w:val="nn-NO"/>
        </w:rPr>
        <w:t>»</w:t>
      </w:r>
      <w:r w:rsidR="008A627C">
        <w:rPr>
          <w:lang w:val="nn-NO"/>
        </w:rPr>
        <w:t xml:space="preserve">). </w:t>
      </w:r>
    </w:p>
    <w:p w14:paraId="280330FE" w14:textId="0E55E9BD" w:rsidR="00FC5C98" w:rsidRDefault="00FC5C98" w:rsidP="003E3806">
      <w:pPr>
        <w:rPr>
          <w:lang w:val="nn-NO"/>
        </w:rPr>
      </w:pPr>
      <w:r>
        <w:rPr>
          <w:lang w:val="nn-NO"/>
        </w:rPr>
        <w:t>Førebels har ikkje Statped prøvd ut fjerntolking av konferansane sine. Både teiknspråk</w:t>
      </w:r>
      <w:r w:rsidR="003E45E7">
        <w:rPr>
          <w:lang w:val="nn-NO"/>
        </w:rPr>
        <w:t>tolk</w:t>
      </w:r>
      <w:r>
        <w:rPr>
          <w:lang w:val="nn-NO"/>
        </w:rPr>
        <w:t xml:space="preserve"> og synstolk er til stades i kvar sine delar av salen. I sum er Statped sine konferansar store produksjonar </w:t>
      </w:r>
      <w:r w:rsidR="008E6C6F">
        <w:rPr>
          <w:lang w:val="nn-NO"/>
        </w:rPr>
        <w:t>med høg teknisk og fagleg kvalitet, og for dei er tilrettelegging av synstolking verken ukjen</w:t>
      </w:r>
      <w:r w:rsidR="007D183C">
        <w:rPr>
          <w:lang w:val="nn-NO"/>
        </w:rPr>
        <w:t>d</w:t>
      </w:r>
      <w:r w:rsidR="008E6C6F">
        <w:rPr>
          <w:lang w:val="nn-NO"/>
        </w:rPr>
        <w:t xml:space="preserve"> terreng eller ein barriere med høg terskel for gjennomføring. Med konferansearena på Gardermoen og synstolkar tilgjengeleg i Oslo</w:t>
      </w:r>
      <w:r w:rsidR="009802DC">
        <w:rPr>
          <w:lang w:val="nn-NO"/>
        </w:rPr>
        <w:t>,</w:t>
      </w:r>
      <w:r w:rsidR="008E6C6F">
        <w:rPr>
          <w:lang w:val="nn-NO"/>
        </w:rPr>
        <w:t xml:space="preserve"> er heller ikkje reisebarrieren stor. På sikt kunne det likevel ha vore både nyttig og interessant å teste ut ei løysing for fjerntolking med Statped, nettopp på grunn av deira eksisterande kunnskapsgrunnlag og tekniske kompetanse.</w:t>
      </w:r>
      <w:r w:rsidR="007D183C">
        <w:rPr>
          <w:lang w:val="nn-NO"/>
        </w:rPr>
        <w:t xml:space="preserve"> I skrivande stund jobbar MediaLT om å få til eit samarbeid med Statped til </w:t>
      </w:r>
      <w:r w:rsidR="00EC6870">
        <w:rPr>
          <w:lang w:val="nn-NO"/>
        </w:rPr>
        <w:t xml:space="preserve">det overlappande </w:t>
      </w:r>
      <w:r w:rsidR="007D183C">
        <w:rPr>
          <w:lang w:val="nn-NO"/>
        </w:rPr>
        <w:t xml:space="preserve">prosjektet </w:t>
      </w:r>
      <w:r w:rsidR="004D7CF7">
        <w:rPr>
          <w:lang w:val="nn-NO"/>
        </w:rPr>
        <w:t>«</w:t>
      </w:r>
      <w:r w:rsidR="007D183C">
        <w:rPr>
          <w:lang w:val="nn-NO"/>
        </w:rPr>
        <w:t>Live synstolking</w:t>
      </w:r>
      <w:r w:rsidR="004D7CF7">
        <w:rPr>
          <w:lang w:val="nn-NO"/>
        </w:rPr>
        <w:t>» (sjå «</w:t>
      </w:r>
      <w:hyperlink w:anchor="_Synstolkens_førebuing" w:history="1">
        <w:r w:rsidR="004D7CF7" w:rsidRPr="004D7CF7">
          <w:rPr>
            <w:rStyle w:val="Hyperkobling"/>
            <w:lang w:val="nn-NO"/>
          </w:rPr>
          <w:t>4.2.2 Synstolkens førebuing</w:t>
        </w:r>
      </w:hyperlink>
      <w:r w:rsidR="004D7CF7">
        <w:rPr>
          <w:lang w:val="nn-NO"/>
        </w:rPr>
        <w:t>»</w:t>
      </w:r>
      <w:r w:rsidR="007D183C">
        <w:rPr>
          <w:lang w:val="nn-NO"/>
        </w:rPr>
        <w:t>.</w:t>
      </w:r>
    </w:p>
    <w:p w14:paraId="175715D0" w14:textId="77777777" w:rsidR="00845CF5" w:rsidRDefault="00845CF5">
      <w:pPr>
        <w:spacing w:after="160" w:line="259" w:lineRule="auto"/>
        <w:rPr>
          <w:rFonts w:asciiTheme="majorHAnsi" w:eastAsiaTheme="majorEastAsia" w:hAnsiTheme="majorHAnsi" w:cstheme="majorBidi"/>
          <w:color w:val="2F5496" w:themeColor="accent1" w:themeShade="BF"/>
          <w:sz w:val="26"/>
          <w:szCs w:val="26"/>
          <w:lang w:val="nn-NO"/>
        </w:rPr>
      </w:pPr>
      <w:bookmarkStart w:id="9" w:name="_Teater_i_England"/>
      <w:bookmarkEnd w:id="9"/>
      <w:r>
        <w:rPr>
          <w:lang w:val="nn-NO"/>
        </w:rPr>
        <w:br w:type="page"/>
      </w:r>
    </w:p>
    <w:p w14:paraId="2B26D530" w14:textId="5F5D3F6D" w:rsidR="00445493" w:rsidRDefault="00445493" w:rsidP="00445493">
      <w:pPr>
        <w:pStyle w:val="Overskrift2"/>
        <w:rPr>
          <w:lang w:val="nn-NO"/>
        </w:rPr>
      </w:pPr>
      <w:bookmarkStart w:id="10" w:name="_Toc135151601"/>
      <w:r>
        <w:rPr>
          <w:lang w:val="nn-NO"/>
        </w:rPr>
        <w:lastRenderedPageBreak/>
        <w:t>Teater i England</w:t>
      </w:r>
      <w:bookmarkEnd w:id="10"/>
    </w:p>
    <w:p w14:paraId="7B90179A" w14:textId="0931912B" w:rsidR="001B5FCC" w:rsidRDefault="00040E1E" w:rsidP="00445493">
      <w:pPr>
        <w:rPr>
          <w:lang w:val="nn-NO"/>
        </w:rPr>
      </w:pPr>
      <w:r>
        <w:rPr>
          <w:lang w:val="nn-NO"/>
        </w:rPr>
        <w:t>I England jobbar vel</w:t>
      </w:r>
      <w:r w:rsidR="004B2D56">
        <w:rPr>
          <w:lang w:val="nn-NO"/>
        </w:rPr>
        <w:t>gjerds</w:t>
      </w:r>
      <w:r>
        <w:rPr>
          <w:lang w:val="nn-NO"/>
        </w:rPr>
        <w:t>organisasjonen</w:t>
      </w:r>
      <w:r w:rsidR="009802DC">
        <w:rPr>
          <w:lang w:val="nn-NO"/>
        </w:rPr>
        <w:t xml:space="preserve"> </w:t>
      </w:r>
      <w:r w:rsidR="00D0278D">
        <w:rPr>
          <w:lang w:val="nn-NO"/>
        </w:rPr>
        <w:t>VocalEyes</w:t>
      </w:r>
      <w:r w:rsidR="00F3107F">
        <w:rPr>
          <w:rStyle w:val="Sluttnotereferanse"/>
          <w:lang w:val="nn-NO"/>
        </w:rPr>
        <w:endnoteReference w:id="13"/>
      </w:r>
      <w:r>
        <w:rPr>
          <w:lang w:val="nn-NO"/>
        </w:rPr>
        <w:t xml:space="preserve"> med</w:t>
      </w:r>
      <w:r w:rsidR="00D0278D">
        <w:rPr>
          <w:lang w:val="nn-NO"/>
        </w:rPr>
        <w:t xml:space="preserve"> synstolk</w:t>
      </w:r>
      <w:r>
        <w:rPr>
          <w:lang w:val="nn-NO"/>
        </w:rPr>
        <w:t>ing av</w:t>
      </w:r>
      <w:r w:rsidR="00D0278D">
        <w:rPr>
          <w:lang w:val="nn-NO"/>
        </w:rPr>
        <w:t xml:space="preserve"> </w:t>
      </w:r>
      <w:r w:rsidR="009044EE">
        <w:rPr>
          <w:lang w:val="nn-NO"/>
        </w:rPr>
        <w:t>både</w:t>
      </w:r>
      <w:r w:rsidR="00D0278D">
        <w:rPr>
          <w:lang w:val="nn-NO"/>
        </w:rPr>
        <w:t xml:space="preserve"> teater</w:t>
      </w:r>
      <w:r w:rsidR="009044EE">
        <w:rPr>
          <w:lang w:val="nn-NO"/>
        </w:rPr>
        <w:t>, performance-kunst og museumsutstillingar</w:t>
      </w:r>
      <w:r w:rsidR="00D0278D">
        <w:rPr>
          <w:lang w:val="nn-NO"/>
        </w:rPr>
        <w:t xml:space="preserve">. </w:t>
      </w:r>
      <w:r w:rsidR="002455E1">
        <w:rPr>
          <w:lang w:val="nn-NO"/>
        </w:rPr>
        <w:t>Dei har tre tekniske løysingar</w:t>
      </w:r>
      <w:r w:rsidR="00F3107F">
        <w:rPr>
          <w:rStyle w:val="Sluttnotereferanse"/>
          <w:lang w:val="nn-NO"/>
        </w:rPr>
        <w:endnoteReference w:id="14"/>
      </w:r>
      <w:r w:rsidR="002455E1">
        <w:rPr>
          <w:lang w:val="nn-NO"/>
        </w:rPr>
        <w:t xml:space="preserve"> for gjennomføringa av synstolking av teater, alle inneber at synstolken er til stades i salen – anten i ein eigen, lukka bås med klar sikt til scena, eller i eit eige rom i teaterbygget med monitor </w:t>
      </w:r>
      <w:r>
        <w:rPr>
          <w:lang w:val="nn-NO"/>
        </w:rPr>
        <w:t>som viser</w:t>
      </w:r>
      <w:r w:rsidR="002455E1">
        <w:rPr>
          <w:lang w:val="nn-NO"/>
        </w:rPr>
        <w:t xml:space="preserve"> live-bilde av </w:t>
      </w:r>
      <w:r w:rsidR="00516BA8">
        <w:rPr>
          <w:lang w:val="nn-NO"/>
        </w:rPr>
        <w:t>førestillinga</w:t>
      </w:r>
      <w:r w:rsidR="002455E1">
        <w:rPr>
          <w:lang w:val="nn-NO"/>
        </w:rPr>
        <w:t>.</w:t>
      </w:r>
      <w:r w:rsidR="001B5FCC">
        <w:rPr>
          <w:lang w:val="nn-NO"/>
        </w:rPr>
        <w:t xml:space="preserve"> Dei presiserer at bildesignala til monitoren må vera kabla, antakeleg av omsyn til synkronisering for å unngå at det som skjer på scena er forseinka på synstolkens monitor.</w:t>
      </w:r>
    </w:p>
    <w:p w14:paraId="4691BCD3" w14:textId="6099EAC7" w:rsidR="00F0673B" w:rsidRDefault="00F0673B" w:rsidP="00F0673B">
      <w:pPr>
        <w:pStyle w:val="Overskrift3"/>
        <w:rPr>
          <w:lang w:val="nn-NO"/>
        </w:rPr>
      </w:pPr>
      <w:bookmarkStart w:id="11" w:name="_Toc135151602"/>
      <w:r>
        <w:rPr>
          <w:lang w:val="nn-NO"/>
        </w:rPr>
        <w:t>Tre tekniske løysingar</w:t>
      </w:r>
      <w:bookmarkEnd w:id="11"/>
    </w:p>
    <w:p w14:paraId="1AA0AEC5" w14:textId="2226D3A2" w:rsidR="00445493" w:rsidRDefault="002455E1" w:rsidP="00445493">
      <w:pPr>
        <w:rPr>
          <w:lang w:val="nn-NO"/>
        </w:rPr>
      </w:pPr>
      <w:r>
        <w:rPr>
          <w:lang w:val="nn-NO"/>
        </w:rPr>
        <w:t>Dei tre tekniske løysingane for formidling av synstolking til publikum er:</w:t>
      </w:r>
    </w:p>
    <w:p w14:paraId="611657B7" w14:textId="43708B02" w:rsidR="002455E1" w:rsidRPr="00AD5AAF" w:rsidRDefault="002455E1" w:rsidP="002455E1">
      <w:pPr>
        <w:pStyle w:val="Listeavsnitt"/>
        <w:numPr>
          <w:ilvl w:val="0"/>
          <w:numId w:val="24"/>
        </w:numPr>
        <w:rPr>
          <w:lang w:val="nn-NO"/>
        </w:rPr>
      </w:pPr>
      <w:r w:rsidRPr="00AD5AAF">
        <w:rPr>
          <w:lang w:val="nn-NO"/>
        </w:rPr>
        <w:t>Via infraraud</w:t>
      </w:r>
      <w:r w:rsidR="00727708" w:rsidRPr="00AD5AAF">
        <w:rPr>
          <w:lang w:val="nn-NO"/>
        </w:rPr>
        <w:t>t signal</w:t>
      </w:r>
      <w:r w:rsidR="0020175F">
        <w:rPr>
          <w:rStyle w:val="Sluttnotereferanse"/>
          <w:lang w:val="nn-NO"/>
        </w:rPr>
        <w:endnoteReference w:id="15"/>
      </w:r>
      <w:r w:rsidR="00AD5AAF" w:rsidRPr="00AD5AAF">
        <w:rPr>
          <w:lang w:val="nn-NO"/>
        </w:rPr>
        <w:t>. Infraraudt s</w:t>
      </w:r>
      <w:r w:rsidR="00AD5AAF">
        <w:rPr>
          <w:lang w:val="nn-NO"/>
        </w:rPr>
        <w:t>ignal er i praksis eit usynleg lys som sender signal frå panel plassert rundt om i lokalet, til publikum som er utstyrt med mottakarar av infraraudt signal.</w:t>
      </w:r>
      <w:r w:rsidR="00562E21">
        <w:rPr>
          <w:lang w:val="nn-NO"/>
        </w:rPr>
        <w:t xml:space="preserve"> </w:t>
      </w:r>
      <w:r w:rsidR="00EF6C4A">
        <w:rPr>
          <w:lang w:val="nn-NO"/>
        </w:rPr>
        <w:t xml:space="preserve">Det beste utstyret for publikum i så måte er </w:t>
      </w:r>
      <w:r w:rsidR="001C302F">
        <w:rPr>
          <w:lang w:val="nn-NO"/>
        </w:rPr>
        <w:t>s</w:t>
      </w:r>
      <w:r w:rsidR="00EF6C4A">
        <w:rPr>
          <w:lang w:val="nn-NO"/>
        </w:rPr>
        <w:t>tetoset, som me nemnte i samband med Statped-</w:t>
      </w:r>
      <w:r w:rsidR="007A2658">
        <w:rPr>
          <w:lang w:val="nn-NO"/>
        </w:rPr>
        <w:t>konferansar</w:t>
      </w:r>
      <w:r w:rsidR="00EF6C4A">
        <w:rPr>
          <w:lang w:val="nn-NO"/>
        </w:rPr>
        <w:t xml:space="preserve">. </w:t>
      </w:r>
      <w:r w:rsidR="001A2A38">
        <w:rPr>
          <w:lang w:val="nn-NO"/>
        </w:rPr>
        <w:t>Dette må vera tilgjengeleg hos arrangøren.</w:t>
      </w:r>
    </w:p>
    <w:p w14:paraId="30348373" w14:textId="2D73DE37" w:rsidR="002455E1" w:rsidRDefault="002455E1" w:rsidP="002455E1">
      <w:pPr>
        <w:pStyle w:val="Listeavsnitt"/>
        <w:numPr>
          <w:ilvl w:val="0"/>
          <w:numId w:val="24"/>
        </w:numPr>
        <w:rPr>
          <w:lang w:val="nn-NO"/>
        </w:rPr>
      </w:pPr>
      <w:r w:rsidRPr="002455E1">
        <w:rPr>
          <w:lang w:val="nn-NO"/>
        </w:rPr>
        <w:t>Via radiosignal</w:t>
      </w:r>
      <w:r w:rsidR="0020175F">
        <w:rPr>
          <w:rStyle w:val="Sluttnotereferanse"/>
          <w:lang w:val="nn-NO"/>
        </w:rPr>
        <w:endnoteReference w:id="16"/>
      </w:r>
      <w:r w:rsidRPr="002455E1">
        <w:rPr>
          <w:lang w:val="nn-NO"/>
        </w:rPr>
        <w:t xml:space="preserve"> </w:t>
      </w:r>
      <w:r w:rsidR="006122E7">
        <w:rPr>
          <w:lang w:val="nn-NO"/>
        </w:rPr>
        <w:t xml:space="preserve">der synstolk er utstyrt </w:t>
      </w:r>
      <w:r w:rsidRPr="002455E1">
        <w:rPr>
          <w:lang w:val="nn-NO"/>
        </w:rPr>
        <w:t>med ein a</w:t>
      </w:r>
      <w:r>
        <w:rPr>
          <w:lang w:val="nn-NO"/>
        </w:rPr>
        <w:t>vsendar og</w:t>
      </w:r>
      <w:r w:rsidR="006122E7">
        <w:rPr>
          <w:lang w:val="nn-NO"/>
        </w:rPr>
        <w:t xml:space="preserve"> publikum har</w:t>
      </w:r>
      <w:r>
        <w:rPr>
          <w:lang w:val="nn-NO"/>
        </w:rPr>
        <w:t xml:space="preserve"> </w:t>
      </w:r>
      <w:r w:rsidR="006122E7">
        <w:rPr>
          <w:lang w:val="nn-NO"/>
        </w:rPr>
        <w:t xml:space="preserve">ein mottakar </w:t>
      </w:r>
      <w:r w:rsidR="00D85C2B">
        <w:rPr>
          <w:lang w:val="nn-NO"/>
        </w:rPr>
        <w:t>med eit</w:t>
      </w:r>
      <w:r>
        <w:rPr>
          <w:lang w:val="nn-NO"/>
        </w:rPr>
        <w:t xml:space="preserve"> headset</w:t>
      </w:r>
      <w:r w:rsidR="00D85C2B">
        <w:rPr>
          <w:lang w:val="nn-NO"/>
        </w:rPr>
        <w:t xml:space="preserve"> kobla til</w:t>
      </w:r>
      <w:r w:rsidR="00562E21">
        <w:rPr>
          <w:lang w:val="nn-NO"/>
        </w:rPr>
        <w:t xml:space="preserve">. </w:t>
      </w:r>
      <w:r w:rsidR="007C6F48">
        <w:rPr>
          <w:lang w:val="nn-NO"/>
        </w:rPr>
        <w:t xml:space="preserve">Mottakaren er ein liten boks </w:t>
      </w:r>
      <w:r w:rsidR="003E130F">
        <w:rPr>
          <w:lang w:val="nn-NO"/>
        </w:rPr>
        <w:t>brukaren</w:t>
      </w:r>
      <w:r w:rsidR="007C6F48">
        <w:rPr>
          <w:lang w:val="nn-NO"/>
        </w:rPr>
        <w:t xml:space="preserve"> kan feste i beltet eller bukselinningen. </w:t>
      </w:r>
      <w:r w:rsidR="001A2A38">
        <w:rPr>
          <w:lang w:val="nn-NO"/>
        </w:rPr>
        <w:t>P</w:t>
      </w:r>
      <w:r w:rsidR="00D85C2B">
        <w:rPr>
          <w:lang w:val="nn-NO"/>
        </w:rPr>
        <w:t xml:space="preserve">ublikum </w:t>
      </w:r>
      <w:r w:rsidR="001A2A38">
        <w:rPr>
          <w:lang w:val="nn-NO"/>
        </w:rPr>
        <w:t xml:space="preserve">kan koble sitt </w:t>
      </w:r>
      <w:r w:rsidR="00D85C2B">
        <w:rPr>
          <w:lang w:val="nn-NO"/>
        </w:rPr>
        <w:t>eige headset</w:t>
      </w:r>
      <w:r w:rsidR="001A2A38">
        <w:rPr>
          <w:lang w:val="nn-NO"/>
        </w:rPr>
        <w:t xml:space="preserve"> til denne boksen</w:t>
      </w:r>
      <w:r w:rsidR="008C4AFA">
        <w:rPr>
          <w:lang w:val="nn-NO"/>
        </w:rPr>
        <w:t>. S</w:t>
      </w:r>
      <w:r w:rsidR="00EF6C4A">
        <w:rPr>
          <w:lang w:val="nn-NO"/>
        </w:rPr>
        <w:t xml:space="preserve">tetoset </w:t>
      </w:r>
      <w:r w:rsidR="008C4AFA">
        <w:rPr>
          <w:lang w:val="nn-NO"/>
        </w:rPr>
        <w:t xml:space="preserve">med radiomottakar heller enn infraraud mottakar er også ei mogleg </w:t>
      </w:r>
      <w:r w:rsidR="00D85C2B">
        <w:rPr>
          <w:lang w:val="nn-NO"/>
        </w:rPr>
        <w:t>løysing</w:t>
      </w:r>
      <w:r w:rsidR="00EF6C4A">
        <w:rPr>
          <w:lang w:val="nn-NO"/>
        </w:rPr>
        <w:t xml:space="preserve">. </w:t>
      </w:r>
      <w:r w:rsidR="008C4AFA">
        <w:rPr>
          <w:lang w:val="nn-NO"/>
        </w:rPr>
        <w:t>M</w:t>
      </w:r>
      <w:r w:rsidR="001A2A38">
        <w:rPr>
          <w:lang w:val="nn-NO"/>
        </w:rPr>
        <w:t>ottakarboks og</w:t>
      </w:r>
      <w:r w:rsidR="008C4AFA">
        <w:rPr>
          <w:lang w:val="nn-NO"/>
        </w:rPr>
        <w:t>/eller</w:t>
      </w:r>
      <w:r w:rsidR="001A2A38">
        <w:rPr>
          <w:lang w:val="nn-NO"/>
        </w:rPr>
        <w:t xml:space="preserve"> stetoset må vera tilgjengeleg hos arrangøren.</w:t>
      </w:r>
    </w:p>
    <w:p w14:paraId="19190E83" w14:textId="1A1867F2" w:rsidR="00AD5AAF" w:rsidRPr="00606A22" w:rsidRDefault="00AD5AAF" w:rsidP="00AD5AAF">
      <w:pPr>
        <w:pStyle w:val="Listeavsnitt"/>
        <w:numPr>
          <w:ilvl w:val="0"/>
          <w:numId w:val="24"/>
        </w:numPr>
        <w:rPr>
          <w:lang w:val="nn-NO"/>
        </w:rPr>
      </w:pPr>
      <w:r w:rsidRPr="00606A22">
        <w:rPr>
          <w:lang w:val="nn-NO"/>
        </w:rPr>
        <w:t>Via Wifi</w:t>
      </w:r>
      <w:r w:rsidR="006A1ACE">
        <w:rPr>
          <w:rStyle w:val="Sluttnotereferanse"/>
          <w:lang w:val="nn-NO"/>
        </w:rPr>
        <w:endnoteReference w:id="17"/>
      </w:r>
      <w:r w:rsidRPr="00606A22">
        <w:rPr>
          <w:lang w:val="nn-NO"/>
        </w:rPr>
        <w:t xml:space="preserve"> der både synstolk og publikum brukar appen MobileConnect.</w:t>
      </w:r>
      <w:r w:rsidR="00606A22" w:rsidRPr="00606A22">
        <w:rPr>
          <w:lang w:val="nn-NO"/>
        </w:rPr>
        <w:t xml:space="preserve"> </w:t>
      </w:r>
      <w:r w:rsidR="00606A22">
        <w:rPr>
          <w:lang w:val="nn-NO"/>
        </w:rPr>
        <w:t xml:space="preserve">Publikum får då synstolkinga på smarttelefonen sin, og har med eige headset. Dette er den einaste løysinga der publikum ikkje treng å få utdelt utstyr av </w:t>
      </w:r>
      <w:r w:rsidR="001A2A38">
        <w:rPr>
          <w:lang w:val="nn-NO"/>
        </w:rPr>
        <w:t>arrangøren.</w:t>
      </w:r>
    </w:p>
    <w:p w14:paraId="2259B177" w14:textId="06737561" w:rsidR="009044EE" w:rsidRDefault="00040E1E" w:rsidP="00445493">
      <w:pPr>
        <w:rPr>
          <w:lang w:val="nn-NO"/>
        </w:rPr>
      </w:pPr>
      <w:r w:rsidRPr="003031E9">
        <w:rPr>
          <w:lang w:val="nn-NO"/>
        </w:rPr>
        <w:t xml:space="preserve">På sine nettsider påpeikar VocalEyes at dette er </w:t>
      </w:r>
      <w:r w:rsidR="001C302F" w:rsidRPr="003031E9">
        <w:rPr>
          <w:lang w:val="nn-NO"/>
        </w:rPr>
        <w:t>funksjonelle</w:t>
      </w:r>
      <w:r w:rsidRPr="003031E9">
        <w:rPr>
          <w:lang w:val="nn-NO"/>
        </w:rPr>
        <w:t xml:space="preserve"> løysingar, men ingen er perfekte. </w:t>
      </w:r>
      <w:r w:rsidR="00AD5AAF" w:rsidRPr="003031E9">
        <w:rPr>
          <w:lang w:val="nn-NO"/>
        </w:rPr>
        <w:t xml:space="preserve">Ettersom infraraudt signal er lyssignal, er det viktig at ingenting kjem mellom panela som sender signala, og mottakarane publikum sit med. Det blir som med ein klassisk TV-kontroll der du må peike mot TV-en for å skru opp eller ned volum, og om ein person kjem mellom kontrollen og TV-en </w:t>
      </w:r>
      <w:r w:rsidR="003E130F" w:rsidRPr="003031E9">
        <w:rPr>
          <w:lang w:val="nn-NO"/>
        </w:rPr>
        <w:t>vil kontrollens signal svekkast og funksjonen reduserast</w:t>
      </w:r>
      <w:r w:rsidR="00AD5AAF" w:rsidRPr="003031E9">
        <w:rPr>
          <w:lang w:val="nn-NO"/>
        </w:rPr>
        <w:t>.</w:t>
      </w:r>
      <w:r w:rsidR="000E6827" w:rsidRPr="003031E9">
        <w:rPr>
          <w:lang w:val="nn-NO"/>
        </w:rPr>
        <w:t xml:space="preserve"> </w:t>
      </w:r>
      <w:r w:rsidR="000E6827" w:rsidRPr="003E130F">
        <w:rPr>
          <w:lang w:val="nn-NO"/>
        </w:rPr>
        <w:t>Utstyret som krevst for ei infraraud løysing er også kostbart</w:t>
      </w:r>
      <w:r w:rsidR="002C6983" w:rsidRPr="003E130F">
        <w:rPr>
          <w:lang w:val="nn-NO"/>
        </w:rPr>
        <w:t xml:space="preserve">, </w:t>
      </w:r>
      <w:r w:rsidR="000E6827" w:rsidRPr="003E130F">
        <w:rPr>
          <w:lang w:val="nn-NO"/>
        </w:rPr>
        <w:t>lite fleksibelt</w:t>
      </w:r>
      <w:r w:rsidR="002C6983" w:rsidRPr="003E130F">
        <w:rPr>
          <w:lang w:val="nn-NO"/>
        </w:rPr>
        <w:t xml:space="preserve"> og </w:t>
      </w:r>
      <w:r w:rsidR="009D0708" w:rsidRPr="003E130F">
        <w:rPr>
          <w:lang w:val="nn-NO"/>
        </w:rPr>
        <w:t xml:space="preserve">har mange einheiter som </w:t>
      </w:r>
      <w:r w:rsidR="002C6983" w:rsidRPr="003E130F">
        <w:rPr>
          <w:lang w:val="nn-NO"/>
        </w:rPr>
        <w:t xml:space="preserve">må plasserast </w:t>
      </w:r>
      <w:r w:rsidR="00805EA3" w:rsidRPr="003E130F">
        <w:rPr>
          <w:lang w:val="nn-NO"/>
        </w:rPr>
        <w:t>med presisjon rundt omkring</w:t>
      </w:r>
      <w:r w:rsidR="002C6983" w:rsidRPr="003E130F">
        <w:rPr>
          <w:lang w:val="nn-NO"/>
        </w:rPr>
        <w:t xml:space="preserve"> i ein sal.</w:t>
      </w:r>
      <w:r w:rsidR="001C302F" w:rsidRPr="003E130F">
        <w:rPr>
          <w:lang w:val="nn-NO"/>
        </w:rPr>
        <w:t xml:space="preserve"> </w:t>
      </w:r>
      <w:r w:rsidR="001C302F">
        <w:rPr>
          <w:lang w:val="nn-NO"/>
        </w:rPr>
        <w:t>Infraraudt funger</w:t>
      </w:r>
      <w:r w:rsidR="00BE729C">
        <w:rPr>
          <w:lang w:val="nn-NO"/>
        </w:rPr>
        <w:t>e</w:t>
      </w:r>
      <w:r w:rsidR="001C302F">
        <w:rPr>
          <w:lang w:val="nn-NO"/>
        </w:rPr>
        <w:t xml:space="preserve">r dessutan ikkje </w:t>
      </w:r>
      <w:r w:rsidR="00EE603A">
        <w:rPr>
          <w:lang w:val="nn-NO"/>
        </w:rPr>
        <w:t>i dagslys utandørs</w:t>
      </w:r>
      <w:r w:rsidR="001C302F">
        <w:rPr>
          <w:lang w:val="nn-NO"/>
        </w:rPr>
        <w:t>.</w:t>
      </w:r>
    </w:p>
    <w:p w14:paraId="2A910E2B" w14:textId="75FF6D28" w:rsidR="001C302F" w:rsidRDefault="006B515D" w:rsidP="00445493">
      <w:pPr>
        <w:rPr>
          <w:lang w:val="nn-NO"/>
        </w:rPr>
      </w:pPr>
      <w:r w:rsidRPr="006B515D">
        <w:rPr>
          <w:lang w:val="nn-NO"/>
        </w:rPr>
        <w:t>Radiosignalet er enklare å forh</w:t>
      </w:r>
      <w:r w:rsidR="00BE729C">
        <w:rPr>
          <w:lang w:val="nn-NO"/>
        </w:rPr>
        <w:t>a</w:t>
      </w:r>
      <w:r w:rsidRPr="006B515D">
        <w:rPr>
          <w:lang w:val="nn-NO"/>
        </w:rPr>
        <w:t>lde seg til då ein k</w:t>
      </w:r>
      <w:r>
        <w:rPr>
          <w:lang w:val="nn-NO"/>
        </w:rPr>
        <w:t>an nytte eit lisensfritt frekvensband</w:t>
      </w:r>
      <w:r w:rsidR="004A523C">
        <w:rPr>
          <w:lang w:val="nn-NO"/>
        </w:rPr>
        <w:t>. Her treng synstolk ein sendar, og er den sterk nok eller plassert strategisk no</w:t>
      </w:r>
      <w:r w:rsidR="007C7DBF">
        <w:rPr>
          <w:lang w:val="nn-NO"/>
        </w:rPr>
        <w:t>k</w:t>
      </w:r>
      <w:r w:rsidR="004A523C">
        <w:rPr>
          <w:lang w:val="nn-NO"/>
        </w:rPr>
        <w:t>, kan</w:t>
      </w:r>
      <w:r>
        <w:rPr>
          <w:lang w:val="nn-NO"/>
        </w:rPr>
        <w:t xml:space="preserve"> signala </w:t>
      </w:r>
      <w:r w:rsidR="004A523C">
        <w:rPr>
          <w:lang w:val="nn-NO"/>
        </w:rPr>
        <w:t>nå utanfor sjølve</w:t>
      </w:r>
      <w:r>
        <w:rPr>
          <w:lang w:val="nn-NO"/>
        </w:rPr>
        <w:t xml:space="preserve"> salen</w:t>
      </w:r>
      <w:r w:rsidR="004A523C">
        <w:rPr>
          <w:lang w:val="nn-NO"/>
        </w:rPr>
        <w:t xml:space="preserve">. </w:t>
      </w:r>
      <w:r w:rsidR="00A86457">
        <w:rPr>
          <w:lang w:val="nn-NO"/>
        </w:rPr>
        <w:t>Rekkevidda er gjerne opp mot 100 meter, så</w:t>
      </w:r>
      <w:r>
        <w:rPr>
          <w:lang w:val="nn-NO"/>
        </w:rPr>
        <w:t xml:space="preserve"> publikum </w:t>
      </w:r>
      <w:r w:rsidR="00A86457">
        <w:rPr>
          <w:lang w:val="nn-NO"/>
        </w:rPr>
        <w:t xml:space="preserve">kan </w:t>
      </w:r>
      <w:r w:rsidR="004A523C">
        <w:rPr>
          <w:lang w:val="nn-NO"/>
        </w:rPr>
        <w:t>til dømes gå</w:t>
      </w:r>
      <w:r>
        <w:rPr>
          <w:lang w:val="nn-NO"/>
        </w:rPr>
        <w:t xml:space="preserve"> på do under </w:t>
      </w:r>
      <w:r w:rsidR="00BE729C">
        <w:rPr>
          <w:lang w:val="nn-NO"/>
        </w:rPr>
        <w:t xml:space="preserve">ei </w:t>
      </w:r>
      <w:r>
        <w:rPr>
          <w:lang w:val="nn-NO"/>
        </w:rPr>
        <w:t>f</w:t>
      </w:r>
      <w:r w:rsidR="00BE729C">
        <w:rPr>
          <w:lang w:val="nn-NO"/>
        </w:rPr>
        <w:t>ø</w:t>
      </w:r>
      <w:r>
        <w:rPr>
          <w:lang w:val="nn-NO"/>
        </w:rPr>
        <w:t xml:space="preserve">restilling </w:t>
      </w:r>
      <w:r w:rsidR="004A523C">
        <w:rPr>
          <w:lang w:val="nn-NO"/>
        </w:rPr>
        <w:t>og</w:t>
      </w:r>
      <w:r>
        <w:rPr>
          <w:lang w:val="nn-NO"/>
        </w:rPr>
        <w:t xml:space="preserve"> likevel få med seg skildringa</w:t>
      </w:r>
      <w:r w:rsidR="001E6044">
        <w:rPr>
          <w:lang w:val="nn-NO"/>
        </w:rPr>
        <w:t>r</w:t>
      </w:r>
      <w:r>
        <w:rPr>
          <w:lang w:val="nn-NO"/>
        </w:rPr>
        <w:t xml:space="preserve">. I samband med teater </w:t>
      </w:r>
      <w:r w:rsidR="001E6044">
        <w:rPr>
          <w:lang w:val="nn-NO"/>
        </w:rPr>
        <w:t>pleier dessutan VocalEyes sine synstolkar å levere innleiande skildringar av scene,</w:t>
      </w:r>
      <w:r w:rsidR="002709A8">
        <w:rPr>
          <w:lang w:val="nn-NO"/>
        </w:rPr>
        <w:t xml:space="preserve"> kulissar,</w:t>
      </w:r>
      <w:r w:rsidR="001E6044">
        <w:rPr>
          <w:lang w:val="nn-NO"/>
        </w:rPr>
        <w:t xml:space="preserve"> kostymer og karakterar før sjølve </w:t>
      </w:r>
      <w:r w:rsidR="00516BA8">
        <w:rPr>
          <w:lang w:val="nn-NO"/>
        </w:rPr>
        <w:t>førestillinga</w:t>
      </w:r>
      <w:r w:rsidR="001E6044">
        <w:rPr>
          <w:lang w:val="nn-NO"/>
        </w:rPr>
        <w:t xml:space="preserve"> begynner</w:t>
      </w:r>
      <w:r w:rsidR="00B51A20">
        <w:rPr>
          <w:lang w:val="nn-NO"/>
        </w:rPr>
        <w:t>.</w:t>
      </w:r>
      <w:r w:rsidR="001E6044">
        <w:rPr>
          <w:lang w:val="nn-NO"/>
        </w:rPr>
        <w:t xml:space="preserve"> </w:t>
      </w:r>
      <w:r w:rsidR="00B51A20">
        <w:rPr>
          <w:lang w:val="nn-NO"/>
        </w:rPr>
        <w:t>F</w:t>
      </w:r>
      <w:r w:rsidR="001E6044">
        <w:rPr>
          <w:lang w:val="nn-NO"/>
        </w:rPr>
        <w:t xml:space="preserve">ordelen med </w:t>
      </w:r>
      <w:r w:rsidR="00B51A20">
        <w:rPr>
          <w:lang w:val="nn-NO"/>
        </w:rPr>
        <w:t>å gjere dette over ein radiofrekvens er at publikum kan høyre innleiande skildringar medan dei framleis står i baren, i staden for at dei må inn i salen før resten av publikum for å få med seg dette.</w:t>
      </w:r>
      <w:r w:rsidR="00D85C2B">
        <w:rPr>
          <w:lang w:val="nn-NO"/>
        </w:rPr>
        <w:t xml:space="preserve"> </w:t>
      </w:r>
      <w:r w:rsidR="00843E42">
        <w:rPr>
          <w:lang w:val="nn-NO"/>
        </w:rPr>
        <w:t xml:space="preserve">Ulempene </w:t>
      </w:r>
      <w:r w:rsidR="007C7DBF">
        <w:rPr>
          <w:lang w:val="nn-NO"/>
        </w:rPr>
        <w:t xml:space="preserve">med løysinga </w:t>
      </w:r>
      <w:r w:rsidR="00843E42">
        <w:rPr>
          <w:lang w:val="nn-NO"/>
        </w:rPr>
        <w:t xml:space="preserve">er at </w:t>
      </w:r>
      <w:r w:rsidR="004434FD">
        <w:rPr>
          <w:lang w:val="nn-NO"/>
        </w:rPr>
        <w:t>spesielt synstolk, men også publikum, treng ekstrautstyr og kunnskap om korleis utstyret funger</w:t>
      </w:r>
      <w:r w:rsidR="00BE729C">
        <w:rPr>
          <w:lang w:val="nn-NO"/>
        </w:rPr>
        <w:t>e</w:t>
      </w:r>
      <w:r w:rsidR="004434FD">
        <w:rPr>
          <w:lang w:val="nn-NO"/>
        </w:rPr>
        <w:t xml:space="preserve">r. </w:t>
      </w:r>
      <w:r w:rsidR="00AA46B2">
        <w:rPr>
          <w:lang w:val="nn-NO"/>
        </w:rPr>
        <w:t>Mottakarboksen publikum brukar er ikkje universelt utforma, med eit visuelt display og fleire frek</w:t>
      </w:r>
      <w:r w:rsidR="00BE729C">
        <w:rPr>
          <w:lang w:val="nn-NO"/>
        </w:rPr>
        <w:t>v</w:t>
      </w:r>
      <w:r w:rsidR="00AA46B2">
        <w:rPr>
          <w:lang w:val="nn-NO"/>
        </w:rPr>
        <w:t xml:space="preserve">ensar å </w:t>
      </w:r>
      <w:r w:rsidR="00C31060">
        <w:rPr>
          <w:lang w:val="nn-NO"/>
        </w:rPr>
        <w:t>velgje</w:t>
      </w:r>
      <w:r w:rsidR="00AA46B2">
        <w:rPr>
          <w:lang w:val="nn-NO"/>
        </w:rPr>
        <w:t xml:space="preserve"> mellom. </w:t>
      </w:r>
      <w:r w:rsidR="00A86457">
        <w:rPr>
          <w:lang w:val="nn-NO"/>
        </w:rPr>
        <w:t>Er</w:t>
      </w:r>
      <w:r w:rsidR="00AA46B2">
        <w:rPr>
          <w:lang w:val="nn-NO"/>
        </w:rPr>
        <w:t xml:space="preserve"> boksen </w:t>
      </w:r>
      <w:r w:rsidR="004641D9">
        <w:rPr>
          <w:lang w:val="nn-NO"/>
        </w:rPr>
        <w:t xml:space="preserve">innstilt </w:t>
      </w:r>
      <w:r w:rsidR="00AA46B2">
        <w:rPr>
          <w:lang w:val="nn-NO"/>
        </w:rPr>
        <w:t>på feil frekvens, kan ein ikkje-sjåande publikummar få problem med å finne riktig kanal.</w:t>
      </w:r>
    </w:p>
    <w:p w14:paraId="40DA3C30" w14:textId="4FB1AE7E" w:rsidR="00843E42" w:rsidRDefault="00FE63DB" w:rsidP="00445493">
      <w:pPr>
        <w:rPr>
          <w:lang w:val="nn-NO"/>
        </w:rPr>
      </w:pPr>
      <w:r>
        <w:rPr>
          <w:lang w:val="nn-NO"/>
        </w:rPr>
        <w:t xml:space="preserve">Problema med Wifi-løysinga er fleire: </w:t>
      </w:r>
      <w:r w:rsidR="008A58AA">
        <w:rPr>
          <w:lang w:val="nn-NO"/>
        </w:rPr>
        <w:t>VocalEyes</w:t>
      </w:r>
      <w:r w:rsidR="000B29A3">
        <w:rPr>
          <w:lang w:val="nn-NO"/>
        </w:rPr>
        <w:t xml:space="preserve"> opplev at appen MobileConnect kan vera ustabil, og appen krev dessutan at publikum er tilkobla det same trådlause nettverket som synstolken for å </w:t>
      </w:r>
      <w:r w:rsidR="000B29A3">
        <w:rPr>
          <w:lang w:val="nn-NO"/>
        </w:rPr>
        <w:lastRenderedPageBreak/>
        <w:t>høyre synstolkinga.</w:t>
      </w:r>
      <w:r w:rsidR="00EC6F74">
        <w:rPr>
          <w:lang w:val="nn-NO"/>
        </w:rPr>
        <w:t xml:space="preserve"> Det nyttar med andre ord ikkje å bruke mobilt nettverk</w:t>
      </w:r>
      <w:r w:rsidR="00EF612D">
        <w:rPr>
          <w:lang w:val="nn-NO"/>
        </w:rPr>
        <w:t>, og k</w:t>
      </w:r>
      <w:r w:rsidR="00EC6F74">
        <w:rPr>
          <w:lang w:val="nn-NO"/>
        </w:rPr>
        <w:t xml:space="preserve">apasiteten på det trådlause nettverket kan variere frå teater til teater. På toppen av dette </w:t>
      </w:r>
      <w:r w:rsidR="005D4C1A">
        <w:rPr>
          <w:lang w:val="nn-NO"/>
        </w:rPr>
        <w:t xml:space="preserve">er ikkje MobileConnect berre ein app, men ein </w:t>
      </w:r>
      <w:r w:rsidR="00EF612D">
        <w:rPr>
          <w:lang w:val="nn-NO"/>
        </w:rPr>
        <w:t>heil infrastruktur</w:t>
      </w:r>
      <w:r w:rsidR="005D4C1A">
        <w:rPr>
          <w:lang w:val="nn-NO"/>
        </w:rPr>
        <w:t xml:space="preserve">pakke med hardware som </w:t>
      </w:r>
      <w:r w:rsidR="00EF612D">
        <w:rPr>
          <w:lang w:val="nn-NO"/>
        </w:rPr>
        <w:t xml:space="preserve">må til for at </w:t>
      </w:r>
      <w:r w:rsidR="005D4C1A">
        <w:rPr>
          <w:lang w:val="nn-NO"/>
        </w:rPr>
        <w:t>programvara</w:t>
      </w:r>
      <w:r w:rsidR="00EF612D">
        <w:rPr>
          <w:lang w:val="nn-NO"/>
        </w:rPr>
        <w:t xml:space="preserve"> skal fungere til føremålet, ikkje ulikt den infraraude løysinga</w:t>
      </w:r>
      <w:r w:rsidR="00EC6F74">
        <w:rPr>
          <w:lang w:val="nn-NO"/>
        </w:rPr>
        <w:t xml:space="preserve">. I følgje VocalEyes </w:t>
      </w:r>
      <w:r w:rsidR="00EF612D">
        <w:rPr>
          <w:lang w:val="nn-NO"/>
        </w:rPr>
        <w:t>følgjer det med</w:t>
      </w:r>
      <w:r w:rsidR="00EC6F74">
        <w:rPr>
          <w:lang w:val="nn-NO"/>
        </w:rPr>
        <w:t xml:space="preserve"> ein 86-siders </w:t>
      </w:r>
      <w:r w:rsidR="003B0292">
        <w:rPr>
          <w:lang w:val="nn-NO"/>
        </w:rPr>
        <w:t>brukarinstruks</w:t>
      </w:r>
      <w:r w:rsidR="00EF612D">
        <w:rPr>
          <w:lang w:val="nn-NO"/>
        </w:rPr>
        <w:t xml:space="preserve"> som</w:t>
      </w:r>
      <w:r w:rsidR="003B0292">
        <w:rPr>
          <w:lang w:val="nn-NO"/>
        </w:rPr>
        <w:t xml:space="preserve"> ikkje </w:t>
      </w:r>
      <w:r w:rsidR="00F0673B">
        <w:rPr>
          <w:lang w:val="nn-NO"/>
        </w:rPr>
        <w:t xml:space="preserve">er </w:t>
      </w:r>
      <w:r w:rsidR="003B0292">
        <w:rPr>
          <w:lang w:val="nn-NO"/>
        </w:rPr>
        <w:t>universal i den forstand at ein dr</w:t>
      </w:r>
      <w:r w:rsidR="00BE729C">
        <w:rPr>
          <w:lang w:val="nn-NO"/>
        </w:rPr>
        <w:t>i</w:t>
      </w:r>
      <w:r w:rsidR="003B0292">
        <w:rPr>
          <w:lang w:val="nn-NO"/>
        </w:rPr>
        <w:t>ven teknikar på huset finn systemet intuitivt</w:t>
      </w:r>
      <w:r w:rsidR="00EF612D">
        <w:rPr>
          <w:lang w:val="nn-NO"/>
        </w:rPr>
        <w:t>.</w:t>
      </w:r>
      <w:r w:rsidR="003B0292">
        <w:rPr>
          <w:lang w:val="nn-NO"/>
        </w:rPr>
        <w:t xml:space="preserve"> </w:t>
      </w:r>
      <w:r w:rsidR="00EF612D">
        <w:rPr>
          <w:lang w:val="nn-NO"/>
        </w:rPr>
        <w:t>D</w:t>
      </w:r>
      <w:r w:rsidR="003B0292">
        <w:rPr>
          <w:lang w:val="nn-NO"/>
        </w:rPr>
        <w:t xml:space="preserve">u må </w:t>
      </w:r>
      <w:r w:rsidR="00EF612D">
        <w:rPr>
          <w:lang w:val="nn-NO"/>
        </w:rPr>
        <w:t xml:space="preserve">med andre ord </w:t>
      </w:r>
      <w:r w:rsidR="003B0292">
        <w:rPr>
          <w:lang w:val="nn-NO"/>
        </w:rPr>
        <w:t xml:space="preserve">ha inngåande kunnskap om MobileConnect for å få </w:t>
      </w:r>
      <w:r w:rsidR="00ED7041">
        <w:rPr>
          <w:lang w:val="nn-NO"/>
        </w:rPr>
        <w:t>MobileConnect</w:t>
      </w:r>
      <w:r w:rsidR="003B0292">
        <w:rPr>
          <w:lang w:val="nn-NO"/>
        </w:rPr>
        <w:t xml:space="preserve"> til å fungere.</w:t>
      </w:r>
    </w:p>
    <w:p w14:paraId="5E3C17D4" w14:textId="35A3E63A" w:rsidR="002C4497" w:rsidRDefault="002C4497" w:rsidP="00445493">
      <w:pPr>
        <w:rPr>
          <w:lang w:val="nn-NO"/>
        </w:rPr>
      </w:pPr>
      <w:r>
        <w:rPr>
          <w:lang w:val="nn-NO"/>
        </w:rPr>
        <w:t xml:space="preserve">I sum er det </w:t>
      </w:r>
      <w:r w:rsidR="00111CA0">
        <w:rPr>
          <w:lang w:val="nn-NO"/>
        </w:rPr>
        <w:t>to</w:t>
      </w:r>
      <w:r>
        <w:rPr>
          <w:lang w:val="nn-NO"/>
        </w:rPr>
        <w:t xml:space="preserve"> interessante ting å ha i mente for oss i vårt prosjekt: </w:t>
      </w:r>
    </w:p>
    <w:p w14:paraId="273AE392" w14:textId="6E7FFCA0" w:rsidR="002C4497" w:rsidRDefault="002C4497" w:rsidP="002C4497">
      <w:pPr>
        <w:pStyle w:val="Listeavsnitt"/>
        <w:numPr>
          <w:ilvl w:val="0"/>
          <w:numId w:val="32"/>
        </w:numPr>
        <w:rPr>
          <w:lang w:val="nn-NO"/>
        </w:rPr>
      </w:pPr>
      <w:r>
        <w:rPr>
          <w:lang w:val="nn-NO"/>
        </w:rPr>
        <w:t xml:space="preserve">Det er altså høver der VocalEyes sin synstolk sit i eit eige rom og synstolkar teater via ein monitor. Me ønsker å </w:t>
      </w:r>
      <w:r w:rsidR="00520AEF">
        <w:rPr>
          <w:lang w:val="nn-NO"/>
        </w:rPr>
        <w:t xml:space="preserve">finne og </w:t>
      </w:r>
      <w:r>
        <w:rPr>
          <w:lang w:val="nn-NO"/>
        </w:rPr>
        <w:t>teste løysingar fo</w:t>
      </w:r>
      <w:r w:rsidR="00520AEF">
        <w:rPr>
          <w:lang w:val="nn-NO"/>
        </w:rPr>
        <w:t>r at lyd og bilde når fram til denne monitoren trådlaust, utan (store) forseinkingar.</w:t>
      </w:r>
      <w:r w:rsidR="00294628">
        <w:rPr>
          <w:lang w:val="nn-NO"/>
        </w:rPr>
        <w:t xml:space="preserve"> </w:t>
      </w:r>
      <w:r w:rsidR="00294628" w:rsidRPr="00294628">
        <w:rPr>
          <w:lang w:val="nn-NO"/>
        </w:rPr>
        <w:t>Når synstolken uansett skal synstolke det hen ser på ein monitor, må syns</w:t>
      </w:r>
      <w:r w:rsidR="00BE729C">
        <w:rPr>
          <w:lang w:val="nn-NO"/>
        </w:rPr>
        <w:t>t</w:t>
      </w:r>
      <w:r w:rsidR="00294628" w:rsidRPr="00294628">
        <w:rPr>
          <w:lang w:val="nn-NO"/>
        </w:rPr>
        <w:t>olken</w:t>
      </w:r>
      <w:r w:rsidR="00294628">
        <w:rPr>
          <w:lang w:val="nn-NO"/>
        </w:rPr>
        <w:t xml:space="preserve"> eigentleg</w:t>
      </w:r>
      <w:r w:rsidR="00294628" w:rsidRPr="00294628">
        <w:rPr>
          <w:lang w:val="nn-NO"/>
        </w:rPr>
        <w:t xml:space="preserve"> vera i same bygg</w:t>
      </w:r>
      <w:r w:rsidR="00294628">
        <w:rPr>
          <w:lang w:val="nn-NO"/>
        </w:rPr>
        <w:t xml:space="preserve"> som arrangementet?</w:t>
      </w:r>
    </w:p>
    <w:p w14:paraId="0F168D43" w14:textId="31F68464" w:rsidR="00294628" w:rsidRDefault="00111CA0" w:rsidP="002C4497">
      <w:pPr>
        <w:pStyle w:val="Listeavsnitt"/>
        <w:numPr>
          <w:ilvl w:val="0"/>
          <w:numId w:val="32"/>
        </w:numPr>
        <w:rPr>
          <w:lang w:val="nn-NO"/>
        </w:rPr>
      </w:pPr>
      <w:r>
        <w:rPr>
          <w:lang w:val="nn-NO"/>
        </w:rPr>
        <w:t xml:space="preserve">Det å nytte ein app for å formidle synstolking til publikum er i praksis å formidle via internett. Finst det løysingar som ikkje krev at synstolk og publikum er tilkobla eitt og same trådlause nettverk, og som ikkje krev anna utstyr </w:t>
      </w:r>
      <w:r w:rsidR="000870BD">
        <w:rPr>
          <w:lang w:val="nn-NO"/>
        </w:rPr>
        <w:t xml:space="preserve">for publikum </w:t>
      </w:r>
      <w:r>
        <w:rPr>
          <w:lang w:val="nn-NO"/>
        </w:rPr>
        <w:t>enn det ein vanlegvis har for hand; ein mobil og eit headset?</w:t>
      </w:r>
    </w:p>
    <w:p w14:paraId="25F50702" w14:textId="522FD774" w:rsidR="003E130F" w:rsidRDefault="003E130F" w:rsidP="003E130F">
      <w:pPr>
        <w:pStyle w:val="Overskrift3"/>
        <w:rPr>
          <w:lang w:val="nn-NO"/>
        </w:rPr>
      </w:pPr>
      <w:bookmarkStart w:id="12" w:name="_Synstolkens_førebuing"/>
      <w:bookmarkStart w:id="13" w:name="_Toc135151603"/>
      <w:bookmarkEnd w:id="12"/>
      <w:r>
        <w:rPr>
          <w:lang w:val="nn-NO"/>
        </w:rPr>
        <w:t>Synstolkens førebuing</w:t>
      </w:r>
      <w:bookmarkEnd w:id="13"/>
    </w:p>
    <w:p w14:paraId="3654117E" w14:textId="1E21490F" w:rsidR="003E130F" w:rsidRDefault="003E130F" w:rsidP="003E130F">
      <w:pPr>
        <w:rPr>
          <w:lang w:val="nn-NO"/>
        </w:rPr>
      </w:pPr>
      <w:r>
        <w:rPr>
          <w:lang w:val="nn-NO"/>
        </w:rPr>
        <w:t>Denne kunnskapssamlinga har som nemnt eit fokus på tekniske løysingar, derfor er det mindre fokus her på kva ein synstolk treng av material for å bu seg på eit arrangement. Men dette bør ikkje undervurderast i samband med eit fjerntolkoppdrag</w:t>
      </w:r>
      <w:r w:rsidR="00396614">
        <w:rPr>
          <w:lang w:val="nn-NO"/>
        </w:rPr>
        <w:t>.</w:t>
      </w:r>
      <w:r>
        <w:rPr>
          <w:lang w:val="nn-NO"/>
        </w:rPr>
        <w:t xml:space="preserve"> Jo meir e</w:t>
      </w:r>
      <w:r w:rsidR="00B760AD">
        <w:rPr>
          <w:lang w:val="nn-NO"/>
        </w:rPr>
        <w:t>i</w:t>
      </w:r>
      <w:r>
        <w:rPr>
          <w:lang w:val="nn-NO"/>
        </w:rPr>
        <w:t xml:space="preserve">n synstolk veit på førehand om innhaldet i sjølve arrangementet, jo </w:t>
      </w:r>
      <w:r w:rsidR="001068A8">
        <w:rPr>
          <w:lang w:val="nn-NO"/>
        </w:rPr>
        <w:t xml:space="preserve">betre blir synstolkinga og dermed også opplevinga for publikum. For ein synstolk gjeld dei same reglane for synstolking av </w:t>
      </w:r>
      <w:r w:rsidR="00396614">
        <w:rPr>
          <w:lang w:val="nn-NO"/>
        </w:rPr>
        <w:t xml:space="preserve">ferdig produsert </w:t>
      </w:r>
      <w:r w:rsidR="001068A8">
        <w:rPr>
          <w:lang w:val="nn-NO"/>
        </w:rPr>
        <w:t>film</w:t>
      </w:r>
      <w:r w:rsidR="000768A4">
        <w:rPr>
          <w:rStyle w:val="Sluttnotereferanse"/>
          <w:lang w:val="nn-NO"/>
        </w:rPr>
        <w:endnoteReference w:id="18"/>
      </w:r>
      <w:r w:rsidR="001068A8">
        <w:rPr>
          <w:lang w:val="nn-NO"/>
        </w:rPr>
        <w:t xml:space="preserve">, som synstolking av </w:t>
      </w:r>
      <w:r w:rsidR="00396614">
        <w:rPr>
          <w:lang w:val="nn-NO"/>
        </w:rPr>
        <w:t xml:space="preserve">live </w:t>
      </w:r>
      <w:r w:rsidR="001068A8">
        <w:rPr>
          <w:lang w:val="nn-NO"/>
        </w:rPr>
        <w:t>teater og konferansar: Synstolken skal ikkje skildre når karakterar i ein film eller eit teater, eller ein foredragshald</w:t>
      </w:r>
      <w:r w:rsidR="002241FD">
        <w:rPr>
          <w:lang w:val="nn-NO"/>
        </w:rPr>
        <w:t>a</w:t>
      </w:r>
      <w:r w:rsidR="001068A8">
        <w:rPr>
          <w:lang w:val="nn-NO"/>
        </w:rPr>
        <w:t xml:space="preserve">r på ein konferanse, snakkar. Synstolken må bruke opningar mellom dialog/monolog til å sette ord på det </w:t>
      </w:r>
      <w:r w:rsidR="00B046E4">
        <w:rPr>
          <w:lang w:val="nn-NO"/>
        </w:rPr>
        <w:t xml:space="preserve">visuelle </w:t>
      </w:r>
      <w:r w:rsidR="001068A8">
        <w:rPr>
          <w:lang w:val="nn-NO"/>
        </w:rPr>
        <w:t xml:space="preserve">som skjer, så jo meir synstolken veit om kva som skal komme og når personar skal snakke eller ikkje snakke, jo betre. </w:t>
      </w:r>
    </w:p>
    <w:p w14:paraId="213CA23C" w14:textId="2592AD13" w:rsidR="0026719E" w:rsidRDefault="00B046E4" w:rsidP="003E130F">
      <w:pPr>
        <w:rPr>
          <w:lang w:val="nn-NO"/>
        </w:rPr>
      </w:pPr>
      <w:r>
        <w:rPr>
          <w:lang w:val="nn-NO"/>
        </w:rPr>
        <w:t>Når VocalEyes skal synstolke teater</w:t>
      </w:r>
      <w:r w:rsidR="00396614">
        <w:rPr>
          <w:lang w:val="nn-NO"/>
        </w:rPr>
        <w:t xml:space="preserve"> på direkten</w:t>
      </w:r>
      <w:r>
        <w:rPr>
          <w:lang w:val="nn-NO"/>
        </w:rPr>
        <w:t xml:space="preserve">, får dei tilsendt manus på førehand. </w:t>
      </w:r>
      <w:r w:rsidR="0026719E">
        <w:rPr>
          <w:lang w:val="nn-NO"/>
        </w:rPr>
        <w:t xml:space="preserve">Dei synstolkar dessutan ikkje alle </w:t>
      </w:r>
      <w:r w:rsidR="00396614">
        <w:rPr>
          <w:lang w:val="nn-NO"/>
        </w:rPr>
        <w:t>f</w:t>
      </w:r>
      <w:r w:rsidR="005625D0">
        <w:rPr>
          <w:lang w:val="nn-NO"/>
        </w:rPr>
        <w:t>ø</w:t>
      </w:r>
      <w:r w:rsidR="00396614">
        <w:rPr>
          <w:lang w:val="nn-NO"/>
        </w:rPr>
        <w:t>restillingar</w:t>
      </w:r>
      <w:r w:rsidR="0026719E">
        <w:rPr>
          <w:lang w:val="nn-NO"/>
        </w:rPr>
        <w:t xml:space="preserve"> av ei </w:t>
      </w:r>
      <w:r w:rsidR="00396614">
        <w:rPr>
          <w:lang w:val="nn-NO"/>
        </w:rPr>
        <w:t>oppsetting</w:t>
      </w:r>
      <w:r w:rsidR="0026719E">
        <w:rPr>
          <w:lang w:val="nn-NO"/>
        </w:rPr>
        <w:t xml:space="preserve">, men har ein regel om at </w:t>
      </w:r>
      <w:r w:rsidR="004C2C39">
        <w:rPr>
          <w:lang w:val="nn-NO"/>
        </w:rPr>
        <w:t xml:space="preserve">den </w:t>
      </w:r>
      <w:r w:rsidR="0026719E">
        <w:rPr>
          <w:lang w:val="nn-NO"/>
        </w:rPr>
        <w:t>synstolk</w:t>
      </w:r>
      <w:r w:rsidR="004C2C39">
        <w:rPr>
          <w:lang w:val="nn-NO"/>
        </w:rPr>
        <w:t>a f</w:t>
      </w:r>
      <w:r w:rsidR="005625D0">
        <w:rPr>
          <w:lang w:val="nn-NO"/>
        </w:rPr>
        <w:t>ø</w:t>
      </w:r>
      <w:r w:rsidR="004C2C39">
        <w:rPr>
          <w:lang w:val="nn-NO"/>
        </w:rPr>
        <w:t>restilling</w:t>
      </w:r>
      <w:r w:rsidR="005625D0">
        <w:rPr>
          <w:lang w:val="nn-NO"/>
        </w:rPr>
        <w:t>a</w:t>
      </w:r>
      <w:r w:rsidR="0026719E">
        <w:rPr>
          <w:lang w:val="nn-NO"/>
        </w:rPr>
        <w:t xml:space="preserve"> først blir tilbud</w:t>
      </w:r>
      <w:r w:rsidR="005625D0">
        <w:rPr>
          <w:lang w:val="nn-NO"/>
        </w:rPr>
        <w:t>d</w:t>
      </w:r>
      <w:r w:rsidR="0026719E">
        <w:rPr>
          <w:lang w:val="nn-NO"/>
        </w:rPr>
        <w:t xml:space="preserve"> i oppset</w:t>
      </w:r>
      <w:r w:rsidR="00396614">
        <w:rPr>
          <w:lang w:val="nn-NO"/>
        </w:rPr>
        <w:t>t</w:t>
      </w:r>
      <w:r w:rsidR="0026719E">
        <w:rPr>
          <w:lang w:val="nn-NO"/>
        </w:rPr>
        <w:t>ingas fjerde veke</w:t>
      </w:r>
      <w:r w:rsidR="004C2C39">
        <w:rPr>
          <w:lang w:val="nn-NO"/>
        </w:rPr>
        <w:t>. S</w:t>
      </w:r>
      <w:r w:rsidR="0026719E">
        <w:rPr>
          <w:lang w:val="nn-NO"/>
        </w:rPr>
        <w:t xml:space="preserve">ynstolken har </w:t>
      </w:r>
      <w:r w:rsidR="004C2C39">
        <w:rPr>
          <w:lang w:val="nn-NO"/>
        </w:rPr>
        <w:t xml:space="preserve">med andre ord </w:t>
      </w:r>
      <w:r w:rsidR="0026719E">
        <w:rPr>
          <w:lang w:val="nn-NO"/>
        </w:rPr>
        <w:t>tre veker på seg til å få sett oppset</w:t>
      </w:r>
      <w:r w:rsidR="00396614">
        <w:rPr>
          <w:lang w:val="nn-NO"/>
        </w:rPr>
        <w:t>t</w:t>
      </w:r>
      <w:r w:rsidR="0026719E">
        <w:rPr>
          <w:lang w:val="nn-NO"/>
        </w:rPr>
        <w:t xml:space="preserve">inga før </w:t>
      </w:r>
      <w:r w:rsidR="004C2C39">
        <w:rPr>
          <w:lang w:val="nn-NO"/>
        </w:rPr>
        <w:t xml:space="preserve">den synstolka </w:t>
      </w:r>
      <w:r w:rsidR="00516BA8">
        <w:rPr>
          <w:lang w:val="nn-NO"/>
        </w:rPr>
        <w:t>førestillinga</w:t>
      </w:r>
      <w:r w:rsidR="004C2C39">
        <w:rPr>
          <w:lang w:val="nn-NO"/>
        </w:rPr>
        <w:t xml:space="preserve"> går av stabelen. Om det skal ha noko føre seg å fjerntolke ei </w:t>
      </w:r>
      <w:r w:rsidR="005625D0">
        <w:rPr>
          <w:lang w:val="nn-NO"/>
        </w:rPr>
        <w:t>teateroppset</w:t>
      </w:r>
      <w:r w:rsidR="00AC65C8">
        <w:rPr>
          <w:lang w:val="nn-NO"/>
        </w:rPr>
        <w:t>t</w:t>
      </w:r>
      <w:r w:rsidR="005625D0">
        <w:rPr>
          <w:lang w:val="nn-NO"/>
        </w:rPr>
        <w:t>ing</w:t>
      </w:r>
      <w:r w:rsidR="004C2C39">
        <w:rPr>
          <w:lang w:val="nn-NO"/>
        </w:rPr>
        <w:t xml:space="preserve">, er det altså ideelt at ein synstolk får </w:t>
      </w:r>
      <w:r w:rsidR="007825FA">
        <w:rPr>
          <w:lang w:val="nn-NO"/>
        </w:rPr>
        <w:t>tilgang</w:t>
      </w:r>
      <w:r w:rsidR="004C2C39">
        <w:rPr>
          <w:lang w:val="nn-NO"/>
        </w:rPr>
        <w:t xml:space="preserve"> på ein filma versjon på førehand.</w:t>
      </w:r>
    </w:p>
    <w:p w14:paraId="03C9F76B" w14:textId="30B1CC98" w:rsidR="00B046E4" w:rsidRDefault="00B046E4" w:rsidP="003E130F">
      <w:pPr>
        <w:rPr>
          <w:lang w:val="nn-NO"/>
        </w:rPr>
      </w:pPr>
      <w:r>
        <w:rPr>
          <w:lang w:val="nn-NO"/>
        </w:rPr>
        <w:t xml:space="preserve">Når MediaLT synstolkar Statped-konferansar, får me tilsendt </w:t>
      </w:r>
      <w:r w:rsidR="00F84402">
        <w:rPr>
          <w:lang w:val="nn-NO"/>
        </w:rPr>
        <w:t xml:space="preserve">programmet for konferansen, </w:t>
      </w:r>
      <w:r>
        <w:rPr>
          <w:lang w:val="nn-NO"/>
        </w:rPr>
        <w:t>Power Point-presentasjonar og videoar som skal nyttast under presentasjona</w:t>
      </w:r>
      <w:r w:rsidR="00F84402">
        <w:rPr>
          <w:lang w:val="nn-NO"/>
        </w:rPr>
        <w:t>ne</w:t>
      </w:r>
      <w:r>
        <w:rPr>
          <w:lang w:val="nn-NO"/>
        </w:rPr>
        <w:t xml:space="preserve">, på førehand. </w:t>
      </w:r>
      <w:r w:rsidR="00F84402">
        <w:rPr>
          <w:lang w:val="nn-NO"/>
        </w:rPr>
        <w:t xml:space="preserve">Det er også gunstig om synstolk og foredragshaldar har ein viss kontakt </w:t>
      </w:r>
      <w:r w:rsidR="00845014">
        <w:rPr>
          <w:lang w:val="nn-NO"/>
        </w:rPr>
        <w:t>i forkant av konferansen</w:t>
      </w:r>
      <w:r w:rsidR="00F84402">
        <w:rPr>
          <w:lang w:val="nn-NO"/>
        </w:rPr>
        <w:t xml:space="preserve">, </w:t>
      </w:r>
      <w:r w:rsidR="00845014">
        <w:rPr>
          <w:lang w:val="nn-NO"/>
        </w:rPr>
        <w:t>slik</w:t>
      </w:r>
      <w:r w:rsidR="00F84402">
        <w:rPr>
          <w:lang w:val="nn-NO"/>
        </w:rPr>
        <w:t xml:space="preserve"> </w:t>
      </w:r>
      <w:r w:rsidR="00845014">
        <w:rPr>
          <w:lang w:val="nn-NO"/>
        </w:rPr>
        <w:t xml:space="preserve">at </w:t>
      </w:r>
      <w:r w:rsidR="00F84402">
        <w:rPr>
          <w:lang w:val="nn-NO"/>
        </w:rPr>
        <w:t xml:space="preserve">synstolk </w:t>
      </w:r>
      <w:r w:rsidR="00845014">
        <w:rPr>
          <w:lang w:val="nn-NO"/>
        </w:rPr>
        <w:t xml:space="preserve">både kan </w:t>
      </w:r>
      <w:r w:rsidR="00F84402">
        <w:rPr>
          <w:lang w:val="nn-NO"/>
        </w:rPr>
        <w:t xml:space="preserve">få input om kva foredragshaldar har tenkt å sei, og kan gi input </w:t>
      </w:r>
      <w:r w:rsidR="00845014">
        <w:rPr>
          <w:lang w:val="nn-NO"/>
        </w:rPr>
        <w:t>om kva foredragshaldar sjølv kan sette ord på for å nå fram med bodskapen sin til eit ikkje-sjåande publikum.</w:t>
      </w:r>
    </w:p>
    <w:p w14:paraId="7477B5FB" w14:textId="69E1E485" w:rsidR="00845014" w:rsidRPr="003E130F" w:rsidRDefault="00845014" w:rsidP="003E130F">
      <w:pPr>
        <w:rPr>
          <w:lang w:val="nn-NO"/>
        </w:rPr>
      </w:pPr>
      <w:r>
        <w:rPr>
          <w:lang w:val="nn-NO"/>
        </w:rPr>
        <w:t>Dette aspektet ved synstolking får langt større plass i prosjektet «Live synstolking»</w:t>
      </w:r>
      <w:r w:rsidR="0035501B">
        <w:rPr>
          <w:rStyle w:val="Sluttnotereferanse"/>
          <w:lang w:val="nn-NO"/>
        </w:rPr>
        <w:endnoteReference w:id="19"/>
      </w:r>
      <w:r>
        <w:rPr>
          <w:lang w:val="nn-NO"/>
        </w:rPr>
        <w:t xml:space="preserve">, som er overlappande med «SmartTolk»-prosjektet fordi begge i stor grad dreier seg om formidling på direkten. </w:t>
      </w:r>
      <w:r w:rsidR="00685030">
        <w:rPr>
          <w:lang w:val="nn-NO"/>
        </w:rPr>
        <w:t>Det som er viktig å understreke i</w:t>
      </w:r>
      <w:r>
        <w:rPr>
          <w:lang w:val="nn-NO"/>
        </w:rPr>
        <w:t xml:space="preserve"> samband med fjerntolking</w:t>
      </w:r>
      <w:r w:rsidR="00685030">
        <w:rPr>
          <w:lang w:val="nn-NO"/>
        </w:rPr>
        <w:t>, er</w:t>
      </w:r>
      <w:r w:rsidR="00396614">
        <w:rPr>
          <w:lang w:val="nn-NO"/>
        </w:rPr>
        <w:t xml:space="preserve"> at avstanden ikkje må begrense førebuingane. Det har lite føre seg at ein synstolk skal sitte i Bergen og synstolke eit teater i Oslo, dersom han uansett må reise til Oslo for å få sett </w:t>
      </w:r>
      <w:r w:rsidR="00B3627B">
        <w:rPr>
          <w:lang w:val="nn-NO"/>
        </w:rPr>
        <w:t xml:space="preserve">den eine </w:t>
      </w:r>
      <w:r w:rsidR="00516BA8">
        <w:rPr>
          <w:lang w:val="nn-NO"/>
        </w:rPr>
        <w:t>førestillinga</w:t>
      </w:r>
      <w:r w:rsidR="00B3627B">
        <w:rPr>
          <w:lang w:val="nn-NO"/>
        </w:rPr>
        <w:t xml:space="preserve"> </w:t>
      </w:r>
      <w:r w:rsidR="00396614">
        <w:rPr>
          <w:lang w:val="nn-NO"/>
        </w:rPr>
        <w:t xml:space="preserve">som ein del av </w:t>
      </w:r>
      <w:r w:rsidR="00396614">
        <w:rPr>
          <w:lang w:val="nn-NO"/>
        </w:rPr>
        <w:lastRenderedPageBreak/>
        <w:t>førebuingane.</w:t>
      </w:r>
      <w:r w:rsidR="00A44DD0">
        <w:rPr>
          <w:lang w:val="nn-NO"/>
        </w:rPr>
        <w:t xml:space="preserve"> Dette gjeld for alle arrangement som går fleire gongar</w:t>
      </w:r>
      <w:r w:rsidR="00F56433">
        <w:rPr>
          <w:lang w:val="nn-NO"/>
        </w:rPr>
        <w:t>; teater, danseforestillingar, performance-kunst etc</w:t>
      </w:r>
      <w:r w:rsidR="00A44DD0">
        <w:rPr>
          <w:lang w:val="nn-NO"/>
        </w:rPr>
        <w:t xml:space="preserve">. Fleire av dei mest profesjonelle og populære foredragshaldarane held gjerne det same foredraget på fleire konferansar, så om det finst eit videoopptak av ei tidlegare </w:t>
      </w:r>
      <w:r w:rsidR="00181499">
        <w:rPr>
          <w:lang w:val="nn-NO"/>
        </w:rPr>
        <w:t>framsyning</w:t>
      </w:r>
      <w:r w:rsidR="00A44DD0">
        <w:rPr>
          <w:lang w:val="nn-NO"/>
        </w:rPr>
        <w:t>, kan synstolken oppsøke dette</w:t>
      </w:r>
      <w:r w:rsidR="00685030">
        <w:rPr>
          <w:lang w:val="nn-NO"/>
        </w:rPr>
        <w:t xml:space="preserve"> i samarbeid med arrangør</w:t>
      </w:r>
      <w:r w:rsidR="00A44DD0">
        <w:rPr>
          <w:lang w:val="nn-NO"/>
        </w:rPr>
        <w:t xml:space="preserve">. </w:t>
      </w:r>
    </w:p>
    <w:p w14:paraId="1BE7E8D2" w14:textId="27ED112C" w:rsidR="00176D29" w:rsidRDefault="00392E1F" w:rsidP="00176D29">
      <w:pPr>
        <w:pStyle w:val="Overskrift1"/>
        <w:rPr>
          <w:lang w:val="nn-NO"/>
        </w:rPr>
      </w:pPr>
      <w:bookmarkStart w:id="14" w:name="_Toc135151604"/>
      <w:r>
        <w:rPr>
          <w:lang w:val="nn-NO"/>
        </w:rPr>
        <w:t>App</w:t>
      </w:r>
      <w:r w:rsidR="009F4624">
        <w:rPr>
          <w:lang w:val="nn-NO"/>
        </w:rPr>
        <w:t>likasjonar</w:t>
      </w:r>
      <w:r>
        <w:rPr>
          <w:lang w:val="nn-NO"/>
        </w:rPr>
        <w:t xml:space="preserve"> som er </w:t>
      </w:r>
      <w:r w:rsidR="009F4624">
        <w:rPr>
          <w:lang w:val="nn-NO"/>
        </w:rPr>
        <w:t>eign</w:t>
      </w:r>
      <w:r>
        <w:rPr>
          <w:lang w:val="nn-NO"/>
        </w:rPr>
        <w:t>a for synstolking</w:t>
      </w:r>
      <w:bookmarkEnd w:id="14"/>
    </w:p>
    <w:p w14:paraId="1DB586CC" w14:textId="5D6C42E5" w:rsidR="004A65A4" w:rsidRDefault="00176D29" w:rsidP="00176D29">
      <w:pPr>
        <w:rPr>
          <w:lang w:val="nn-NO"/>
        </w:rPr>
      </w:pPr>
      <w:r>
        <w:rPr>
          <w:lang w:val="nn-NO"/>
        </w:rPr>
        <w:t xml:space="preserve">MediaLT sitt </w:t>
      </w:r>
      <w:r w:rsidR="00507286">
        <w:rPr>
          <w:lang w:val="nn-NO"/>
        </w:rPr>
        <w:t xml:space="preserve">tidlegare </w:t>
      </w:r>
      <w:r>
        <w:rPr>
          <w:lang w:val="nn-NO"/>
        </w:rPr>
        <w:t xml:space="preserve">prosjekt </w:t>
      </w:r>
      <w:r w:rsidR="00507286">
        <w:rPr>
          <w:lang w:val="nn-NO"/>
        </w:rPr>
        <w:t>«</w:t>
      </w:r>
      <w:r>
        <w:rPr>
          <w:lang w:val="nn-NO"/>
        </w:rPr>
        <w:t>Synstolking i klasserommet</w:t>
      </w:r>
      <w:r w:rsidR="00507286">
        <w:rPr>
          <w:lang w:val="nn-NO"/>
        </w:rPr>
        <w:t>»</w:t>
      </w:r>
      <w:r w:rsidR="0035501B">
        <w:rPr>
          <w:rStyle w:val="Sluttnotereferanse"/>
          <w:lang w:val="nn-NO"/>
        </w:rPr>
        <w:endnoteReference w:id="20"/>
      </w:r>
      <w:r>
        <w:rPr>
          <w:lang w:val="nn-NO"/>
        </w:rPr>
        <w:t xml:space="preserve"> hadde som mål å finne, utforske og eventuelt vidareutvikle tekniske og pedagogiske løysingar for synstolking i skulen. </w:t>
      </w:r>
      <w:r w:rsidR="00B02A5C">
        <w:rPr>
          <w:lang w:val="nn-NO"/>
        </w:rPr>
        <w:t>Eitt av elementa me såg på, var å finne løysingar for å synstolke forelesningar frå andre rom enn forelesningssalen, slik at studentar</w:t>
      </w:r>
      <w:r w:rsidR="00B760AD">
        <w:rPr>
          <w:lang w:val="nn-NO"/>
        </w:rPr>
        <w:t xml:space="preserve"> med nedsett syn</w:t>
      </w:r>
      <w:r w:rsidR="00B02A5C">
        <w:rPr>
          <w:lang w:val="nn-NO"/>
        </w:rPr>
        <w:t xml:space="preserve"> kunne få synstolking av ei forelesing utan at det påverka eller forstyrra andre studentar i salen. I dette arbeidet</w:t>
      </w:r>
      <w:r>
        <w:rPr>
          <w:lang w:val="nn-NO"/>
        </w:rPr>
        <w:t xml:space="preserve"> fann me fleire appar som</w:t>
      </w:r>
      <w:r w:rsidR="00D73A42">
        <w:rPr>
          <w:lang w:val="nn-NO"/>
        </w:rPr>
        <w:t xml:space="preserve"> hadde potensial, </w:t>
      </w:r>
      <w:r w:rsidR="00FD707B">
        <w:rPr>
          <w:lang w:val="nn-NO"/>
        </w:rPr>
        <w:t>og såg nærare på desse fire</w:t>
      </w:r>
      <w:r w:rsidR="004A65A4">
        <w:rPr>
          <w:lang w:val="nn-NO"/>
        </w:rPr>
        <w:t>:</w:t>
      </w:r>
    </w:p>
    <w:p w14:paraId="2F7AAE06" w14:textId="7273A46E" w:rsidR="004A65A4" w:rsidRDefault="004A65A4" w:rsidP="004A65A4">
      <w:pPr>
        <w:pStyle w:val="Listeavsnitt"/>
        <w:numPr>
          <w:ilvl w:val="0"/>
          <w:numId w:val="25"/>
        </w:numPr>
        <w:rPr>
          <w:lang w:val="nn-NO"/>
        </w:rPr>
      </w:pPr>
      <w:r>
        <w:rPr>
          <w:lang w:val="nn-NO"/>
        </w:rPr>
        <w:t>MobileConnect</w:t>
      </w:r>
    </w:p>
    <w:p w14:paraId="6A5697F0" w14:textId="559BD3A6" w:rsidR="004A65A4" w:rsidRDefault="004A65A4" w:rsidP="004A65A4">
      <w:pPr>
        <w:pStyle w:val="Listeavsnitt"/>
        <w:numPr>
          <w:ilvl w:val="0"/>
          <w:numId w:val="25"/>
        </w:numPr>
        <w:rPr>
          <w:lang w:val="nn-NO"/>
        </w:rPr>
      </w:pPr>
      <w:r>
        <w:rPr>
          <w:lang w:val="nn-NO"/>
        </w:rPr>
        <w:t>LimeOnAir</w:t>
      </w:r>
    </w:p>
    <w:p w14:paraId="42824318" w14:textId="7278251A" w:rsidR="004A65A4" w:rsidRDefault="004A65A4" w:rsidP="004A65A4">
      <w:pPr>
        <w:pStyle w:val="Listeavsnitt"/>
        <w:numPr>
          <w:ilvl w:val="0"/>
          <w:numId w:val="25"/>
        </w:numPr>
        <w:rPr>
          <w:lang w:val="nn-NO"/>
        </w:rPr>
      </w:pPr>
      <w:r>
        <w:rPr>
          <w:lang w:val="nn-NO"/>
        </w:rPr>
        <w:t>Speekie</w:t>
      </w:r>
    </w:p>
    <w:p w14:paraId="2103EF05" w14:textId="3E516EE2" w:rsidR="004A65A4" w:rsidRDefault="004A65A4" w:rsidP="004A65A4">
      <w:pPr>
        <w:pStyle w:val="Listeavsnitt"/>
        <w:numPr>
          <w:ilvl w:val="0"/>
          <w:numId w:val="25"/>
        </w:numPr>
        <w:rPr>
          <w:lang w:val="nn-NO"/>
        </w:rPr>
      </w:pPr>
      <w:r>
        <w:rPr>
          <w:lang w:val="nn-NO"/>
        </w:rPr>
        <w:t>AccessLyve</w:t>
      </w:r>
    </w:p>
    <w:p w14:paraId="48068F74" w14:textId="1BEA57AD" w:rsidR="003341E2" w:rsidRDefault="004A65A4" w:rsidP="004A65A4">
      <w:pPr>
        <w:rPr>
          <w:lang w:val="nn-NO"/>
        </w:rPr>
      </w:pPr>
      <w:r>
        <w:rPr>
          <w:lang w:val="nn-NO"/>
        </w:rPr>
        <w:t xml:space="preserve">Føremålet med kvar enkelt app er at det skal gå an for synstolk å </w:t>
      </w:r>
      <w:r w:rsidR="00FD707B">
        <w:rPr>
          <w:lang w:val="nn-NO"/>
        </w:rPr>
        <w:t xml:space="preserve">skildre for fleire brukarar samstundes, og at brukarane får desse skildringane </w:t>
      </w:r>
      <w:r w:rsidR="00B760AD">
        <w:rPr>
          <w:lang w:val="nn-NO"/>
        </w:rPr>
        <w:t>gjennom smarttelefonane sine</w:t>
      </w:r>
      <w:r w:rsidR="00FD707B">
        <w:rPr>
          <w:lang w:val="nn-NO"/>
        </w:rPr>
        <w:t xml:space="preserve">. Appane gjer det også mogleg for synstolk å sitte </w:t>
      </w:r>
      <w:r w:rsidR="0010017E">
        <w:rPr>
          <w:lang w:val="nn-NO"/>
        </w:rPr>
        <w:t>separat</w:t>
      </w:r>
      <w:r w:rsidR="00FD707B">
        <w:rPr>
          <w:lang w:val="nn-NO"/>
        </w:rPr>
        <w:t xml:space="preserve"> frå både brukarar og resten av publikum. </w:t>
      </w:r>
      <w:r w:rsidR="003341E2">
        <w:rPr>
          <w:lang w:val="nn-NO"/>
        </w:rPr>
        <w:t xml:space="preserve">Alle appane er utvikla slik at </w:t>
      </w:r>
      <w:r w:rsidR="004F509C">
        <w:rPr>
          <w:lang w:val="nn-NO"/>
        </w:rPr>
        <w:t>både brukarar og synstolk kan vera anonyme.</w:t>
      </w:r>
    </w:p>
    <w:p w14:paraId="574967C9" w14:textId="49B1E7A3" w:rsidR="00B94942" w:rsidRDefault="00181619" w:rsidP="004A65A4">
      <w:pPr>
        <w:rPr>
          <w:lang w:val="nn-NO"/>
        </w:rPr>
      </w:pPr>
      <w:r>
        <w:rPr>
          <w:lang w:val="nn-NO"/>
        </w:rPr>
        <w:t xml:space="preserve">MobileConnect har me nemnt ovanfor i samband med VocalEyes sine synstolkingar av teater i England. </w:t>
      </w:r>
      <w:r w:rsidR="00507286">
        <w:rPr>
          <w:lang w:val="nn-NO"/>
        </w:rPr>
        <w:t>Samanlikna med den og fleire av dei andre appane, framsto</w:t>
      </w:r>
      <w:r w:rsidR="004E7ED2">
        <w:rPr>
          <w:lang w:val="nn-NO"/>
        </w:rPr>
        <w:t>d</w:t>
      </w:r>
      <w:r w:rsidR="00507286">
        <w:rPr>
          <w:lang w:val="nn-NO"/>
        </w:rPr>
        <w:t xml:space="preserve"> </w:t>
      </w:r>
      <w:r w:rsidR="003341E2">
        <w:rPr>
          <w:lang w:val="nn-NO"/>
        </w:rPr>
        <w:t>Speekie</w:t>
      </w:r>
      <w:r w:rsidR="005B6C2A">
        <w:rPr>
          <w:rStyle w:val="Sluttnotereferanse"/>
          <w:lang w:val="nn-NO"/>
        </w:rPr>
        <w:endnoteReference w:id="21"/>
      </w:r>
      <w:r w:rsidR="003341E2">
        <w:rPr>
          <w:lang w:val="nn-NO"/>
        </w:rPr>
        <w:t xml:space="preserve"> </w:t>
      </w:r>
      <w:r>
        <w:rPr>
          <w:lang w:val="nn-NO"/>
        </w:rPr>
        <w:t xml:space="preserve">som </w:t>
      </w:r>
      <w:r w:rsidR="003341E2">
        <w:rPr>
          <w:lang w:val="nn-NO"/>
        </w:rPr>
        <w:t>den enklaste og mest brukarvenlege</w:t>
      </w:r>
      <w:r w:rsidR="003850AB">
        <w:rPr>
          <w:lang w:val="nn-NO"/>
        </w:rPr>
        <w:t xml:space="preserve"> </w:t>
      </w:r>
      <w:r w:rsidR="00507286">
        <w:rPr>
          <w:lang w:val="nn-NO"/>
        </w:rPr>
        <w:t>appen for oss</w:t>
      </w:r>
      <w:r w:rsidR="003341E2">
        <w:rPr>
          <w:lang w:val="nn-NO"/>
        </w:rPr>
        <w:t xml:space="preserve">, og </w:t>
      </w:r>
      <w:r w:rsidR="006B1D50">
        <w:rPr>
          <w:lang w:val="nn-NO"/>
        </w:rPr>
        <w:t>de</w:t>
      </w:r>
      <w:r w:rsidR="004901AE">
        <w:rPr>
          <w:lang w:val="nn-NO"/>
        </w:rPr>
        <w:t xml:space="preserve">t </w:t>
      </w:r>
      <w:r w:rsidR="003341E2">
        <w:rPr>
          <w:lang w:val="nn-NO"/>
        </w:rPr>
        <w:t>vart til slutt den me gjekk vidare med i prosjektet. Den kr</w:t>
      </w:r>
      <w:r w:rsidR="004E7ED2">
        <w:rPr>
          <w:lang w:val="nn-NO"/>
        </w:rPr>
        <w:t>a</w:t>
      </w:r>
      <w:r w:rsidR="003341E2">
        <w:rPr>
          <w:lang w:val="nn-NO"/>
        </w:rPr>
        <w:t>vde ikkje anna teknisk utstyr enn ein telefon og eit headset – synstolken kunne ha headset med mikrofon som ga god lyd.</w:t>
      </w:r>
      <w:r w:rsidR="004F509C">
        <w:rPr>
          <w:lang w:val="nn-NO"/>
        </w:rPr>
        <w:t xml:space="preserve"> S</w:t>
      </w:r>
      <w:r w:rsidR="003341E2">
        <w:rPr>
          <w:lang w:val="nn-NO"/>
        </w:rPr>
        <w:t xml:space="preserve">ynstolk </w:t>
      </w:r>
      <w:r w:rsidR="004F509C">
        <w:rPr>
          <w:lang w:val="nn-NO"/>
        </w:rPr>
        <w:t xml:space="preserve">kunne </w:t>
      </w:r>
      <w:r w:rsidR="003341E2">
        <w:rPr>
          <w:lang w:val="nn-NO"/>
        </w:rPr>
        <w:t>oppretta ei «sending» i appen og g</w:t>
      </w:r>
      <w:r w:rsidR="004F509C">
        <w:rPr>
          <w:lang w:val="nn-NO"/>
        </w:rPr>
        <w:t>i</w:t>
      </w:r>
      <w:r w:rsidR="003341E2">
        <w:rPr>
          <w:lang w:val="nn-NO"/>
        </w:rPr>
        <w:t xml:space="preserve"> denne sendinga eit </w:t>
      </w:r>
      <w:r w:rsidR="004F509C">
        <w:rPr>
          <w:lang w:val="nn-NO"/>
        </w:rPr>
        <w:t xml:space="preserve">forklarande </w:t>
      </w:r>
      <w:r w:rsidR="003341E2">
        <w:rPr>
          <w:lang w:val="nn-NO"/>
        </w:rPr>
        <w:t>namn</w:t>
      </w:r>
      <w:r w:rsidR="003850AB">
        <w:rPr>
          <w:lang w:val="nn-NO"/>
        </w:rPr>
        <w:t>, til dømes «Synstolking av forelesing om evolusjonsteorien»</w:t>
      </w:r>
      <w:r w:rsidR="003341E2">
        <w:rPr>
          <w:lang w:val="nn-NO"/>
        </w:rPr>
        <w:t xml:space="preserve">. Brukarane kunne finne sendinga i appen og </w:t>
      </w:r>
      <w:r w:rsidR="00C31060">
        <w:rPr>
          <w:lang w:val="nn-NO"/>
        </w:rPr>
        <w:t>velgje</w:t>
      </w:r>
      <w:r w:rsidR="003341E2">
        <w:rPr>
          <w:lang w:val="nn-NO"/>
        </w:rPr>
        <w:t xml:space="preserve"> denne for å høyre synstolkinga. For brukarane var appen gratis, medan synstolken måtte ut med eit eingongsbeløp på €2 for å opprette så mange sendingar han måtte ønske. </w:t>
      </w:r>
    </w:p>
    <w:p w14:paraId="6B7E043D" w14:textId="21D9D791" w:rsidR="00B257F7" w:rsidRDefault="004E5FFA" w:rsidP="004A65A4">
      <w:pPr>
        <w:rPr>
          <w:lang w:val="nn-NO"/>
        </w:rPr>
      </w:pPr>
      <w:r>
        <w:rPr>
          <w:lang w:val="nn-NO"/>
        </w:rPr>
        <w:t>Dei negative sidene ved appane, er som følgjer:</w:t>
      </w:r>
    </w:p>
    <w:p w14:paraId="378247D1" w14:textId="161A1246" w:rsidR="00B257F7" w:rsidRDefault="00B257F7" w:rsidP="00B257F7">
      <w:pPr>
        <w:pStyle w:val="Listeavsnitt"/>
        <w:numPr>
          <w:ilvl w:val="0"/>
          <w:numId w:val="26"/>
        </w:numPr>
        <w:rPr>
          <w:lang w:val="nn-NO"/>
        </w:rPr>
      </w:pPr>
      <w:r>
        <w:rPr>
          <w:lang w:val="nn-NO"/>
        </w:rPr>
        <w:t>Alle appane</w:t>
      </w:r>
      <w:r w:rsidR="003527A1">
        <w:rPr>
          <w:lang w:val="nn-NO"/>
        </w:rPr>
        <w:t>, inkludert Speekie,</w:t>
      </w:r>
      <w:r>
        <w:rPr>
          <w:lang w:val="nn-NO"/>
        </w:rPr>
        <w:t xml:space="preserve"> krev at den som synstolkar og den som lyttar er kobla til det same trådlause nettverket. Med andre ord er det grenser for kor fjernt ein fjerntolk kan </w:t>
      </w:r>
      <w:r w:rsidR="00452D55">
        <w:rPr>
          <w:lang w:val="nn-NO"/>
        </w:rPr>
        <w:t>sitte</w:t>
      </w:r>
      <w:r>
        <w:rPr>
          <w:lang w:val="nn-NO"/>
        </w:rPr>
        <w:t>. Han eller ho kan vera i eit anna bygg eller rom enn lyttaren, men</w:t>
      </w:r>
      <w:r w:rsidR="004F509C">
        <w:rPr>
          <w:lang w:val="nn-NO"/>
        </w:rPr>
        <w:t xml:space="preserve"> må likevel vera</w:t>
      </w:r>
      <w:r>
        <w:rPr>
          <w:lang w:val="nn-NO"/>
        </w:rPr>
        <w:t xml:space="preserve"> innanfor same campus eller område som brukarens trådlause nettverk omfattar.</w:t>
      </w:r>
    </w:p>
    <w:p w14:paraId="6EE147BF" w14:textId="6BE2C36D" w:rsidR="00B257F7" w:rsidRDefault="00B257F7" w:rsidP="00B257F7">
      <w:pPr>
        <w:pStyle w:val="Listeavsnitt"/>
        <w:numPr>
          <w:ilvl w:val="0"/>
          <w:numId w:val="26"/>
        </w:numPr>
        <w:rPr>
          <w:lang w:val="nn-NO"/>
        </w:rPr>
      </w:pPr>
      <w:r>
        <w:rPr>
          <w:lang w:val="nn-NO"/>
        </w:rPr>
        <w:t>Alle appane er utelukkande auditive. Dette er ikkje nødvendigvis ein mangel som ekskluder</w:t>
      </w:r>
      <w:r w:rsidR="00452D55">
        <w:rPr>
          <w:lang w:val="nn-NO"/>
        </w:rPr>
        <w:t>e</w:t>
      </w:r>
      <w:r>
        <w:rPr>
          <w:lang w:val="nn-NO"/>
        </w:rPr>
        <w:t xml:space="preserve">r appane frå </w:t>
      </w:r>
      <w:r w:rsidR="00EB0BEB">
        <w:rPr>
          <w:lang w:val="nn-NO"/>
        </w:rPr>
        <w:t>ekstern synstolking</w:t>
      </w:r>
      <w:r>
        <w:rPr>
          <w:lang w:val="nn-NO"/>
        </w:rPr>
        <w:t xml:space="preserve">, men det </w:t>
      </w:r>
      <w:r w:rsidR="00FD4363">
        <w:rPr>
          <w:lang w:val="nn-NO"/>
        </w:rPr>
        <w:t>utelukkar altså at videostrøyming og synstolking føregår i same program</w:t>
      </w:r>
      <w:r>
        <w:rPr>
          <w:lang w:val="nn-NO"/>
        </w:rPr>
        <w:t>.</w:t>
      </w:r>
      <w:r w:rsidR="00EB0BEB">
        <w:rPr>
          <w:lang w:val="nn-NO"/>
        </w:rPr>
        <w:t xml:space="preserve"> Det er også ideelt å tenke større </w:t>
      </w:r>
      <w:r w:rsidR="00E90DE4">
        <w:rPr>
          <w:lang w:val="nn-NO"/>
        </w:rPr>
        <w:t>mot</w:t>
      </w:r>
      <w:r w:rsidR="00EB0BEB">
        <w:rPr>
          <w:lang w:val="nn-NO"/>
        </w:rPr>
        <w:t xml:space="preserve"> eit mål om universell utforming av arrangement, </w:t>
      </w:r>
      <w:r w:rsidR="003341E2">
        <w:rPr>
          <w:lang w:val="nn-NO"/>
        </w:rPr>
        <w:t>der me</w:t>
      </w:r>
      <w:r w:rsidR="00EB0BEB">
        <w:rPr>
          <w:lang w:val="nn-NO"/>
        </w:rPr>
        <w:t xml:space="preserve"> har ei løysing som også </w:t>
      </w:r>
      <w:r w:rsidR="00E90DE4">
        <w:rPr>
          <w:lang w:val="nn-NO"/>
        </w:rPr>
        <w:t>legg til rette for</w:t>
      </w:r>
      <w:r w:rsidR="00EB0BEB">
        <w:rPr>
          <w:lang w:val="nn-NO"/>
        </w:rPr>
        <w:t xml:space="preserve"> teiknspråk- og skrivetolking, noko som ikkje vil vera mogleg ved hjelp av desse appane. </w:t>
      </w:r>
    </w:p>
    <w:p w14:paraId="203CB68A" w14:textId="77777777" w:rsidR="00717906" w:rsidRDefault="00B94942" w:rsidP="00B257F7">
      <w:pPr>
        <w:pStyle w:val="Listeavsnitt"/>
        <w:numPr>
          <w:ilvl w:val="0"/>
          <w:numId w:val="26"/>
        </w:numPr>
        <w:rPr>
          <w:lang w:val="nn-NO"/>
        </w:rPr>
      </w:pPr>
      <w:r>
        <w:rPr>
          <w:lang w:val="nn-NO"/>
        </w:rPr>
        <w:t>Testane me gjorde av enkelte appar ga dårleg resultat, til dømes i form av hakkete og ustabilt lydsignal</w:t>
      </w:r>
      <w:r w:rsidR="00FB720C">
        <w:rPr>
          <w:lang w:val="nn-NO"/>
        </w:rPr>
        <w:t>.</w:t>
      </w:r>
    </w:p>
    <w:p w14:paraId="6C4F8BB7" w14:textId="0793DAE3" w:rsidR="00B94942" w:rsidRDefault="00FB720C" w:rsidP="00B257F7">
      <w:pPr>
        <w:pStyle w:val="Listeavsnitt"/>
        <w:numPr>
          <w:ilvl w:val="0"/>
          <w:numId w:val="26"/>
        </w:numPr>
        <w:rPr>
          <w:lang w:val="nn-NO"/>
        </w:rPr>
      </w:pPr>
      <w:r>
        <w:rPr>
          <w:lang w:val="nn-NO"/>
        </w:rPr>
        <w:lastRenderedPageBreak/>
        <w:t xml:space="preserve">Nokre </w:t>
      </w:r>
      <w:r w:rsidR="00717906">
        <w:rPr>
          <w:lang w:val="nn-NO"/>
        </w:rPr>
        <w:t>av appane var</w:t>
      </w:r>
      <w:r>
        <w:rPr>
          <w:lang w:val="nn-NO"/>
        </w:rPr>
        <w:t xml:space="preserve"> ueigna for Android-einheiter og fungerte berre på Apple-produkt</w:t>
      </w:r>
      <w:r w:rsidR="00141607">
        <w:rPr>
          <w:lang w:val="nn-NO"/>
        </w:rPr>
        <w:t xml:space="preserve"> (i seinare tid har me oppdaga at dette også gjeld for Speekie, noko som ikkje var høve under arbeidet med </w:t>
      </w:r>
      <w:r w:rsidR="004F509C">
        <w:rPr>
          <w:lang w:val="nn-NO"/>
        </w:rPr>
        <w:t xml:space="preserve">prosjektet </w:t>
      </w:r>
      <w:r w:rsidR="00507286">
        <w:rPr>
          <w:lang w:val="nn-NO"/>
        </w:rPr>
        <w:t>«</w:t>
      </w:r>
      <w:r w:rsidR="00141607">
        <w:rPr>
          <w:lang w:val="nn-NO"/>
        </w:rPr>
        <w:t>Synstolking i klasserommet</w:t>
      </w:r>
      <w:r w:rsidR="00507286">
        <w:rPr>
          <w:lang w:val="nn-NO"/>
        </w:rPr>
        <w:t>»</w:t>
      </w:r>
      <w:r w:rsidR="00141607">
        <w:rPr>
          <w:lang w:val="nn-NO"/>
        </w:rPr>
        <w:t>)</w:t>
      </w:r>
      <w:r>
        <w:rPr>
          <w:lang w:val="nn-NO"/>
        </w:rPr>
        <w:t>.</w:t>
      </w:r>
    </w:p>
    <w:p w14:paraId="5852D626" w14:textId="3E2D71C6" w:rsidR="00EB0BEB" w:rsidRDefault="004F509C" w:rsidP="00EB0BEB">
      <w:pPr>
        <w:rPr>
          <w:lang w:val="nn-NO"/>
        </w:rPr>
      </w:pPr>
      <w:r>
        <w:rPr>
          <w:lang w:val="nn-NO"/>
        </w:rPr>
        <w:t xml:space="preserve">Kort summert er </w:t>
      </w:r>
      <w:r w:rsidR="00360279">
        <w:rPr>
          <w:lang w:val="nn-NO"/>
        </w:rPr>
        <w:t xml:space="preserve">alle appane </w:t>
      </w:r>
      <w:r w:rsidR="00861FFF">
        <w:rPr>
          <w:lang w:val="nn-NO"/>
        </w:rPr>
        <w:t>u</w:t>
      </w:r>
      <w:r w:rsidR="00360279">
        <w:rPr>
          <w:lang w:val="nn-NO"/>
        </w:rPr>
        <w:t xml:space="preserve">eigna for </w:t>
      </w:r>
      <w:r w:rsidR="00861FFF">
        <w:rPr>
          <w:lang w:val="nn-NO"/>
        </w:rPr>
        <w:t xml:space="preserve">begge scenarioa </w:t>
      </w:r>
      <w:r w:rsidR="003527A1">
        <w:rPr>
          <w:lang w:val="nn-NO"/>
        </w:rPr>
        <w:t>me</w:t>
      </w:r>
      <w:r w:rsidR="00861FFF">
        <w:rPr>
          <w:lang w:val="nn-NO"/>
        </w:rPr>
        <w:t xml:space="preserve"> skissert</w:t>
      </w:r>
      <w:r w:rsidR="003527A1">
        <w:rPr>
          <w:lang w:val="nn-NO"/>
        </w:rPr>
        <w:t>e</w:t>
      </w:r>
      <w:r w:rsidR="00861FFF">
        <w:rPr>
          <w:lang w:val="nn-NO"/>
        </w:rPr>
        <w:t xml:space="preserve"> </w:t>
      </w:r>
      <w:r w:rsidR="003527A1">
        <w:rPr>
          <w:lang w:val="nn-NO"/>
        </w:rPr>
        <w:t>i innleiinga</w:t>
      </w:r>
      <w:r w:rsidR="00861FFF">
        <w:rPr>
          <w:lang w:val="nn-NO"/>
        </w:rPr>
        <w:t>. Dei funger</w:t>
      </w:r>
      <w:r w:rsidR="00AA372E">
        <w:rPr>
          <w:lang w:val="nn-NO"/>
        </w:rPr>
        <w:t>e</w:t>
      </w:r>
      <w:r w:rsidR="00861FFF">
        <w:rPr>
          <w:lang w:val="nn-NO"/>
        </w:rPr>
        <w:t xml:space="preserve">r derimot til </w:t>
      </w:r>
      <w:r w:rsidR="00360279">
        <w:rPr>
          <w:lang w:val="nn-NO"/>
        </w:rPr>
        <w:t>synstolking i til dømes Operaen</w:t>
      </w:r>
      <w:r w:rsidR="00861FFF">
        <w:rPr>
          <w:lang w:val="nn-NO"/>
        </w:rPr>
        <w:t xml:space="preserve"> (</w:t>
      </w:r>
      <w:r w:rsidR="00360279">
        <w:rPr>
          <w:lang w:val="nn-NO"/>
        </w:rPr>
        <w:t>scenario nr. 2</w:t>
      </w:r>
      <w:r w:rsidR="00861FFF">
        <w:rPr>
          <w:lang w:val="nn-NO"/>
        </w:rPr>
        <w:t>)</w:t>
      </w:r>
      <w:r w:rsidR="00360279">
        <w:rPr>
          <w:lang w:val="nn-NO"/>
        </w:rPr>
        <w:t xml:space="preserve">, dersom synstolk kan sitte i eit eige rom i Operaen og vera tilkobla same trådlause nettverk som publikum i salen. Speekie </w:t>
      </w:r>
      <w:r w:rsidR="004E5FFA">
        <w:rPr>
          <w:lang w:val="nn-NO"/>
        </w:rPr>
        <w:t xml:space="preserve">er </w:t>
      </w:r>
      <w:r w:rsidR="00360279">
        <w:rPr>
          <w:lang w:val="nn-NO"/>
        </w:rPr>
        <w:t>den absolutt enklaste løysinga</w:t>
      </w:r>
      <w:r w:rsidR="004E5FFA">
        <w:rPr>
          <w:lang w:val="nn-NO"/>
        </w:rPr>
        <w:t xml:space="preserve"> av desse fire appane</w:t>
      </w:r>
      <w:r w:rsidR="00861FFF">
        <w:rPr>
          <w:lang w:val="nn-NO"/>
        </w:rPr>
        <w:t xml:space="preserve"> i så måte</w:t>
      </w:r>
      <w:r w:rsidR="00360279">
        <w:rPr>
          <w:lang w:val="nn-NO"/>
        </w:rPr>
        <w:t xml:space="preserve">, </w:t>
      </w:r>
      <w:r w:rsidR="004E5FFA">
        <w:rPr>
          <w:lang w:val="nn-NO"/>
        </w:rPr>
        <w:t xml:space="preserve">og </w:t>
      </w:r>
      <w:r w:rsidR="00861FFF">
        <w:rPr>
          <w:lang w:val="nn-NO"/>
        </w:rPr>
        <w:t xml:space="preserve">i </w:t>
      </w:r>
      <w:r w:rsidR="004E5FFA">
        <w:rPr>
          <w:lang w:val="nn-NO"/>
        </w:rPr>
        <w:t xml:space="preserve">alle våre testar </w:t>
      </w:r>
      <w:r w:rsidR="00861FFF">
        <w:rPr>
          <w:lang w:val="nn-NO"/>
        </w:rPr>
        <w:t>ga appen</w:t>
      </w:r>
      <w:r w:rsidR="004E5FFA">
        <w:rPr>
          <w:lang w:val="nn-NO"/>
        </w:rPr>
        <w:t xml:space="preserve"> god og stabil lyd av synstolk.</w:t>
      </w:r>
      <w:r w:rsidR="0007630C">
        <w:rPr>
          <w:lang w:val="nn-NO"/>
        </w:rPr>
        <w:t xml:space="preserve"> I motsetnad til MobileConnect som VocalEyes har erfaring med, trengs ingen medfølgande routerar som må seriekoblast for at appen skal fungere.</w:t>
      </w:r>
      <w:r w:rsidR="004E5FFA">
        <w:rPr>
          <w:lang w:val="nn-NO"/>
        </w:rPr>
        <w:t xml:space="preserve"> Men appen fordrar altså at både synstolk og publikum har Apple-produkt som iPhone eller iPad</w:t>
      </w:r>
      <w:r w:rsidR="00507286">
        <w:rPr>
          <w:lang w:val="nn-NO"/>
        </w:rPr>
        <w:t>. Utan at me veit dette sikkert, kan det vera blant årsakene til at VocalEyes ikkje har formid</w:t>
      </w:r>
      <w:r w:rsidR="00A91075">
        <w:rPr>
          <w:lang w:val="nn-NO"/>
        </w:rPr>
        <w:t>l</w:t>
      </w:r>
      <w:r w:rsidR="00507286">
        <w:rPr>
          <w:lang w:val="nn-NO"/>
        </w:rPr>
        <w:t xml:space="preserve">a noko informasjon om at dei har </w:t>
      </w:r>
      <w:r w:rsidR="0007630C">
        <w:rPr>
          <w:lang w:val="nn-NO"/>
        </w:rPr>
        <w:t>testa</w:t>
      </w:r>
      <w:r w:rsidR="00507286">
        <w:rPr>
          <w:lang w:val="nn-NO"/>
        </w:rPr>
        <w:t xml:space="preserve"> denne appen.</w:t>
      </w:r>
    </w:p>
    <w:p w14:paraId="48FBB743" w14:textId="102FA7CE" w:rsidR="00B67423" w:rsidRPr="00EB0BEB" w:rsidRDefault="00B67423" w:rsidP="00EB0BEB">
      <w:pPr>
        <w:rPr>
          <w:lang w:val="nn-NO"/>
        </w:rPr>
      </w:pPr>
      <w:r>
        <w:rPr>
          <w:lang w:val="nn-NO"/>
        </w:rPr>
        <w:t>Ingen av appane er eigna for scenario</w:t>
      </w:r>
      <w:r w:rsidR="00861FFF">
        <w:rPr>
          <w:lang w:val="nn-NO"/>
        </w:rPr>
        <w:t xml:space="preserve"> nr. 1</w:t>
      </w:r>
      <w:r>
        <w:rPr>
          <w:lang w:val="nn-NO"/>
        </w:rPr>
        <w:t xml:space="preserve"> – å sitte i Bergen og skildre ein konferanse som f</w:t>
      </w:r>
      <w:r w:rsidR="006502E5">
        <w:rPr>
          <w:lang w:val="nn-NO"/>
        </w:rPr>
        <w:t>ø</w:t>
      </w:r>
      <w:r>
        <w:rPr>
          <w:lang w:val="nn-NO"/>
        </w:rPr>
        <w:t xml:space="preserve">regår i Stavanger, med eit publikum både i sal og spreidd rundt i resten av landet. </w:t>
      </w:r>
      <w:r w:rsidR="00861FFF">
        <w:rPr>
          <w:lang w:val="nn-NO"/>
        </w:rPr>
        <w:t>Ved hjelp av Speekie kan synstolk vera til stades der konferansen f</w:t>
      </w:r>
      <w:r w:rsidR="00EE651D">
        <w:rPr>
          <w:lang w:val="nn-NO"/>
        </w:rPr>
        <w:t>ø</w:t>
      </w:r>
      <w:r w:rsidR="00861FFF">
        <w:rPr>
          <w:lang w:val="nn-NO"/>
        </w:rPr>
        <w:t xml:space="preserve">regår, anten godt skjerma i salen eller i eit eige rom, og synstolke for publikum i salen, men det vil ikkje nytte for dei som </w:t>
      </w:r>
      <w:r w:rsidR="00AB4F9E">
        <w:rPr>
          <w:lang w:val="nn-NO"/>
        </w:rPr>
        <w:t xml:space="preserve">sit spreidd rundt i landet og </w:t>
      </w:r>
      <w:r w:rsidR="00861FFF">
        <w:rPr>
          <w:lang w:val="nn-NO"/>
        </w:rPr>
        <w:t>følgjer konferansestrøymen på nett.</w:t>
      </w:r>
    </w:p>
    <w:p w14:paraId="6AA46367" w14:textId="07FDCD25" w:rsidR="002A08FB" w:rsidRPr="00EC73C9" w:rsidRDefault="00B3605A" w:rsidP="002A08FB">
      <w:pPr>
        <w:pStyle w:val="Overskrift1"/>
        <w:rPr>
          <w:lang w:val="nn-NO"/>
        </w:rPr>
      </w:pPr>
      <w:bookmarkStart w:id="15" w:name="_Toc135151605"/>
      <w:r>
        <w:rPr>
          <w:lang w:val="nn-NO"/>
        </w:rPr>
        <w:t>Appar for videomøter eller gruppesamtalar</w:t>
      </w:r>
      <w:bookmarkEnd w:id="15"/>
    </w:p>
    <w:p w14:paraId="5E3DA308" w14:textId="77777777" w:rsidR="00363674" w:rsidRDefault="00DF71E1" w:rsidP="002A08FB">
      <w:pPr>
        <w:rPr>
          <w:lang w:val="nn-NO"/>
        </w:rPr>
      </w:pPr>
      <w:r>
        <w:rPr>
          <w:lang w:val="nn-NO"/>
        </w:rPr>
        <w:t xml:space="preserve">Det er teknisk mogleg å gjennomføre </w:t>
      </w:r>
      <w:r w:rsidR="00B3605A">
        <w:rPr>
          <w:lang w:val="nn-NO"/>
        </w:rPr>
        <w:t>ekstern synstolking</w:t>
      </w:r>
      <w:r>
        <w:rPr>
          <w:lang w:val="nn-NO"/>
        </w:rPr>
        <w:t xml:space="preserve"> </w:t>
      </w:r>
      <w:r w:rsidR="003415A6">
        <w:rPr>
          <w:lang w:val="nn-NO"/>
        </w:rPr>
        <w:t>via eit nettmøte</w:t>
      </w:r>
      <w:r>
        <w:rPr>
          <w:lang w:val="nn-NO"/>
        </w:rPr>
        <w:t xml:space="preserve"> </w:t>
      </w:r>
      <w:r w:rsidR="003415A6">
        <w:rPr>
          <w:lang w:val="nn-NO"/>
        </w:rPr>
        <w:t xml:space="preserve">i Zoom eller Teams, eller </w:t>
      </w:r>
      <w:r w:rsidR="00B3605A">
        <w:rPr>
          <w:lang w:val="nn-NO"/>
        </w:rPr>
        <w:t xml:space="preserve">i </w:t>
      </w:r>
      <w:r w:rsidR="003415A6">
        <w:rPr>
          <w:lang w:val="nn-NO"/>
        </w:rPr>
        <w:t xml:space="preserve">ein gruppesamtale i </w:t>
      </w:r>
      <w:r>
        <w:rPr>
          <w:lang w:val="nn-NO"/>
        </w:rPr>
        <w:t xml:space="preserve">Messenger </w:t>
      </w:r>
      <w:r w:rsidR="003415A6">
        <w:rPr>
          <w:lang w:val="nn-NO"/>
        </w:rPr>
        <w:t>eller</w:t>
      </w:r>
      <w:r>
        <w:rPr>
          <w:lang w:val="nn-NO"/>
        </w:rPr>
        <w:t xml:space="preserve"> WhatsApp.</w:t>
      </w:r>
      <w:r w:rsidR="003415A6">
        <w:rPr>
          <w:lang w:val="nn-NO"/>
        </w:rPr>
        <w:t xml:space="preserve"> </w:t>
      </w:r>
    </w:p>
    <w:p w14:paraId="0BB29429" w14:textId="52AD484F" w:rsidR="00A53EC7" w:rsidRDefault="00B3605A" w:rsidP="002A08FB">
      <w:pPr>
        <w:rPr>
          <w:lang w:val="nn-NO"/>
        </w:rPr>
      </w:pPr>
      <w:r>
        <w:rPr>
          <w:lang w:val="nn-NO"/>
        </w:rPr>
        <w:t>Om me tek utg</w:t>
      </w:r>
      <w:r w:rsidR="00363674">
        <w:rPr>
          <w:lang w:val="nn-NO"/>
        </w:rPr>
        <w:t>a</w:t>
      </w:r>
      <w:r>
        <w:rPr>
          <w:lang w:val="nn-NO"/>
        </w:rPr>
        <w:t xml:space="preserve">ngspunkt i første scenario, med ein konferanse i Stavanger og ein synstolk i Bergen, </w:t>
      </w:r>
      <w:r w:rsidR="003415A6">
        <w:rPr>
          <w:lang w:val="nn-NO"/>
        </w:rPr>
        <w:t xml:space="preserve">kan fjerntolkinga i praksis gjennomførast slik: </w:t>
      </w:r>
      <w:r w:rsidR="004174BA">
        <w:rPr>
          <w:lang w:val="nn-NO"/>
        </w:rPr>
        <w:t xml:space="preserve">Både </w:t>
      </w:r>
      <w:r w:rsidR="00363674">
        <w:rPr>
          <w:lang w:val="nn-NO"/>
        </w:rPr>
        <w:t>syns</w:t>
      </w:r>
      <w:r w:rsidR="004174BA">
        <w:rPr>
          <w:lang w:val="nn-NO"/>
        </w:rPr>
        <w:t>tolk og publikum</w:t>
      </w:r>
      <w:r w:rsidR="00363674">
        <w:rPr>
          <w:lang w:val="nn-NO"/>
        </w:rPr>
        <w:t xml:space="preserve"> som sit eksternt</w:t>
      </w:r>
      <w:r w:rsidR="003415A6">
        <w:rPr>
          <w:lang w:val="nn-NO"/>
        </w:rPr>
        <w:t xml:space="preserve"> følgjer </w:t>
      </w:r>
      <w:r w:rsidR="00140A71">
        <w:rPr>
          <w:lang w:val="nn-NO"/>
        </w:rPr>
        <w:t>konferanse</w:t>
      </w:r>
      <w:r w:rsidR="003415A6">
        <w:rPr>
          <w:lang w:val="nn-NO"/>
        </w:rPr>
        <w:t>str</w:t>
      </w:r>
      <w:r w:rsidR="00BB27B4">
        <w:rPr>
          <w:lang w:val="nn-NO"/>
        </w:rPr>
        <w:t>øy</w:t>
      </w:r>
      <w:r w:rsidR="003415A6">
        <w:rPr>
          <w:lang w:val="nn-NO"/>
        </w:rPr>
        <w:t>men på sin eigen PC,</w:t>
      </w:r>
      <w:r w:rsidR="00F56354">
        <w:rPr>
          <w:lang w:val="nn-NO"/>
        </w:rPr>
        <w:t xml:space="preserve"> til dømes på ei nettside,</w:t>
      </w:r>
      <w:r w:rsidR="003415A6">
        <w:rPr>
          <w:lang w:val="nn-NO"/>
        </w:rPr>
        <w:t xml:space="preserve"> samstundes som dei er med i </w:t>
      </w:r>
      <w:r>
        <w:rPr>
          <w:lang w:val="nn-NO"/>
        </w:rPr>
        <w:t xml:space="preserve">eit nettmøte i Zoom/Teams eller </w:t>
      </w:r>
      <w:r w:rsidR="000A377D">
        <w:rPr>
          <w:lang w:val="nn-NO"/>
        </w:rPr>
        <w:t>ein</w:t>
      </w:r>
      <w:r w:rsidR="003415A6">
        <w:rPr>
          <w:lang w:val="nn-NO"/>
        </w:rPr>
        <w:t xml:space="preserve"> gruppesamtale i Messenger/WhatsApp. </w:t>
      </w:r>
      <w:r>
        <w:rPr>
          <w:lang w:val="nn-NO"/>
        </w:rPr>
        <w:t>Synstolken</w:t>
      </w:r>
      <w:r w:rsidR="003415A6">
        <w:rPr>
          <w:lang w:val="nn-NO"/>
        </w:rPr>
        <w:t xml:space="preserve"> skildrar konferansen </w:t>
      </w:r>
      <w:r>
        <w:rPr>
          <w:lang w:val="nn-NO"/>
        </w:rPr>
        <w:t xml:space="preserve">for alle som er med </w:t>
      </w:r>
      <w:r w:rsidR="003415A6">
        <w:rPr>
          <w:lang w:val="nn-NO"/>
        </w:rPr>
        <w:t>i møtet</w:t>
      </w:r>
      <w:r w:rsidR="00BB27B4">
        <w:rPr>
          <w:lang w:val="nn-NO"/>
        </w:rPr>
        <w:t xml:space="preserve"> eller gruppesamtalen</w:t>
      </w:r>
      <w:r w:rsidR="003415A6">
        <w:rPr>
          <w:lang w:val="nn-NO"/>
        </w:rPr>
        <w:t xml:space="preserve">, medan </w:t>
      </w:r>
      <w:r>
        <w:rPr>
          <w:lang w:val="nn-NO"/>
        </w:rPr>
        <w:t>brukarane</w:t>
      </w:r>
      <w:r w:rsidR="003415A6">
        <w:rPr>
          <w:lang w:val="nn-NO"/>
        </w:rPr>
        <w:t xml:space="preserve"> muter seg </w:t>
      </w:r>
      <w:r>
        <w:rPr>
          <w:lang w:val="nn-NO"/>
        </w:rPr>
        <w:t>sjølve (eller at synstolken gjer det som administrator av møtet).</w:t>
      </w:r>
      <w:r w:rsidR="00363674">
        <w:rPr>
          <w:lang w:val="nn-NO"/>
        </w:rPr>
        <w:t xml:space="preserve"> Dei brukarane som er til stades i </w:t>
      </w:r>
      <w:r w:rsidR="00B7308B">
        <w:rPr>
          <w:lang w:val="nn-NO"/>
        </w:rPr>
        <w:t>konferanse</w:t>
      </w:r>
      <w:r w:rsidR="00363674">
        <w:rPr>
          <w:lang w:val="nn-NO"/>
        </w:rPr>
        <w:t>salen treng ikkje å følgje med på strøyminga av konferansen, fordi dei kan høyre konferansen i salen, og treng difor berre å vere med i Zoom/Teams eller Messenger/WhatsApp for å få synstolkinga.</w:t>
      </w:r>
    </w:p>
    <w:p w14:paraId="48CE0DB8" w14:textId="0A7B84A0" w:rsidR="00BF755C" w:rsidRDefault="00BF755C" w:rsidP="002A08FB">
      <w:pPr>
        <w:rPr>
          <w:lang w:val="nn-NO"/>
        </w:rPr>
      </w:pPr>
      <w:r>
        <w:rPr>
          <w:lang w:val="nn-NO"/>
        </w:rPr>
        <w:t xml:space="preserve">Eit par </w:t>
      </w:r>
      <w:r w:rsidR="00F56354">
        <w:rPr>
          <w:lang w:val="nn-NO"/>
        </w:rPr>
        <w:t>faktorar</w:t>
      </w:r>
      <w:r>
        <w:rPr>
          <w:lang w:val="nn-NO"/>
        </w:rPr>
        <w:t xml:space="preserve"> vanskeleggjer ei slik løysing:</w:t>
      </w:r>
    </w:p>
    <w:p w14:paraId="2ED72CDA" w14:textId="6EA94B7C" w:rsidR="00B3605A" w:rsidRDefault="00B375E8" w:rsidP="00B3605A">
      <w:pPr>
        <w:pStyle w:val="Listeavsnitt"/>
        <w:numPr>
          <w:ilvl w:val="0"/>
          <w:numId w:val="30"/>
        </w:numPr>
        <w:rPr>
          <w:lang w:val="nn-NO"/>
        </w:rPr>
      </w:pPr>
      <w:r w:rsidRPr="00B3605A">
        <w:rPr>
          <w:lang w:val="nn-NO"/>
        </w:rPr>
        <w:t>Synkronisering: Fjerntolken og kvar enkelt publikummar har kvar sin konferansestr</w:t>
      </w:r>
      <w:r w:rsidR="00BB27B4">
        <w:rPr>
          <w:lang w:val="nn-NO"/>
        </w:rPr>
        <w:t>øy</w:t>
      </w:r>
      <w:r w:rsidRPr="00B3605A">
        <w:rPr>
          <w:lang w:val="nn-NO"/>
        </w:rPr>
        <w:t>m</w:t>
      </w:r>
      <w:r w:rsidR="009D1261" w:rsidRPr="00B3605A">
        <w:rPr>
          <w:lang w:val="nn-NO"/>
        </w:rPr>
        <w:t xml:space="preserve"> på kvar sin PC</w:t>
      </w:r>
      <w:r w:rsidR="00363674">
        <w:rPr>
          <w:lang w:val="nn-NO"/>
        </w:rPr>
        <w:t xml:space="preserve">. </w:t>
      </w:r>
      <w:r w:rsidR="0007630C">
        <w:rPr>
          <w:lang w:val="nn-NO"/>
        </w:rPr>
        <w:t>D</w:t>
      </w:r>
      <w:r w:rsidR="00B7308B">
        <w:rPr>
          <w:lang w:val="nn-NO"/>
        </w:rPr>
        <w:t xml:space="preserve">et </w:t>
      </w:r>
      <w:r w:rsidR="0007630C">
        <w:rPr>
          <w:lang w:val="nn-NO"/>
        </w:rPr>
        <w:t xml:space="preserve">er </w:t>
      </w:r>
      <w:r w:rsidRPr="00B3605A">
        <w:rPr>
          <w:lang w:val="nn-NO"/>
        </w:rPr>
        <w:t>nesten umogleg å tenke seg at alle desse st</w:t>
      </w:r>
      <w:r w:rsidR="00BB27B4">
        <w:rPr>
          <w:lang w:val="nn-NO"/>
        </w:rPr>
        <w:t>røy</w:t>
      </w:r>
      <w:r w:rsidRPr="00B3605A">
        <w:rPr>
          <w:lang w:val="nn-NO"/>
        </w:rPr>
        <w:t>mane er heilt synkrone med kvarandre, noko dei bør vera for best utbyte.</w:t>
      </w:r>
    </w:p>
    <w:p w14:paraId="1E0CC8D0" w14:textId="0DA71890" w:rsidR="00B3605A" w:rsidRDefault="00B375E8" w:rsidP="00B3605A">
      <w:pPr>
        <w:pStyle w:val="Listeavsnitt"/>
        <w:numPr>
          <w:ilvl w:val="0"/>
          <w:numId w:val="30"/>
        </w:numPr>
        <w:rPr>
          <w:lang w:val="nn-NO"/>
        </w:rPr>
      </w:pPr>
      <w:r w:rsidRPr="00B3605A">
        <w:rPr>
          <w:lang w:val="nn-NO"/>
        </w:rPr>
        <w:t xml:space="preserve">Påmelding/registrering: </w:t>
      </w:r>
      <w:r w:rsidR="00BF755C" w:rsidRPr="00B3605A">
        <w:rPr>
          <w:lang w:val="nn-NO"/>
        </w:rPr>
        <w:t xml:space="preserve">Fjerntolken </w:t>
      </w:r>
      <w:r w:rsidRPr="00B3605A">
        <w:rPr>
          <w:lang w:val="nn-NO"/>
        </w:rPr>
        <w:t>og publikummet</w:t>
      </w:r>
      <w:r w:rsidR="00BF755C" w:rsidRPr="00B3605A">
        <w:rPr>
          <w:lang w:val="nn-NO"/>
        </w:rPr>
        <w:t xml:space="preserve"> må på førehand avtale eit nettmøte eller ein gruppesamtale</w:t>
      </w:r>
      <w:r w:rsidRPr="00B3605A">
        <w:rPr>
          <w:lang w:val="nn-NO"/>
        </w:rPr>
        <w:t xml:space="preserve">. For publikum sin del kan det innebere at dei både må melde seg på sjølve konferansen for å få </w:t>
      </w:r>
      <w:r w:rsidR="007825FA" w:rsidRPr="00B3605A">
        <w:rPr>
          <w:lang w:val="nn-NO"/>
        </w:rPr>
        <w:t>tilgang</w:t>
      </w:r>
      <w:r w:rsidRPr="00B3605A">
        <w:rPr>
          <w:lang w:val="nn-NO"/>
        </w:rPr>
        <w:t xml:space="preserve"> til den, og melde seg på (eller få tilsendt ei lenke til) eksempelvis eit Zoom-møte</w:t>
      </w:r>
      <w:r w:rsidR="00E3407B" w:rsidRPr="00B3605A">
        <w:rPr>
          <w:lang w:val="nn-NO"/>
        </w:rPr>
        <w:t xml:space="preserve"> for å få fjerntolk simultant</w:t>
      </w:r>
      <w:r w:rsidRPr="00B3605A">
        <w:rPr>
          <w:lang w:val="nn-NO"/>
        </w:rPr>
        <w:t>.</w:t>
      </w:r>
    </w:p>
    <w:p w14:paraId="0626EE72" w14:textId="1F47650E" w:rsidR="00BF755C" w:rsidRPr="00B3605A" w:rsidRDefault="00C40CF3" w:rsidP="00B3605A">
      <w:pPr>
        <w:pStyle w:val="Listeavsnitt"/>
        <w:numPr>
          <w:ilvl w:val="0"/>
          <w:numId w:val="30"/>
        </w:numPr>
        <w:rPr>
          <w:lang w:val="nn-NO"/>
        </w:rPr>
      </w:pPr>
      <w:r w:rsidRPr="00B3605A">
        <w:rPr>
          <w:lang w:val="nn-NO"/>
        </w:rPr>
        <w:t>Anonymisering</w:t>
      </w:r>
      <w:r w:rsidR="00B20F20" w:rsidRPr="00B3605A">
        <w:rPr>
          <w:lang w:val="nn-NO"/>
        </w:rPr>
        <w:t xml:space="preserve"> og </w:t>
      </w:r>
      <w:r w:rsidR="007825FA" w:rsidRPr="00B3605A">
        <w:rPr>
          <w:lang w:val="nn-NO"/>
        </w:rPr>
        <w:t>tilgang</w:t>
      </w:r>
      <w:r w:rsidRPr="00B3605A">
        <w:rPr>
          <w:lang w:val="nn-NO"/>
        </w:rPr>
        <w:t xml:space="preserve">: </w:t>
      </w:r>
      <w:r w:rsidR="00B20F20" w:rsidRPr="00B3605A">
        <w:rPr>
          <w:lang w:val="nn-NO"/>
        </w:rPr>
        <w:t>For å bruke</w:t>
      </w:r>
      <w:r w:rsidR="009D1261" w:rsidRPr="00B3605A">
        <w:rPr>
          <w:lang w:val="nn-NO"/>
        </w:rPr>
        <w:t xml:space="preserve"> Messenger må fjerntolk og kvar publikummar vere vener på Facebook. I WhatsApp må fjerntolken ha telefonnummeret til kvar publikummar</w:t>
      </w:r>
      <w:r w:rsidR="00E625FE" w:rsidRPr="00B3605A">
        <w:rPr>
          <w:lang w:val="nn-NO"/>
        </w:rPr>
        <w:t xml:space="preserve"> og motsett</w:t>
      </w:r>
      <w:r w:rsidR="009D1261" w:rsidRPr="00B3605A">
        <w:rPr>
          <w:lang w:val="nn-NO"/>
        </w:rPr>
        <w:t>.</w:t>
      </w:r>
      <w:r w:rsidR="00E625FE" w:rsidRPr="00B3605A">
        <w:rPr>
          <w:lang w:val="nn-NO"/>
        </w:rPr>
        <w:t xml:space="preserve"> I Teams må alle vera brukarar av Office-pakken.</w:t>
      </w:r>
    </w:p>
    <w:p w14:paraId="67481B32" w14:textId="33A39684" w:rsidR="00363674" w:rsidRDefault="00363674" w:rsidP="00363674">
      <w:pPr>
        <w:pStyle w:val="Overskrift2"/>
        <w:rPr>
          <w:lang w:val="nn-NO"/>
        </w:rPr>
      </w:pPr>
      <w:bookmarkStart w:id="16" w:name="_Toc135151606"/>
      <w:r>
        <w:rPr>
          <w:lang w:val="nn-NO"/>
        </w:rPr>
        <w:lastRenderedPageBreak/>
        <w:t>Privat fjerntolking</w:t>
      </w:r>
      <w:bookmarkEnd w:id="16"/>
    </w:p>
    <w:p w14:paraId="5AEA9EED" w14:textId="77777777" w:rsidR="00AC529A" w:rsidRDefault="00363674" w:rsidP="00363674">
      <w:pPr>
        <w:rPr>
          <w:lang w:val="nn-NO"/>
        </w:rPr>
      </w:pPr>
      <w:r>
        <w:rPr>
          <w:lang w:val="nn-NO"/>
        </w:rPr>
        <w:t>Synstolking via eit nettmøte eller ein gruppesamtale, kan fint arrangerast privat mellom ein synstolk og ein brukar som kje</w:t>
      </w:r>
      <w:r w:rsidR="00402EEA">
        <w:rPr>
          <w:lang w:val="nn-NO"/>
        </w:rPr>
        <w:t>n</w:t>
      </w:r>
      <w:r>
        <w:rPr>
          <w:lang w:val="nn-NO"/>
        </w:rPr>
        <w:t>ner kvarandre frå før, eller som inngår ein avtale om eit slikt samarbeid. Medan folk sat i karantene under koronapandemien, vart Zoom, Teams og andre møteplattformar populære sosiale samankomstar mellom folk som gjerne såg filmar eller TV-seriar på kvar sin TV i kvar si stova, medan dei samtala via Zoom på telefonen eller PC’en.</w:t>
      </w:r>
    </w:p>
    <w:p w14:paraId="5BEB958A" w14:textId="32DAB4DD" w:rsidR="00C31060" w:rsidRPr="00C31060" w:rsidRDefault="00363674" w:rsidP="00363674">
      <w:pPr>
        <w:rPr>
          <w:lang w:val="nn-NO"/>
        </w:rPr>
      </w:pPr>
      <w:r>
        <w:rPr>
          <w:lang w:val="nn-NO"/>
        </w:rPr>
        <w:t xml:space="preserve">Slik går det også an for </w:t>
      </w:r>
      <w:r w:rsidR="00402EEA">
        <w:rPr>
          <w:lang w:val="nn-NO"/>
        </w:rPr>
        <w:t xml:space="preserve">ein sjåande og ein ikkje-sjåande å møtast digitalt, der den sjåande skildrar film for den ikkje-sjåande. </w:t>
      </w:r>
      <w:r w:rsidR="00C31060">
        <w:rPr>
          <w:lang w:val="nn-NO"/>
        </w:rPr>
        <w:t xml:space="preserve">I eit slikt møte kan det også vera relevant å teste skjermdelingsmoglegheitene i program som Zoom og Teams. </w:t>
      </w:r>
    </w:p>
    <w:p w14:paraId="76220A30" w14:textId="5E1A903E" w:rsidR="00DD4FF4" w:rsidRDefault="00684031" w:rsidP="00DD4FF4">
      <w:pPr>
        <w:rPr>
          <w:lang w:val="nn-NO"/>
        </w:rPr>
      </w:pPr>
      <w:r>
        <w:rPr>
          <w:lang w:val="nn-NO"/>
        </w:rPr>
        <w:t>Med de</w:t>
      </w:r>
      <w:r w:rsidR="00884872">
        <w:rPr>
          <w:lang w:val="nn-NO"/>
        </w:rPr>
        <w:t>n</w:t>
      </w:r>
      <w:r>
        <w:rPr>
          <w:lang w:val="nn-NO"/>
        </w:rPr>
        <w:t xml:space="preserve"> auka </w:t>
      </w:r>
      <w:r w:rsidR="00884872">
        <w:rPr>
          <w:lang w:val="nn-NO"/>
        </w:rPr>
        <w:t>etterspurnaden</w:t>
      </w:r>
      <w:r>
        <w:rPr>
          <w:lang w:val="nn-NO"/>
        </w:rPr>
        <w:t xml:space="preserve"> for møteplattformar under koronapandemien, kom også Google med sin versjon, Google Meet, </w:t>
      </w:r>
      <w:r w:rsidR="00F24EC7">
        <w:rPr>
          <w:lang w:val="nn-NO"/>
        </w:rPr>
        <w:t>medan</w:t>
      </w:r>
      <w:r>
        <w:rPr>
          <w:lang w:val="nn-NO"/>
        </w:rPr>
        <w:t xml:space="preserve"> </w:t>
      </w:r>
      <w:r w:rsidR="00F24EC7">
        <w:rPr>
          <w:lang w:val="nn-NO"/>
        </w:rPr>
        <w:t>Apple kom med</w:t>
      </w:r>
      <w:r w:rsidR="00DA391A">
        <w:rPr>
          <w:lang w:val="nn-NO"/>
        </w:rPr>
        <w:t xml:space="preserve"> eit meir spesifikt tilbod </w:t>
      </w:r>
      <w:r w:rsidR="00543548">
        <w:rPr>
          <w:lang w:val="nn-NO"/>
        </w:rPr>
        <w:t xml:space="preserve">retta </w:t>
      </w:r>
      <w:r w:rsidR="00DA391A">
        <w:rPr>
          <w:lang w:val="nn-NO"/>
        </w:rPr>
        <w:t>mot det å sjå på film og TV saman</w:t>
      </w:r>
      <w:r w:rsidR="00137C4D">
        <w:rPr>
          <w:lang w:val="nn-NO"/>
        </w:rPr>
        <w:t xml:space="preserve">, </w:t>
      </w:r>
      <w:r w:rsidR="004174BA">
        <w:rPr>
          <w:lang w:val="nn-NO"/>
        </w:rPr>
        <w:t>Shareplay</w:t>
      </w:r>
      <w:r w:rsidR="002036C6">
        <w:rPr>
          <w:rStyle w:val="Sluttnotereferanse"/>
          <w:lang w:val="nn-NO"/>
        </w:rPr>
        <w:endnoteReference w:id="22"/>
      </w:r>
      <w:r w:rsidR="00884872">
        <w:rPr>
          <w:lang w:val="nn-NO"/>
        </w:rPr>
        <w:t>. Shareplay</w:t>
      </w:r>
      <w:r w:rsidR="00F24EC7">
        <w:rPr>
          <w:lang w:val="nn-NO"/>
        </w:rPr>
        <w:t xml:space="preserve"> </w:t>
      </w:r>
      <w:r w:rsidR="00DD4FF4">
        <w:rPr>
          <w:lang w:val="nn-NO"/>
        </w:rPr>
        <w:t>er ein funksjon som høyrer til i appen Face</w:t>
      </w:r>
      <w:r w:rsidR="00C97854">
        <w:rPr>
          <w:lang w:val="nn-NO"/>
        </w:rPr>
        <w:t>T</w:t>
      </w:r>
      <w:r w:rsidR="00DD4FF4">
        <w:rPr>
          <w:lang w:val="nn-NO"/>
        </w:rPr>
        <w:t>ime, og funger</w:t>
      </w:r>
      <w:r w:rsidR="00C97854">
        <w:rPr>
          <w:lang w:val="nn-NO"/>
        </w:rPr>
        <w:t>e</w:t>
      </w:r>
      <w:r w:rsidR="00DD4FF4">
        <w:rPr>
          <w:lang w:val="nn-NO"/>
        </w:rPr>
        <w:t>r slik: Om to personar har videosamtale i Face</w:t>
      </w:r>
      <w:r w:rsidR="00C97854">
        <w:rPr>
          <w:lang w:val="nn-NO"/>
        </w:rPr>
        <w:t>T</w:t>
      </w:r>
      <w:r w:rsidR="00DD4FF4">
        <w:rPr>
          <w:lang w:val="nn-NO"/>
        </w:rPr>
        <w:t>ime, kan den eine starte ein strøymeapp, til dømes HBO Max. Vedkommande vil då bli spurt om hen ønsker å dele denne strøymen med samtalepartnaren i Face</w:t>
      </w:r>
      <w:r w:rsidR="00C97854">
        <w:rPr>
          <w:lang w:val="nn-NO"/>
        </w:rPr>
        <w:t>T</w:t>
      </w:r>
      <w:r w:rsidR="00DD4FF4">
        <w:rPr>
          <w:lang w:val="nn-NO"/>
        </w:rPr>
        <w:t>ime. Ved å velje «Ja», kan begge sjå på HBO Max via Face</w:t>
      </w:r>
      <w:r w:rsidR="00C97854">
        <w:rPr>
          <w:lang w:val="nn-NO"/>
        </w:rPr>
        <w:t>T</w:t>
      </w:r>
      <w:r w:rsidR="00DD4FF4">
        <w:rPr>
          <w:lang w:val="nn-NO"/>
        </w:rPr>
        <w:t>ime, og kan samstundes prate saman. Om den eine har nedsett syn, kan den andre skildre innhaldet, altså filmen eller serien, live. Begge personane høyrer både kvarandre og filmen/serien, og når ein av dei pratar vil lyden av filmen/serien automatisk nedjusterast, slik at talen blir tydeleg. Dette er gunstig både med tanke på lydmiks, synkronisering og at det er nok for publikum å opne den eine appen, altså Face</w:t>
      </w:r>
      <w:r w:rsidR="00C97854">
        <w:rPr>
          <w:lang w:val="nn-NO"/>
        </w:rPr>
        <w:t>T</w:t>
      </w:r>
      <w:r w:rsidR="00DD4FF4">
        <w:rPr>
          <w:lang w:val="nn-NO"/>
        </w:rPr>
        <w:t>ime, for å følgje både film/serie og fjerntolk.</w:t>
      </w:r>
    </w:p>
    <w:p w14:paraId="7266098D" w14:textId="506F7298" w:rsidR="00AD04EC" w:rsidRDefault="002F2D4C" w:rsidP="002A08FB">
      <w:pPr>
        <w:rPr>
          <w:lang w:val="nn-NO"/>
        </w:rPr>
      </w:pPr>
      <w:r>
        <w:rPr>
          <w:lang w:val="nn-NO"/>
        </w:rPr>
        <w:t xml:space="preserve">Shareplay </w:t>
      </w:r>
      <w:r w:rsidR="000468F6">
        <w:rPr>
          <w:lang w:val="nn-NO"/>
        </w:rPr>
        <w:t xml:space="preserve">er </w:t>
      </w:r>
      <w:r w:rsidR="008A149C">
        <w:rPr>
          <w:lang w:val="nn-NO"/>
        </w:rPr>
        <w:t xml:space="preserve">ein spanande funskjon til vårt føremål, men med eit par ulemper: Funksjonen er </w:t>
      </w:r>
      <w:r w:rsidR="00DD4FF4">
        <w:rPr>
          <w:lang w:val="nn-NO"/>
        </w:rPr>
        <w:t>berre tilgjengeleg på Apple-produkt som iPhone, iPad og Mac</w:t>
      </w:r>
      <w:r w:rsidR="00D6560E">
        <w:rPr>
          <w:lang w:val="nn-NO"/>
        </w:rPr>
        <w:t xml:space="preserve"> – </w:t>
      </w:r>
      <w:r w:rsidR="00DD4FF4">
        <w:rPr>
          <w:lang w:val="nn-NO"/>
        </w:rPr>
        <w:t>ikkje</w:t>
      </w:r>
      <w:r w:rsidR="00D6560E">
        <w:rPr>
          <w:lang w:val="nn-NO"/>
        </w:rPr>
        <w:t xml:space="preserve"> </w:t>
      </w:r>
      <w:r w:rsidR="00DD4FF4">
        <w:rPr>
          <w:lang w:val="nn-NO"/>
        </w:rPr>
        <w:t>Windows-PC eller Android-telefonar.</w:t>
      </w:r>
      <w:r w:rsidR="00AD04EC">
        <w:rPr>
          <w:lang w:val="nn-NO"/>
        </w:rPr>
        <w:t xml:space="preserve"> </w:t>
      </w:r>
      <w:r w:rsidR="00D6560E">
        <w:rPr>
          <w:lang w:val="nn-NO"/>
        </w:rPr>
        <w:t>Kor stort utbyte ein får av Shareplay er også avhengig av kva tilbod ein ønsker å nytte seg av, for det er eit bestemt utval av strøymeappar som er kompatible med funksjonen</w:t>
      </w:r>
      <w:r w:rsidR="00D6560E">
        <w:rPr>
          <w:rStyle w:val="Sluttnotereferanse"/>
          <w:lang w:val="nn-NO"/>
        </w:rPr>
        <w:endnoteReference w:id="23"/>
      </w:r>
      <w:r w:rsidR="00D6560E">
        <w:rPr>
          <w:lang w:val="nn-NO"/>
        </w:rPr>
        <w:t xml:space="preserve">, og førebels er ikkje appar som NRK TV, TV 2 Play eller Netflix det. </w:t>
      </w:r>
      <w:r w:rsidR="00D6560E" w:rsidRPr="00D6560E">
        <w:rPr>
          <w:lang w:val="nn-NO"/>
        </w:rPr>
        <w:t>A</w:t>
      </w:r>
      <w:r w:rsidR="00140A71" w:rsidRPr="00D6560E">
        <w:rPr>
          <w:lang w:val="nn-NO"/>
        </w:rPr>
        <w:t xml:space="preserve">lle </w:t>
      </w:r>
      <w:r w:rsidR="004F0BF6" w:rsidRPr="00D6560E">
        <w:rPr>
          <w:lang w:val="nn-NO"/>
        </w:rPr>
        <w:t>som er med</w:t>
      </w:r>
      <w:r w:rsidR="00140A71" w:rsidRPr="00D6560E">
        <w:rPr>
          <w:lang w:val="nn-NO"/>
        </w:rPr>
        <w:t xml:space="preserve"> i Face</w:t>
      </w:r>
      <w:r w:rsidR="006B6B79">
        <w:rPr>
          <w:lang w:val="nn-NO"/>
        </w:rPr>
        <w:t>T</w:t>
      </w:r>
      <w:r w:rsidR="00140A71" w:rsidRPr="00D6560E">
        <w:rPr>
          <w:lang w:val="nn-NO"/>
        </w:rPr>
        <w:t>ime</w:t>
      </w:r>
      <w:r w:rsidR="004F0BF6" w:rsidRPr="00D6560E">
        <w:rPr>
          <w:lang w:val="nn-NO"/>
        </w:rPr>
        <w:t>-samtalen</w:t>
      </w:r>
      <w:r w:rsidR="00140A71" w:rsidRPr="00D6560E">
        <w:rPr>
          <w:lang w:val="nn-NO"/>
        </w:rPr>
        <w:t xml:space="preserve"> </w:t>
      </w:r>
      <w:r w:rsidR="00D6560E" w:rsidRPr="00D6560E">
        <w:rPr>
          <w:lang w:val="nn-NO"/>
        </w:rPr>
        <w:t xml:space="preserve">må dessutan </w:t>
      </w:r>
      <w:r w:rsidR="00140A71" w:rsidRPr="00D6560E">
        <w:rPr>
          <w:lang w:val="nn-NO"/>
        </w:rPr>
        <w:t xml:space="preserve">vera abonnentar av den kompatible appen. </w:t>
      </w:r>
      <w:r w:rsidR="00140A71">
        <w:rPr>
          <w:lang w:val="nn-NO"/>
        </w:rPr>
        <w:t>Om berre den eine har HBO Max-abonnement, vil det ikkje fungere for dei andre i samtalen.</w:t>
      </w:r>
    </w:p>
    <w:p w14:paraId="002DB38A" w14:textId="605C3BD7" w:rsidR="00633833" w:rsidRDefault="00633833" w:rsidP="002A08FB">
      <w:pPr>
        <w:rPr>
          <w:lang w:val="nn-NO"/>
        </w:rPr>
      </w:pPr>
      <w:r>
        <w:rPr>
          <w:lang w:val="nn-NO"/>
        </w:rPr>
        <w:t>Og</w:t>
      </w:r>
      <w:r w:rsidR="004F0BF6">
        <w:rPr>
          <w:lang w:val="nn-NO"/>
        </w:rPr>
        <w:t xml:space="preserve">, til sist, </w:t>
      </w:r>
      <w:r w:rsidR="00F45063">
        <w:rPr>
          <w:lang w:val="nn-NO"/>
        </w:rPr>
        <w:t>om dette skal vera aktuelt i samband med konferansar, må altså konferansen str</w:t>
      </w:r>
      <w:r w:rsidR="00867421">
        <w:rPr>
          <w:lang w:val="nn-NO"/>
        </w:rPr>
        <w:t>øy</w:t>
      </w:r>
      <w:r w:rsidR="00F45063">
        <w:rPr>
          <w:lang w:val="nn-NO"/>
        </w:rPr>
        <w:t>mast via ein applikasjon som er kompatibel med Facetime/Shareplay</w:t>
      </w:r>
      <w:r w:rsidR="001803E5">
        <w:rPr>
          <w:lang w:val="nn-NO"/>
        </w:rPr>
        <w:t>.</w:t>
      </w:r>
    </w:p>
    <w:p w14:paraId="39B707AD" w14:textId="4C1C30E3" w:rsidR="002A08FB" w:rsidRPr="00832656" w:rsidRDefault="00876778" w:rsidP="00832656">
      <w:pPr>
        <w:pStyle w:val="Overskrift1"/>
        <w:rPr>
          <w:lang w:val="nn-NO"/>
        </w:rPr>
      </w:pPr>
      <w:bookmarkStart w:id="17" w:name="_Toc135151607"/>
      <w:r>
        <w:rPr>
          <w:lang w:val="nn-NO"/>
        </w:rPr>
        <w:t>Møteplattform</w:t>
      </w:r>
      <w:r w:rsidR="00F14878">
        <w:rPr>
          <w:lang w:val="nn-NO"/>
        </w:rPr>
        <w:t>a</w:t>
      </w:r>
      <w:r>
        <w:rPr>
          <w:lang w:val="nn-NO"/>
        </w:rPr>
        <w:t xml:space="preserve"> VDO.ninja</w:t>
      </w:r>
      <w:bookmarkEnd w:id="17"/>
    </w:p>
    <w:p w14:paraId="5974D1B0" w14:textId="321B0A9A" w:rsidR="004D6A94" w:rsidRDefault="004D6A94" w:rsidP="002A08FB">
      <w:pPr>
        <w:rPr>
          <w:lang w:val="nn-NO"/>
        </w:rPr>
      </w:pPr>
      <w:r>
        <w:rPr>
          <w:lang w:val="nn-NO"/>
        </w:rPr>
        <w:t xml:space="preserve">Ein gjennomgang og testing av løysingar med relativt låg terskel, med bruk av anten enkle synstolkeappar eller program for nettmøter som dei fleste kjenner til, vil vera føremålstenleg i dette prosjektet. Men </w:t>
      </w:r>
      <w:r w:rsidR="00792820">
        <w:rPr>
          <w:lang w:val="nn-NO"/>
        </w:rPr>
        <w:t>det finst også mindre kjente tenester som kan ha vel så mange funksjonar og moglegheiter som dei veletablerte, utbreidde tenestene. VDO.ninja</w:t>
      </w:r>
      <w:r w:rsidR="001D6788">
        <w:rPr>
          <w:rStyle w:val="Sluttnotereferanse"/>
          <w:lang w:val="nn-NO"/>
        </w:rPr>
        <w:endnoteReference w:id="24"/>
      </w:r>
      <w:r w:rsidR="00792820">
        <w:rPr>
          <w:lang w:val="nn-NO"/>
        </w:rPr>
        <w:t xml:space="preserve"> er ei teneste som per mai 2023 verkar ukjen</w:t>
      </w:r>
      <w:r w:rsidR="004E021E">
        <w:rPr>
          <w:lang w:val="nn-NO"/>
        </w:rPr>
        <w:t>d</w:t>
      </w:r>
      <w:r w:rsidR="00792820">
        <w:rPr>
          <w:lang w:val="nn-NO"/>
        </w:rPr>
        <w:t xml:space="preserve"> for mange, men som kan ha poten</w:t>
      </w:r>
      <w:r w:rsidR="00742306">
        <w:rPr>
          <w:lang w:val="nn-NO"/>
        </w:rPr>
        <w:t>s</w:t>
      </w:r>
      <w:r w:rsidR="00792820">
        <w:rPr>
          <w:lang w:val="nn-NO"/>
        </w:rPr>
        <w:t>ial til å vekse. Dette er ei heilt gratis, open source-teneste som utviklaren driftar av pur interesse</w:t>
      </w:r>
      <w:r w:rsidR="00583400">
        <w:rPr>
          <w:rStyle w:val="Sluttnotereferanse"/>
          <w:lang w:val="nn-NO"/>
        </w:rPr>
        <w:endnoteReference w:id="25"/>
      </w:r>
      <w:r w:rsidR="003769D5">
        <w:rPr>
          <w:lang w:val="nn-NO"/>
        </w:rPr>
        <w:t xml:space="preserve">, såleis er det kanskje også viktig at tenesta veks, slik at ho blir heldt ved like i framtida. </w:t>
      </w:r>
    </w:p>
    <w:p w14:paraId="27F0FAF5" w14:textId="6F7F54D7" w:rsidR="004C422A" w:rsidRDefault="003769D5" w:rsidP="002A08FB">
      <w:pPr>
        <w:rPr>
          <w:lang w:val="nn-NO"/>
        </w:rPr>
      </w:pPr>
      <w:r>
        <w:rPr>
          <w:lang w:val="nn-NO"/>
        </w:rPr>
        <w:t>«</w:t>
      </w:r>
      <w:r w:rsidR="003D1BD7">
        <w:rPr>
          <w:lang w:val="nn-NO"/>
        </w:rPr>
        <w:t>VDO</w:t>
      </w:r>
      <w:r>
        <w:rPr>
          <w:lang w:val="nn-NO"/>
        </w:rPr>
        <w:t xml:space="preserve">» er </w:t>
      </w:r>
      <w:r w:rsidR="003A56EB">
        <w:rPr>
          <w:lang w:val="nn-NO"/>
        </w:rPr>
        <w:t xml:space="preserve">for øvrig </w:t>
      </w:r>
      <w:r>
        <w:rPr>
          <w:lang w:val="nn-NO"/>
        </w:rPr>
        <w:t>ikkje eit akronym. Om ein uttalar bokstavane på engelsk blir det talande nok «vee-dee-o»</w:t>
      </w:r>
      <w:r w:rsidR="000D3E97">
        <w:rPr>
          <w:lang w:val="nn-NO"/>
        </w:rPr>
        <w:t>.</w:t>
      </w:r>
      <w:r w:rsidR="00944CF1">
        <w:rPr>
          <w:lang w:val="nn-NO"/>
        </w:rPr>
        <w:t xml:space="preserve"> </w:t>
      </w:r>
      <w:r w:rsidR="000D3E97">
        <w:rPr>
          <w:lang w:val="nn-NO"/>
        </w:rPr>
        <w:t>O</w:t>
      </w:r>
      <w:r w:rsidR="00944CF1">
        <w:rPr>
          <w:lang w:val="nn-NO"/>
        </w:rPr>
        <w:t>g</w:t>
      </w:r>
      <w:r>
        <w:rPr>
          <w:lang w:val="nn-NO"/>
        </w:rPr>
        <w:t xml:space="preserve"> </w:t>
      </w:r>
      <w:r w:rsidR="007825FA">
        <w:rPr>
          <w:lang w:val="nn-NO"/>
        </w:rPr>
        <w:t>«.ninja» er eit domene á la «.net» eller «.org» osv. VDO.ninja er altså ei nettside,</w:t>
      </w:r>
      <w:r>
        <w:rPr>
          <w:lang w:val="nn-NO"/>
        </w:rPr>
        <w:t xml:space="preserve"> </w:t>
      </w:r>
      <w:r w:rsidR="003D1BD7">
        <w:rPr>
          <w:lang w:val="nn-NO"/>
        </w:rPr>
        <w:t>ikkje eit program</w:t>
      </w:r>
      <w:r w:rsidR="00944CF1">
        <w:rPr>
          <w:lang w:val="nn-NO"/>
        </w:rPr>
        <w:t>.</w:t>
      </w:r>
      <w:r w:rsidR="003D1BD7">
        <w:rPr>
          <w:lang w:val="nn-NO"/>
        </w:rPr>
        <w:t xml:space="preserve"> </w:t>
      </w:r>
      <w:r w:rsidR="00944CF1">
        <w:rPr>
          <w:lang w:val="nn-NO"/>
        </w:rPr>
        <w:t>N</w:t>
      </w:r>
      <w:r w:rsidR="003D1BD7">
        <w:rPr>
          <w:lang w:val="nn-NO"/>
        </w:rPr>
        <w:t>ettsid</w:t>
      </w:r>
      <w:r w:rsidR="00944CF1">
        <w:rPr>
          <w:lang w:val="nn-NO"/>
        </w:rPr>
        <w:t>a</w:t>
      </w:r>
      <w:r w:rsidR="003D1BD7">
        <w:rPr>
          <w:lang w:val="nn-NO"/>
        </w:rPr>
        <w:t xml:space="preserve"> </w:t>
      </w:r>
      <w:r w:rsidR="00944CF1">
        <w:rPr>
          <w:lang w:val="nn-NO"/>
        </w:rPr>
        <w:t>gir</w:t>
      </w:r>
      <w:r w:rsidR="003D1BD7">
        <w:rPr>
          <w:lang w:val="nn-NO"/>
        </w:rPr>
        <w:t xml:space="preserve"> moglegheit for både nettmøter og strøyming av audiovisuelt innhald. </w:t>
      </w:r>
      <w:r w:rsidR="003D1BD7">
        <w:rPr>
          <w:lang w:val="nn-NO"/>
        </w:rPr>
        <w:lastRenderedPageBreak/>
        <w:t xml:space="preserve">Tenesta </w:t>
      </w:r>
      <w:r w:rsidR="004C422A">
        <w:rPr>
          <w:lang w:val="nn-NO"/>
        </w:rPr>
        <w:t>krev ingen innlogging eller brukarkonto, og kan dermed vera ei løysing som inneber at verken synstolk eller publikum treng å laste ned noko, betale for noko eller opp</w:t>
      </w:r>
      <w:r w:rsidR="00F14878">
        <w:rPr>
          <w:lang w:val="nn-NO"/>
        </w:rPr>
        <w:t>gi</w:t>
      </w:r>
      <w:r w:rsidR="004C422A">
        <w:rPr>
          <w:lang w:val="nn-NO"/>
        </w:rPr>
        <w:t xml:space="preserve"> personlege opplysningar. </w:t>
      </w:r>
    </w:p>
    <w:p w14:paraId="1A69D1A5" w14:textId="3D86FE02" w:rsidR="004C422A" w:rsidRDefault="004C422A" w:rsidP="002A08FB">
      <w:pPr>
        <w:rPr>
          <w:lang w:val="nn-NO"/>
        </w:rPr>
      </w:pPr>
      <w:r>
        <w:rPr>
          <w:lang w:val="nn-NO"/>
        </w:rPr>
        <w:t>Utan å bli altfor teknisk her, kan det vera lønsamt med ein liten gjennomg</w:t>
      </w:r>
      <w:r w:rsidR="00395940">
        <w:rPr>
          <w:lang w:val="nn-NO"/>
        </w:rPr>
        <w:t>a</w:t>
      </w:r>
      <w:r>
        <w:rPr>
          <w:lang w:val="nn-NO"/>
        </w:rPr>
        <w:t xml:space="preserve">ng av eit par detaljar ved VDO.ninja som gjer at tenesta skil seg frå tenester som Zoom/Teams, og som gjer at </w:t>
      </w:r>
      <w:r w:rsidR="003D68BB">
        <w:rPr>
          <w:lang w:val="nn-NO"/>
        </w:rPr>
        <w:t>ho</w:t>
      </w:r>
      <w:r>
        <w:rPr>
          <w:lang w:val="nn-NO"/>
        </w:rPr>
        <w:t xml:space="preserve"> i </w:t>
      </w:r>
      <w:r w:rsidR="00C31060">
        <w:rPr>
          <w:lang w:val="nn-NO"/>
        </w:rPr>
        <w:t>utgangspunktet</w:t>
      </w:r>
      <w:r>
        <w:rPr>
          <w:lang w:val="nn-NO"/>
        </w:rPr>
        <w:t xml:space="preserve"> verkar meir praktisk til vårt føremål</w:t>
      </w:r>
      <w:r w:rsidR="003769D5">
        <w:rPr>
          <w:lang w:val="nn-NO"/>
        </w:rPr>
        <w:t>.</w:t>
      </w:r>
    </w:p>
    <w:p w14:paraId="52C58386" w14:textId="44E57D93" w:rsidR="00031534" w:rsidRDefault="00347FDE" w:rsidP="00031534">
      <w:pPr>
        <w:pStyle w:val="Overskrift2"/>
        <w:rPr>
          <w:lang w:val="nn-NO"/>
        </w:rPr>
      </w:pPr>
      <w:bookmarkStart w:id="18" w:name="_Toc135151608"/>
      <w:r>
        <w:rPr>
          <w:lang w:val="nn-NO"/>
        </w:rPr>
        <w:t>Møteromsr</w:t>
      </w:r>
      <w:r w:rsidR="00031534">
        <w:rPr>
          <w:lang w:val="nn-NO"/>
        </w:rPr>
        <w:t xml:space="preserve">egi og </w:t>
      </w:r>
      <w:r>
        <w:rPr>
          <w:lang w:val="nn-NO"/>
        </w:rPr>
        <w:t>møteromspublikum</w:t>
      </w:r>
      <w:bookmarkEnd w:id="18"/>
    </w:p>
    <w:p w14:paraId="70DCFA9C" w14:textId="75009F4B" w:rsidR="00C65221" w:rsidRDefault="004C422A" w:rsidP="002A08FB">
      <w:pPr>
        <w:rPr>
          <w:lang w:val="nn-NO"/>
        </w:rPr>
      </w:pPr>
      <w:r>
        <w:rPr>
          <w:lang w:val="nn-NO"/>
        </w:rPr>
        <w:t xml:space="preserve">Ved arrangement av møter i til dømes Zoom og Teams, blir det generert ei lenke som er lik for den som </w:t>
      </w:r>
      <w:r w:rsidR="00F14878">
        <w:rPr>
          <w:lang w:val="nn-NO"/>
        </w:rPr>
        <w:t>arrangerer</w:t>
      </w:r>
      <w:r>
        <w:rPr>
          <w:lang w:val="nn-NO"/>
        </w:rPr>
        <w:t xml:space="preserve"> og den som deltek i møtet</w:t>
      </w:r>
      <w:r w:rsidR="00C65221">
        <w:rPr>
          <w:lang w:val="nn-NO"/>
        </w:rPr>
        <w:t xml:space="preserve">. </w:t>
      </w:r>
      <w:r w:rsidR="00031534">
        <w:rPr>
          <w:lang w:val="nn-NO"/>
        </w:rPr>
        <w:t xml:space="preserve">Under opprettinga av møtet kan arrangøren nytte eit </w:t>
      </w:r>
      <w:r w:rsidR="00F14878">
        <w:rPr>
          <w:lang w:val="nn-NO"/>
        </w:rPr>
        <w:t>visst</w:t>
      </w:r>
      <w:r w:rsidR="00031534">
        <w:rPr>
          <w:lang w:val="nn-NO"/>
        </w:rPr>
        <w:t xml:space="preserve"> antal parameterar for kva som skal skje med deltakarane i det dei går inn i møtet, til dømes kan arrangøren bestemme at deltakarar som høyrer til ein ekstern organisasjon </w:t>
      </w:r>
      <w:r w:rsidR="00EF70BC">
        <w:rPr>
          <w:lang w:val="nn-NO"/>
        </w:rPr>
        <w:t xml:space="preserve">først </w:t>
      </w:r>
      <w:r w:rsidR="00031534">
        <w:rPr>
          <w:lang w:val="nn-NO"/>
        </w:rPr>
        <w:t>må vente i lobbyen, eller</w:t>
      </w:r>
      <w:r w:rsidR="00EF70BC">
        <w:rPr>
          <w:lang w:val="nn-NO"/>
        </w:rPr>
        <w:t xml:space="preserve"> at</w:t>
      </w:r>
      <w:r w:rsidR="00031534">
        <w:rPr>
          <w:lang w:val="nn-NO"/>
        </w:rPr>
        <w:t xml:space="preserve"> møtedeltakinga krev eit passord m.m.</w:t>
      </w:r>
    </w:p>
    <w:p w14:paraId="4E0E7C0B" w14:textId="7FC02EC2" w:rsidR="004C422A" w:rsidRDefault="004C422A" w:rsidP="002A08FB">
      <w:pPr>
        <w:rPr>
          <w:lang w:val="nn-NO"/>
        </w:rPr>
      </w:pPr>
      <w:r>
        <w:rPr>
          <w:lang w:val="nn-NO"/>
        </w:rPr>
        <w:t>Når ein opprettar eit møterom i VDO, vil tenesta tilby to lenker: Ei for arrangøren av møtet (</w:t>
      </w:r>
      <w:r w:rsidR="00C65221">
        <w:rPr>
          <w:lang w:val="nn-NO"/>
        </w:rPr>
        <w:t>regissør</w:t>
      </w:r>
      <w:r>
        <w:rPr>
          <w:lang w:val="nn-NO"/>
        </w:rPr>
        <w:t>), og ei for delt</w:t>
      </w:r>
      <w:r w:rsidR="00C65221">
        <w:rPr>
          <w:lang w:val="nn-NO"/>
        </w:rPr>
        <w:t>a</w:t>
      </w:r>
      <w:r>
        <w:rPr>
          <w:lang w:val="nn-NO"/>
        </w:rPr>
        <w:t>karane i møtet (</w:t>
      </w:r>
      <w:r w:rsidR="00C65221">
        <w:rPr>
          <w:lang w:val="nn-NO"/>
        </w:rPr>
        <w:t>publikum</w:t>
      </w:r>
      <w:r>
        <w:rPr>
          <w:lang w:val="nn-NO"/>
        </w:rPr>
        <w:t xml:space="preserve">). </w:t>
      </w:r>
      <w:r w:rsidR="00C65221">
        <w:rPr>
          <w:lang w:val="nn-NO"/>
        </w:rPr>
        <w:t xml:space="preserve">Om me tek </w:t>
      </w:r>
      <w:r w:rsidR="00F14878">
        <w:rPr>
          <w:lang w:val="nn-NO"/>
        </w:rPr>
        <w:t>utgangspunkt</w:t>
      </w:r>
      <w:r w:rsidR="00C65221">
        <w:rPr>
          <w:lang w:val="nn-NO"/>
        </w:rPr>
        <w:t xml:space="preserve"> i at det skal strøymast ein konferanse i VDO, kan regissøren opprette eit møterom </w:t>
      </w:r>
      <w:r w:rsidR="00E63FA5">
        <w:rPr>
          <w:lang w:val="nn-NO"/>
        </w:rPr>
        <w:t>som heiter</w:t>
      </w:r>
      <w:r w:rsidR="00C65221">
        <w:rPr>
          <w:lang w:val="nn-NO"/>
        </w:rPr>
        <w:t xml:space="preserve"> </w:t>
      </w:r>
      <w:r w:rsidR="00E63FA5">
        <w:rPr>
          <w:lang w:val="nn-NO"/>
        </w:rPr>
        <w:t>«K</w:t>
      </w:r>
      <w:r w:rsidR="00C65221">
        <w:rPr>
          <w:lang w:val="nn-NO"/>
        </w:rPr>
        <w:t>onferanse</w:t>
      </w:r>
      <w:r w:rsidR="00E63FA5">
        <w:rPr>
          <w:lang w:val="nn-NO"/>
        </w:rPr>
        <w:t>»</w:t>
      </w:r>
      <w:r w:rsidR="00C65221">
        <w:rPr>
          <w:lang w:val="nn-NO"/>
        </w:rPr>
        <w:t xml:space="preserve">. VDO </w:t>
      </w:r>
      <w:r w:rsidR="00F14878">
        <w:rPr>
          <w:lang w:val="nn-NO"/>
        </w:rPr>
        <w:t>genererer</w:t>
      </w:r>
      <w:r w:rsidR="00C65221">
        <w:rPr>
          <w:lang w:val="nn-NO"/>
        </w:rPr>
        <w:t xml:space="preserve"> då ei lenke som regissøren skal bruke for å </w:t>
      </w:r>
      <w:r w:rsidR="00395940">
        <w:rPr>
          <w:lang w:val="nn-NO"/>
        </w:rPr>
        <w:t>kontrollere</w:t>
      </w:r>
      <w:r w:rsidR="00C65221">
        <w:rPr>
          <w:lang w:val="nn-NO"/>
        </w:rPr>
        <w:t xml:space="preserve"> møterommet, og ei lenke som publikum skal bruke som besøkande i </w:t>
      </w:r>
      <w:r w:rsidR="00395940">
        <w:rPr>
          <w:lang w:val="nn-NO"/>
        </w:rPr>
        <w:t>møte</w:t>
      </w:r>
      <w:r w:rsidR="00C65221">
        <w:rPr>
          <w:lang w:val="nn-NO"/>
        </w:rPr>
        <w:t>rommet. Første del av publikumslenka vil då vera «</w:t>
      </w:r>
      <w:r w:rsidR="004B064C">
        <w:rPr>
          <w:lang w:val="nn-NO"/>
        </w:rPr>
        <w:t>https://</w:t>
      </w:r>
      <w:r w:rsidR="00C65221">
        <w:rPr>
          <w:lang w:val="nn-NO"/>
        </w:rPr>
        <w:t xml:space="preserve">vdo.ninja/», fordi det er </w:t>
      </w:r>
      <w:r w:rsidR="00395940">
        <w:rPr>
          <w:lang w:val="nn-NO"/>
        </w:rPr>
        <w:t>nett</w:t>
      </w:r>
      <w:r w:rsidR="004B064C">
        <w:rPr>
          <w:lang w:val="nn-NO"/>
        </w:rPr>
        <w:t>adressa til VDO.</w:t>
      </w:r>
      <w:r w:rsidR="00C65221">
        <w:rPr>
          <w:lang w:val="nn-NO"/>
        </w:rPr>
        <w:t xml:space="preserve"> </w:t>
      </w:r>
      <w:r w:rsidR="004B064C">
        <w:rPr>
          <w:lang w:val="nn-NO"/>
        </w:rPr>
        <w:t>A</w:t>
      </w:r>
      <w:r w:rsidR="00C65221">
        <w:rPr>
          <w:lang w:val="nn-NO"/>
        </w:rPr>
        <w:t xml:space="preserve">ndre del </w:t>
      </w:r>
      <w:r w:rsidR="00347FDE">
        <w:rPr>
          <w:lang w:val="nn-NO"/>
        </w:rPr>
        <w:t xml:space="preserve">av </w:t>
      </w:r>
      <w:r w:rsidR="00C65221">
        <w:rPr>
          <w:lang w:val="nn-NO"/>
        </w:rPr>
        <w:t xml:space="preserve">lenka vil vera «?room=konferanse» fordi </w:t>
      </w:r>
      <w:r w:rsidR="00347FDE">
        <w:rPr>
          <w:lang w:val="nn-NO"/>
        </w:rPr>
        <w:t xml:space="preserve">dette er eit </w:t>
      </w:r>
      <w:r w:rsidR="00C65221">
        <w:rPr>
          <w:lang w:val="nn-NO"/>
        </w:rPr>
        <w:t>møterom som heiter «Konferanse».</w:t>
      </w:r>
    </w:p>
    <w:p w14:paraId="7119434D" w14:textId="3A8754D6" w:rsidR="00347FDE" w:rsidRDefault="00347FDE" w:rsidP="002A08FB">
      <w:pPr>
        <w:rPr>
          <w:lang w:val="nn-NO"/>
        </w:rPr>
      </w:pPr>
      <w:r>
        <w:rPr>
          <w:lang w:val="nn-NO"/>
        </w:rPr>
        <w:t xml:space="preserve">Men denne lenka har ingen parametrar som </w:t>
      </w:r>
      <w:r w:rsidR="00F14878">
        <w:rPr>
          <w:lang w:val="nn-NO"/>
        </w:rPr>
        <w:t>avgrensar</w:t>
      </w:r>
      <w:r>
        <w:rPr>
          <w:lang w:val="nn-NO"/>
        </w:rPr>
        <w:t xml:space="preserve"> publikums moglegheiter </w:t>
      </w:r>
      <w:r w:rsidR="00F14878">
        <w:rPr>
          <w:lang w:val="nn-NO"/>
        </w:rPr>
        <w:t>når dei kjem inn</w:t>
      </w:r>
      <w:r>
        <w:rPr>
          <w:lang w:val="nn-NO"/>
        </w:rPr>
        <w:t xml:space="preserve"> </w:t>
      </w:r>
      <w:r w:rsidR="00F14878">
        <w:rPr>
          <w:lang w:val="nn-NO"/>
        </w:rPr>
        <w:t>i</w:t>
      </w:r>
      <w:r>
        <w:rPr>
          <w:lang w:val="nn-NO"/>
        </w:rPr>
        <w:t xml:space="preserve"> møtet, </w:t>
      </w:r>
      <w:r w:rsidR="00CF45EC">
        <w:rPr>
          <w:lang w:val="nn-NO"/>
        </w:rPr>
        <w:t xml:space="preserve">noko </w:t>
      </w:r>
      <w:r>
        <w:rPr>
          <w:lang w:val="nn-NO"/>
        </w:rPr>
        <w:t>som betyr at kamera og mikrofon på deira einheiter vil vera aktivert, og visuelt vil møterommet sjå ut som eit rutenett av deltakarar, slik me er vande med i Zoom-møter</w:t>
      </w:r>
      <w:r w:rsidR="00CF45EC">
        <w:rPr>
          <w:lang w:val="nn-NO"/>
        </w:rPr>
        <w:t xml:space="preserve"> med mange til stades</w:t>
      </w:r>
      <w:r>
        <w:rPr>
          <w:lang w:val="nn-NO"/>
        </w:rPr>
        <w:t xml:space="preserve">. Regissør kan slå av alle mikrofonar og kamera som er aktive, eller publikum kan gjera det sjølve, men dette kan vera ein stor jobb avhengig av kor mange som er inne. </w:t>
      </w:r>
    </w:p>
    <w:p w14:paraId="071318A9" w14:textId="1BD68BBB" w:rsidR="00347FDE" w:rsidRDefault="00CF45EC" w:rsidP="002A08FB">
      <w:pPr>
        <w:rPr>
          <w:lang w:val="nn-NO"/>
        </w:rPr>
      </w:pPr>
      <w:r w:rsidRPr="00CF45EC">
        <w:rPr>
          <w:lang w:val="nn-NO"/>
        </w:rPr>
        <w:t>VDO</w:t>
      </w:r>
      <w:r>
        <w:rPr>
          <w:lang w:val="nn-NO"/>
        </w:rPr>
        <w:t xml:space="preserve"> har ei lang rekke med parametrar ein kan ta i bruk, </w:t>
      </w:r>
      <w:r w:rsidR="001C26AC">
        <w:rPr>
          <w:lang w:val="nn-NO"/>
        </w:rPr>
        <w:t>vesentleg</w:t>
      </w:r>
      <w:r>
        <w:rPr>
          <w:lang w:val="nn-NO"/>
        </w:rPr>
        <w:t xml:space="preserve"> fleire enn det som er tilgjengeleg</w:t>
      </w:r>
      <w:r w:rsidRPr="00CF45EC">
        <w:rPr>
          <w:lang w:val="nn-NO"/>
        </w:rPr>
        <w:t xml:space="preserve"> </w:t>
      </w:r>
      <w:r>
        <w:rPr>
          <w:lang w:val="nn-NO"/>
        </w:rPr>
        <w:t>i</w:t>
      </w:r>
      <w:r w:rsidRPr="00CF45EC">
        <w:rPr>
          <w:lang w:val="nn-NO"/>
        </w:rPr>
        <w:t xml:space="preserve"> Zoom/Tea</w:t>
      </w:r>
      <w:r>
        <w:rPr>
          <w:lang w:val="nn-NO"/>
        </w:rPr>
        <w:t>ms, og me skal berre ta eit fåtals av dei her. Den aller viktigaste parameteren til vårt føremål er «&amp;broadcast». Denne parameteren gjer at regissøren er den einaste som kan dele lyd og video i rommet – ingen gjester er synlege eller høyrbare</w:t>
      </w:r>
      <w:r w:rsidR="001C26AC">
        <w:rPr>
          <w:lang w:val="nn-NO"/>
        </w:rPr>
        <w:t xml:space="preserve"> for kvarandre</w:t>
      </w:r>
      <w:r>
        <w:rPr>
          <w:lang w:val="nn-NO"/>
        </w:rPr>
        <w:t xml:space="preserve"> når dei nyttar ei lenke med denne parameteren. Del to av publikumslenka vil då sjå slik ut: «?room=konferanse&amp;broadcast».</w:t>
      </w:r>
    </w:p>
    <w:p w14:paraId="5852DE24" w14:textId="4FF5E34F" w:rsidR="009321BE" w:rsidRDefault="009321BE" w:rsidP="002A08FB">
      <w:pPr>
        <w:rPr>
          <w:lang w:val="nn-NO"/>
        </w:rPr>
      </w:pPr>
      <w:r>
        <w:rPr>
          <w:lang w:val="nn-NO"/>
        </w:rPr>
        <w:t>Dette betyr likevel ikkje at publikum sine kamera eller mikrofonar er avslått, dei er berre ikkje synlege for andre som har nytta publikumslenka – for regissøren er derimot alle gjestenes kamera synlege. Dermed er det viktig å legge til eit par ekstra parameterar:</w:t>
      </w:r>
    </w:p>
    <w:p w14:paraId="088007A4" w14:textId="40E80E34" w:rsidR="009321BE" w:rsidRPr="009321BE" w:rsidRDefault="009321BE" w:rsidP="009321BE">
      <w:pPr>
        <w:pStyle w:val="Listeavsnitt"/>
        <w:numPr>
          <w:ilvl w:val="0"/>
          <w:numId w:val="34"/>
        </w:numPr>
        <w:rPr>
          <w:lang w:val="nn-NO"/>
        </w:rPr>
      </w:pPr>
      <w:r w:rsidRPr="009321BE">
        <w:rPr>
          <w:lang w:val="nn-NO"/>
        </w:rPr>
        <w:t>Ein parameter som deaktiver</w:t>
      </w:r>
      <w:r w:rsidR="00CA7F62">
        <w:rPr>
          <w:lang w:val="nn-NO"/>
        </w:rPr>
        <w:t>e</w:t>
      </w:r>
      <w:r w:rsidRPr="009321BE">
        <w:rPr>
          <w:lang w:val="nn-NO"/>
        </w:rPr>
        <w:t>r kamera på publikums einheit: &amp;vd=0</w:t>
      </w:r>
    </w:p>
    <w:p w14:paraId="40674BD4" w14:textId="7528622F" w:rsidR="009321BE" w:rsidRDefault="009321BE" w:rsidP="009321BE">
      <w:pPr>
        <w:pStyle w:val="Listeavsnitt"/>
        <w:numPr>
          <w:ilvl w:val="0"/>
          <w:numId w:val="34"/>
        </w:numPr>
        <w:rPr>
          <w:lang w:val="nn-NO"/>
        </w:rPr>
      </w:pPr>
      <w:r w:rsidRPr="009321BE">
        <w:rPr>
          <w:lang w:val="nn-NO"/>
        </w:rPr>
        <w:t>Ein parameter som deaktiverer mikrofon på publikums einheit: &amp;ad=0</w:t>
      </w:r>
    </w:p>
    <w:p w14:paraId="4448832D" w14:textId="3E421520" w:rsidR="00395940" w:rsidRDefault="009321BE" w:rsidP="009321BE">
      <w:pPr>
        <w:rPr>
          <w:lang w:val="nn-NO"/>
        </w:rPr>
      </w:pPr>
      <w:r>
        <w:rPr>
          <w:lang w:val="nn-NO"/>
        </w:rPr>
        <w:t>Når andre halvdel av lenka har desse parameterane - «?room=konferanse&amp;broadcast</w:t>
      </w:r>
      <w:r w:rsidRPr="009321BE">
        <w:rPr>
          <w:lang w:val="nn-NO"/>
        </w:rPr>
        <w:t>&amp;vd=0&amp;ad=0</w:t>
      </w:r>
      <w:r>
        <w:rPr>
          <w:lang w:val="nn-NO"/>
        </w:rPr>
        <w:t xml:space="preserve">» – er møterommet i praksis som ein strøym for publikum. Publikum deler ingenting visuelt eller auditivt, og kan berre sjå og høyre det regissøren deler med dei i møterommet. Regissøren kan </w:t>
      </w:r>
      <w:r w:rsidR="00C31060">
        <w:rPr>
          <w:lang w:val="nn-NO"/>
        </w:rPr>
        <w:t>velgje</w:t>
      </w:r>
      <w:r>
        <w:rPr>
          <w:lang w:val="nn-NO"/>
        </w:rPr>
        <w:t xml:space="preserve"> forskjellige bildekjelder, til dømes eit kamera som filmar ein konferansesal, og ulike lydkjelder, til dømes kameraets mikrofon som fangar opp lyden av konferansen.</w:t>
      </w:r>
    </w:p>
    <w:p w14:paraId="199F072D" w14:textId="02C2BAB3" w:rsidR="009321BE" w:rsidRPr="009321BE" w:rsidRDefault="009321BE" w:rsidP="009321BE">
      <w:pPr>
        <w:rPr>
          <w:lang w:val="nn-NO"/>
        </w:rPr>
      </w:pPr>
      <w:r>
        <w:rPr>
          <w:lang w:val="nn-NO"/>
        </w:rPr>
        <w:lastRenderedPageBreak/>
        <w:t xml:space="preserve">Dette er </w:t>
      </w:r>
      <w:r w:rsidR="00003143">
        <w:rPr>
          <w:lang w:val="nn-NO"/>
        </w:rPr>
        <w:t xml:space="preserve">altså </w:t>
      </w:r>
      <w:r>
        <w:rPr>
          <w:lang w:val="nn-NO"/>
        </w:rPr>
        <w:t>ei veldig enkel form for strøyming av konferanse</w:t>
      </w:r>
      <w:r w:rsidR="00395940">
        <w:rPr>
          <w:lang w:val="nn-NO"/>
        </w:rPr>
        <w:t xml:space="preserve">. </w:t>
      </w:r>
      <w:r w:rsidR="00003143">
        <w:rPr>
          <w:lang w:val="nn-NO"/>
        </w:rPr>
        <w:t>Som nemnt i innleiinga kan videoproduksjon av ein konferanse</w:t>
      </w:r>
      <w:r w:rsidR="00395940">
        <w:rPr>
          <w:lang w:val="nn-NO"/>
        </w:rPr>
        <w:t xml:space="preserve"> gjerast meir </w:t>
      </w:r>
      <w:r w:rsidR="00CA7F62">
        <w:rPr>
          <w:lang w:val="nn-NO"/>
        </w:rPr>
        <w:t>omfattande</w:t>
      </w:r>
      <w:r w:rsidR="00395940">
        <w:rPr>
          <w:lang w:val="nn-NO"/>
        </w:rPr>
        <w:t xml:space="preserve"> med til dømes ein fleirkameraproduksjon</w:t>
      </w:r>
      <w:r w:rsidR="001C26AC">
        <w:rPr>
          <w:lang w:val="nn-NO"/>
        </w:rPr>
        <w:t>. I så fall</w:t>
      </w:r>
      <w:r w:rsidR="00395940">
        <w:rPr>
          <w:lang w:val="nn-NO"/>
        </w:rPr>
        <w:t xml:space="preserve"> treng </w:t>
      </w:r>
      <w:r w:rsidR="00003143">
        <w:rPr>
          <w:lang w:val="nn-NO"/>
        </w:rPr>
        <w:t>VDO-</w:t>
      </w:r>
      <w:r w:rsidR="00395940">
        <w:rPr>
          <w:lang w:val="nn-NO"/>
        </w:rPr>
        <w:t xml:space="preserve">regissøren også utstyr for bildemiksing og eit studioprogram på sin PC som er kompatibelt med VDO, noko me kjem tilbake til seinare i denne kunnskapsinnsamlinga. </w:t>
      </w:r>
      <w:r w:rsidR="00003143">
        <w:rPr>
          <w:lang w:val="nn-NO"/>
        </w:rPr>
        <w:t>Enn så lenge held me oss til det enkle dømet med ein einkameraproduksjon.</w:t>
      </w:r>
    </w:p>
    <w:p w14:paraId="60E5E43A" w14:textId="0E47447D" w:rsidR="00E63FA5" w:rsidRDefault="00347FDE" w:rsidP="00347FDE">
      <w:pPr>
        <w:pStyle w:val="Overskrift2"/>
        <w:rPr>
          <w:lang w:val="nn-NO"/>
        </w:rPr>
      </w:pPr>
      <w:bookmarkStart w:id="19" w:name="_Toc135151609"/>
      <w:r>
        <w:rPr>
          <w:lang w:val="nn-NO"/>
        </w:rPr>
        <w:t>Éi sending i fleire møterom</w:t>
      </w:r>
      <w:bookmarkEnd w:id="19"/>
    </w:p>
    <w:p w14:paraId="41D8DD2F" w14:textId="66518F91" w:rsidR="001C26AC" w:rsidRDefault="001C26AC" w:rsidP="002A08FB">
      <w:pPr>
        <w:rPr>
          <w:lang w:val="nn-NO"/>
        </w:rPr>
      </w:pPr>
      <w:r>
        <w:rPr>
          <w:lang w:val="nn-NO"/>
        </w:rPr>
        <w:t>Ein annan gunstig funksjon i VDO, er at den same videostrøymen kan opprettast i fleire møterom samstundes. I tillegg til møterommet «Konferanse», kan regissøren opprette møterommet «Konferanse med synstolking», og bruke det same kameraet og den same mikrofonen som bilde- og lydkjelder simultant i dei to ulike møteromma.</w:t>
      </w:r>
    </w:p>
    <w:p w14:paraId="6C295090" w14:textId="287499E2" w:rsidR="001C26AC" w:rsidRDefault="001C26AC" w:rsidP="002A08FB">
      <w:pPr>
        <w:rPr>
          <w:lang w:val="nn-NO"/>
        </w:rPr>
      </w:pPr>
      <w:r>
        <w:rPr>
          <w:lang w:val="nn-NO"/>
        </w:rPr>
        <w:t>Den andre delen av publikumslenka</w:t>
      </w:r>
      <w:r w:rsidR="001476B5">
        <w:rPr>
          <w:lang w:val="nn-NO"/>
        </w:rPr>
        <w:t>, for det publikummet som ønsker synstolking,</w:t>
      </w:r>
      <w:r>
        <w:rPr>
          <w:lang w:val="nn-NO"/>
        </w:rPr>
        <w:t xml:space="preserve"> vil då sjå slik ut: «?room=konferanse_med_synstolking&amp;broadcast</w:t>
      </w:r>
      <w:r w:rsidRPr="009321BE">
        <w:rPr>
          <w:lang w:val="nn-NO"/>
        </w:rPr>
        <w:t>&amp;vd=0&amp;ad=0</w:t>
      </w:r>
      <w:r>
        <w:rPr>
          <w:lang w:val="nn-NO"/>
        </w:rPr>
        <w:t>»</w:t>
      </w:r>
      <w:r w:rsidR="009D493D">
        <w:rPr>
          <w:lang w:val="nn-NO"/>
        </w:rPr>
        <w:t>.</w:t>
      </w:r>
    </w:p>
    <w:p w14:paraId="6C8A20C8" w14:textId="135075AA" w:rsidR="009D493D" w:rsidRDefault="009D493D" w:rsidP="002A08FB">
      <w:pPr>
        <w:rPr>
          <w:lang w:val="nn-NO"/>
        </w:rPr>
      </w:pPr>
      <w:r>
        <w:rPr>
          <w:lang w:val="nn-NO"/>
        </w:rPr>
        <w:t>For å bruke scenario nummer 1 som utgangspunkt her, har me altså ein konferanse i Stavanger og ein synstolk i Bergen. I motsetnad til publikum, skal synstolk ha moglegheita til å snakke i dette møterommet, så synstolk må med andre ord få ei eiga spesifikk lenke, utan parameteren</w:t>
      </w:r>
      <w:r w:rsidR="00BA4233">
        <w:rPr>
          <w:lang w:val="nn-NO"/>
        </w:rPr>
        <w:t xml:space="preserve"> som gjer at berre regissøren deler innhald, og utan parameter</w:t>
      </w:r>
      <w:r w:rsidR="00CA7F62">
        <w:rPr>
          <w:lang w:val="nn-NO"/>
        </w:rPr>
        <w:t>en</w:t>
      </w:r>
      <w:r>
        <w:rPr>
          <w:lang w:val="nn-NO"/>
        </w:rPr>
        <w:t xml:space="preserve"> som </w:t>
      </w:r>
      <w:r w:rsidR="00CA7F62">
        <w:rPr>
          <w:lang w:val="nn-NO"/>
        </w:rPr>
        <w:t>deaktiver</w:t>
      </w:r>
      <w:r w:rsidR="00516BA8">
        <w:rPr>
          <w:lang w:val="nn-NO"/>
        </w:rPr>
        <w:t>e</w:t>
      </w:r>
      <w:r w:rsidR="00CA7F62">
        <w:rPr>
          <w:lang w:val="nn-NO"/>
        </w:rPr>
        <w:t>r</w:t>
      </w:r>
      <w:r>
        <w:rPr>
          <w:lang w:val="nn-NO"/>
        </w:rPr>
        <w:t xml:space="preserve"> </w:t>
      </w:r>
      <w:r w:rsidR="00BA4233">
        <w:rPr>
          <w:lang w:val="nn-NO"/>
        </w:rPr>
        <w:t>synstolkens</w:t>
      </w:r>
      <w:r>
        <w:rPr>
          <w:lang w:val="nn-NO"/>
        </w:rPr>
        <w:t xml:space="preserve"> mikrofon. I møterommet «Konferanse med synstolk» vil då synstolken kunne snakke og sette ord på videostrøymen, utan at han/ho høyres for publikum som er i møterommet «Konferanse». </w:t>
      </w:r>
      <w:r w:rsidR="00BA4233">
        <w:rPr>
          <w:lang w:val="nn-NO"/>
        </w:rPr>
        <w:t>Synstolkens lenke må ikkje delast med nokon andre enn synstolken.</w:t>
      </w:r>
    </w:p>
    <w:p w14:paraId="2428C9E2" w14:textId="7D26915D" w:rsidR="009D493D" w:rsidRDefault="0067756D" w:rsidP="002A08FB">
      <w:pPr>
        <w:rPr>
          <w:lang w:val="nn-NO"/>
        </w:rPr>
      </w:pPr>
      <w:r>
        <w:rPr>
          <w:lang w:val="nn-NO"/>
        </w:rPr>
        <w:t>De</w:t>
      </w:r>
      <w:r w:rsidR="00BA4233">
        <w:rPr>
          <w:lang w:val="nn-NO"/>
        </w:rPr>
        <w:t>t</w:t>
      </w:r>
      <w:r>
        <w:rPr>
          <w:lang w:val="nn-NO"/>
        </w:rPr>
        <w:t xml:space="preserve"> kan </w:t>
      </w:r>
      <w:r w:rsidR="00BA4233">
        <w:rPr>
          <w:lang w:val="nn-NO"/>
        </w:rPr>
        <w:t>også</w:t>
      </w:r>
      <w:r>
        <w:rPr>
          <w:lang w:val="nn-NO"/>
        </w:rPr>
        <w:t xml:space="preserve"> opprettast eit </w:t>
      </w:r>
      <w:r w:rsidR="00BA4233">
        <w:rPr>
          <w:lang w:val="nn-NO"/>
        </w:rPr>
        <w:t xml:space="preserve">tredje </w:t>
      </w:r>
      <w:r>
        <w:rPr>
          <w:lang w:val="nn-NO"/>
        </w:rPr>
        <w:t>møterom</w:t>
      </w:r>
      <w:r w:rsidR="00B41463">
        <w:rPr>
          <w:lang w:val="nn-NO"/>
        </w:rPr>
        <w:t xml:space="preserve"> </w:t>
      </w:r>
      <w:r>
        <w:rPr>
          <w:lang w:val="nn-NO"/>
        </w:rPr>
        <w:t>der regissør deaktiver</w:t>
      </w:r>
      <w:r w:rsidR="00516BA8">
        <w:rPr>
          <w:lang w:val="nn-NO"/>
        </w:rPr>
        <w:t>e</w:t>
      </w:r>
      <w:r>
        <w:rPr>
          <w:lang w:val="nn-NO"/>
        </w:rPr>
        <w:t>r både lyd</w:t>
      </w:r>
      <w:r w:rsidR="00E22F9B">
        <w:rPr>
          <w:lang w:val="nn-NO"/>
        </w:rPr>
        <w:t>-</w:t>
      </w:r>
      <w:r>
        <w:rPr>
          <w:lang w:val="nn-NO"/>
        </w:rPr>
        <w:t xml:space="preserve"> og bilde</w:t>
      </w:r>
      <w:r w:rsidR="00E22F9B">
        <w:rPr>
          <w:lang w:val="nn-NO"/>
        </w:rPr>
        <w:t>kjelder av</w:t>
      </w:r>
      <w:r>
        <w:rPr>
          <w:lang w:val="nn-NO"/>
        </w:rPr>
        <w:t xml:space="preserve"> sjølve konferansen, men </w:t>
      </w:r>
      <w:r w:rsidR="00E22F9B">
        <w:rPr>
          <w:lang w:val="nn-NO"/>
        </w:rPr>
        <w:t>berre</w:t>
      </w:r>
      <w:r>
        <w:rPr>
          <w:lang w:val="nn-NO"/>
        </w:rPr>
        <w:t xml:space="preserve"> slepp</w:t>
      </w:r>
      <w:r w:rsidR="00E22F9B">
        <w:rPr>
          <w:lang w:val="nn-NO"/>
        </w:rPr>
        <w:t xml:space="preserve"> gjennom</w:t>
      </w:r>
      <w:r>
        <w:rPr>
          <w:lang w:val="nn-NO"/>
        </w:rPr>
        <w:t xml:space="preserve"> lyden </w:t>
      </w:r>
      <w:r w:rsidR="00E22F9B">
        <w:rPr>
          <w:lang w:val="nn-NO"/>
        </w:rPr>
        <w:t xml:space="preserve">av </w:t>
      </w:r>
      <w:r>
        <w:rPr>
          <w:lang w:val="nn-NO"/>
        </w:rPr>
        <w:t>synstolk</w:t>
      </w:r>
      <w:r w:rsidR="00E22F9B">
        <w:rPr>
          <w:lang w:val="nn-NO"/>
        </w:rPr>
        <w:t xml:space="preserve">. Såleis kan publikum som er til stades i konferansesalen få ei lenke som berre strøymer synstolkens skildringar. </w:t>
      </w:r>
      <w:r w:rsidR="00CF60F2">
        <w:rPr>
          <w:lang w:val="nn-NO"/>
        </w:rPr>
        <w:t xml:space="preserve">Denne typen lenke kan også nyttast i vårt tenkte scenario nummer 2, der det er teater i Operaen som ikkje skal strøymast for eit publikum på nett. Synstolken får ei lenke som </w:t>
      </w:r>
      <w:r w:rsidR="00516BA8">
        <w:rPr>
          <w:lang w:val="nn-NO"/>
        </w:rPr>
        <w:t>tillét</w:t>
      </w:r>
      <w:r w:rsidR="00CF60F2">
        <w:rPr>
          <w:lang w:val="nn-NO"/>
        </w:rPr>
        <w:t xml:space="preserve"> han/ho å bruke mikrofonen, og kan samstundes sjå og høyre </w:t>
      </w:r>
      <w:r w:rsidR="00516BA8">
        <w:rPr>
          <w:lang w:val="nn-NO"/>
        </w:rPr>
        <w:t>førestillinga</w:t>
      </w:r>
      <w:r w:rsidR="00CF60F2">
        <w:rPr>
          <w:lang w:val="nn-NO"/>
        </w:rPr>
        <w:t xml:space="preserve">. Publikum får ei lenke utan lyd eller bilde av </w:t>
      </w:r>
      <w:r w:rsidR="00516BA8">
        <w:rPr>
          <w:lang w:val="nn-NO"/>
        </w:rPr>
        <w:t>førestillinga</w:t>
      </w:r>
      <w:r w:rsidR="00CF60F2">
        <w:rPr>
          <w:lang w:val="nn-NO"/>
        </w:rPr>
        <w:t>, men lyd av synstolk.</w:t>
      </w:r>
    </w:p>
    <w:p w14:paraId="7EF47E0D" w14:textId="361F887F" w:rsidR="008618ED" w:rsidRPr="00FC4485" w:rsidRDefault="00BA4233" w:rsidP="00FC4485">
      <w:pPr>
        <w:rPr>
          <w:lang w:val="nn-NO"/>
        </w:rPr>
      </w:pPr>
      <w:r>
        <w:rPr>
          <w:lang w:val="nn-NO"/>
        </w:rPr>
        <w:t>Me veit førebels ikkje nøyaktig kor mange møterom som kan opprettast for éin strøym, eller om mange slike møterom vil</w:t>
      </w:r>
      <w:r w:rsidR="00CA7F62">
        <w:rPr>
          <w:lang w:val="nn-NO"/>
        </w:rPr>
        <w:t xml:space="preserve"> svekke strøymekvaliteten eller</w:t>
      </w:r>
      <w:r>
        <w:rPr>
          <w:lang w:val="nn-NO"/>
        </w:rPr>
        <w:t xml:space="preserve"> krevje større PC-kapasitet på regisida. Dette er noko me </w:t>
      </w:r>
      <w:r w:rsidR="00E458AA">
        <w:rPr>
          <w:lang w:val="nn-NO"/>
        </w:rPr>
        <w:t>må</w:t>
      </w:r>
      <w:r>
        <w:rPr>
          <w:lang w:val="nn-NO"/>
        </w:rPr>
        <w:t xml:space="preserve"> teste undervegs, men at det skal gå an med fleire enn </w:t>
      </w:r>
      <w:r w:rsidR="00CA7F62">
        <w:rPr>
          <w:lang w:val="nn-NO"/>
        </w:rPr>
        <w:t>tre</w:t>
      </w:r>
      <w:r>
        <w:rPr>
          <w:lang w:val="nn-NO"/>
        </w:rPr>
        <w:t xml:space="preserve"> er me sikre på.</w:t>
      </w:r>
    </w:p>
    <w:p w14:paraId="5BCEC381" w14:textId="5E0CB031" w:rsidR="00972089" w:rsidRDefault="007974B1" w:rsidP="002A08FB">
      <w:pPr>
        <w:rPr>
          <w:lang w:val="nn-NO"/>
        </w:rPr>
      </w:pPr>
      <w:r>
        <w:rPr>
          <w:lang w:val="nn-NO"/>
        </w:rPr>
        <w:t>VDO.ninja kan altså vera ei</w:t>
      </w:r>
      <w:r w:rsidR="00F23431">
        <w:rPr>
          <w:lang w:val="nn-NO"/>
        </w:rPr>
        <w:t xml:space="preserve"> alt-i-eitt-løysing</w:t>
      </w:r>
      <w:r w:rsidR="00B43579">
        <w:rPr>
          <w:lang w:val="nn-NO"/>
        </w:rPr>
        <w:t>, der den som synstolkar, den som treng synstolking og den som ikkje treng synstolking nyttar den same tenesta, utan bruk av ulike applikasjonar for ulike behov.</w:t>
      </w:r>
      <w:r w:rsidR="00F23431">
        <w:rPr>
          <w:lang w:val="nn-NO"/>
        </w:rPr>
        <w:t xml:space="preserve"> </w:t>
      </w:r>
      <w:r w:rsidR="00B43579">
        <w:rPr>
          <w:lang w:val="nn-NO"/>
        </w:rPr>
        <w:t>A</w:t>
      </w:r>
      <w:r w:rsidR="00F23431">
        <w:rPr>
          <w:lang w:val="nn-NO"/>
        </w:rPr>
        <w:t>lle får ei lenke som kan opnast i nettlesaren</w:t>
      </w:r>
      <w:r w:rsidR="008A189E">
        <w:rPr>
          <w:lang w:val="nn-NO"/>
        </w:rPr>
        <w:t>, og det er ingen andre funksjonar på denne nettsida å ta omsyn til for brukar</w:t>
      </w:r>
      <w:r w:rsidR="00972089">
        <w:rPr>
          <w:lang w:val="nn-NO"/>
        </w:rPr>
        <w:t>. Program som Zoom/Teams har eit ganske omfattande brukargrensesnitt der det er mange funksjonar og knappar som kan vera forvirrande for mange brukarar. I VDO.ninja kan regien legge til parametrar</w:t>
      </w:r>
      <w:r w:rsidR="00A333AC">
        <w:rPr>
          <w:lang w:val="nn-NO"/>
        </w:rPr>
        <w:t xml:space="preserve"> i publikumslenka</w:t>
      </w:r>
      <w:r w:rsidR="00972089">
        <w:rPr>
          <w:lang w:val="nn-NO"/>
        </w:rPr>
        <w:t xml:space="preserve"> som </w:t>
      </w:r>
      <w:r w:rsidR="00516BA8">
        <w:rPr>
          <w:lang w:val="nn-NO"/>
        </w:rPr>
        <w:t>reduserer</w:t>
      </w:r>
      <w:r w:rsidR="00972089">
        <w:rPr>
          <w:lang w:val="nn-NO"/>
        </w:rPr>
        <w:t xml:space="preserve"> antalet knappar i brukargrensesnittet til eit mini</w:t>
      </w:r>
      <w:r w:rsidR="00A333AC">
        <w:rPr>
          <w:lang w:val="nn-NO"/>
        </w:rPr>
        <w:t>m</w:t>
      </w:r>
      <w:r w:rsidR="00972089">
        <w:rPr>
          <w:lang w:val="nn-NO"/>
        </w:rPr>
        <w:t xml:space="preserve">um. </w:t>
      </w:r>
    </w:p>
    <w:p w14:paraId="67208D05" w14:textId="74938E80" w:rsidR="00AB70EC" w:rsidRDefault="00FC4485" w:rsidP="002A08FB">
      <w:pPr>
        <w:rPr>
          <w:lang w:val="nn-NO"/>
        </w:rPr>
      </w:pPr>
      <w:r>
        <w:rPr>
          <w:lang w:val="nn-NO"/>
        </w:rPr>
        <w:t>Publikumslenkene kan gjerast tilgjengeleg på arrangementet si nettside, der den eine kan merkast «Gå til konferansen» og den andre «Gå til konferansen med synstolk». Publikum kan med andre ord vera</w:t>
      </w:r>
      <w:r w:rsidR="006C583B">
        <w:rPr>
          <w:lang w:val="nn-NO"/>
        </w:rPr>
        <w:t xml:space="preserve"> anonyme</w:t>
      </w:r>
      <w:r>
        <w:rPr>
          <w:lang w:val="nn-NO"/>
        </w:rPr>
        <w:t>, utan å måtte oppgi mailadresser eller telefonnummer for å motta lenker</w:t>
      </w:r>
      <w:r w:rsidR="006C583B">
        <w:rPr>
          <w:lang w:val="nn-NO"/>
        </w:rPr>
        <w:t>.</w:t>
      </w:r>
      <w:r>
        <w:rPr>
          <w:lang w:val="nn-NO"/>
        </w:rPr>
        <w:t xml:space="preserve"> </w:t>
      </w:r>
      <w:r w:rsidR="00AB70EC">
        <w:rPr>
          <w:lang w:val="nn-NO"/>
        </w:rPr>
        <w:t>Om det er eit arrangement som krev betaling, kan lenkene gøymast bak betalingsmuren.</w:t>
      </w:r>
    </w:p>
    <w:p w14:paraId="3013F1D5" w14:textId="73EB2F93" w:rsidR="00F23431" w:rsidRDefault="00FC4485" w:rsidP="002A08FB">
      <w:pPr>
        <w:rPr>
          <w:lang w:val="nn-NO"/>
        </w:rPr>
      </w:pPr>
      <w:r>
        <w:rPr>
          <w:lang w:val="nn-NO"/>
        </w:rPr>
        <w:lastRenderedPageBreak/>
        <w:t>Det har heller ikkje noko å sei kva slags nett</w:t>
      </w:r>
      <w:r w:rsidR="00740195">
        <w:rPr>
          <w:lang w:val="nn-NO"/>
        </w:rPr>
        <w:t>i</w:t>
      </w:r>
      <w:r>
        <w:rPr>
          <w:lang w:val="nn-NO"/>
        </w:rPr>
        <w:t xml:space="preserve">lkobling ein </w:t>
      </w:r>
      <w:r w:rsidR="00E46C0B">
        <w:rPr>
          <w:lang w:val="nn-NO"/>
        </w:rPr>
        <w:t>nyttar. Appar som Speekie og MobileConnect fordrar at synstolk og publikum er kobla til det same trådlause nettet</w:t>
      </w:r>
      <w:r w:rsidR="001839B8">
        <w:rPr>
          <w:lang w:val="nn-NO"/>
        </w:rPr>
        <w:t>.</w:t>
      </w:r>
      <w:r w:rsidR="00E46C0B">
        <w:rPr>
          <w:lang w:val="nn-NO"/>
        </w:rPr>
        <w:t xml:space="preserve"> VDO krev berre at folk har nettilkobling, </w:t>
      </w:r>
      <w:r>
        <w:rPr>
          <w:lang w:val="nn-NO"/>
        </w:rPr>
        <w:t>men for å følgje ein videostrøym krevst stort sett ein viss tilkoblingskapasitet</w:t>
      </w:r>
      <w:r w:rsidR="00CA7F62">
        <w:rPr>
          <w:lang w:val="nn-NO"/>
        </w:rPr>
        <w:t>. D</w:t>
      </w:r>
      <w:r>
        <w:rPr>
          <w:lang w:val="nn-NO"/>
        </w:rPr>
        <w:t>ei som berre skal høyre synstolk vil ha eit lågare kapasitetskrav i så måte.</w:t>
      </w:r>
    </w:p>
    <w:p w14:paraId="667CCB5C" w14:textId="767CFAEE" w:rsidR="00995044" w:rsidRDefault="00995044" w:rsidP="00995044">
      <w:pPr>
        <w:pStyle w:val="Overskrift2"/>
        <w:rPr>
          <w:lang w:val="nn-NO"/>
        </w:rPr>
      </w:pPr>
      <w:bookmarkStart w:id="20" w:name="_Toc135151610"/>
      <w:r>
        <w:rPr>
          <w:lang w:val="nn-NO"/>
        </w:rPr>
        <w:t>NDI</w:t>
      </w:r>
      <w:bookmarkEnd w:id="20"/>
    </w:p>
    <w:p w14:paraId="08635044" w14:textId="23D5FAF4" w:rsidR="00995044" w:rsidRDefault="00423EA3" w:rsidP="00995044">
      <w:pPr>
        <w:rPr>
          <w:lang w:val="nn-NO"/>
        </w:rPr>
      </w:pPr>
      <w:r>
        <w:rPr>
          <w:lang w:val="nn-NO"/>
        </w:rPr>
        <w:t>I kapittelet «</w:t>
      </w:r>
      <w:hyperlink w:anchor="_Teater_i_England" w:history="1">
        <w:r w:rsidR="00583400" w:rsidRPr="00BE2617">
          <w:rPr>
            <w:rStyle w:val="Hyperkobling"/>
            <w:lang w:val="nn-NO"/>
          </w:rPr>
          <w:t>4</w:t>
        </w:r>
        <w:r w:rsidRPr="00BE2617">
          <w:rPr>
            <w:rStyle w:val="Hyperkobling"/>
            <w:lang w:val="nn-NO"/>
          </w:rPr>
          <w:t>.2 Teater i England</w:t>
        </w:r>
      </w:hyperlink>
      <w:r>
        <w:rPr>
          <w:lang w:val="nn-NO"/>
        </w:rPr>
        <w:t>» var me innom VocalEyes si løysing der synstolken sit i eit eige rom og synstolkar teater via ein monitor med kabla bildeoverføring.</w:t>
      </w:r>
      <w:r w:rsidR="00927AEB">
        <w:rPr>
          <w:lang w:val="nn-NO"/>
        </w:rPr>
        <w:t xml:space="preserve"> Det er på grunn av denne kablinga at synstolken må vera til stades i bygget der teateret f</w:t>
      </w:r>
      <w:r w:rsidR="00740195">
        <w:rPr>
          <w:lang w:val="nn-NO"/>
        </w:rPr>
        <w:t>ø</w:t>
      </w:r>
      <w:r w:rsidR="00927AEB">
        <w:rPr>
          <w:lang w:val="nn-NO"/>
        </w:rPr>
        <w:t>regår.</w:t>
      </w:r>
      <w:r>
        <w:rPr>
          <w:lang w:val="nn-NO"/>
        </w:rPr>
        <w:t xml:space="preserve"> Eit NDI-verktøy kan vera løysinga for å gjera dette trådlaust, og dermed syte for at synstolken kan motta bilder av </w:t>
      </w:r>
      <w:r w:rsidR="00827B49">
        <w:rPr>
          <w:lang w:val="nn-NO"/>
        </w:rPr>
        <w:t xml:space="preserve">ei </w:t>
      </w:r>
      <w:r>
        <w:rPr>
          <w:lang w:val="nn-NO"/>
        </w:rPr>
        <w:t>f</w:t>
      </w:r>
      <w:r w:rsidR="00740195">
        <w:rPr>
          <w:lang w:val="nn-NO"/>
        </w:rPr>
        <w:t>ø</w:t>
      </w:r>
      <w:r>
        <w:rPr>
          <w:lang w:val="nn-NO"/>
        </w:rPr>
        <w:t xml:space="preserve">restilling utan å vera til stades i bygget arrangementet finn stad. </w:t>
      </w:r>
    </w:p>
    <w:p w14:paraId="7FB86AF1" w14:textId="7339F9AC" w:rsidR="00423EA3" w:rsidRDefault="00FC3969" w:rsidP="00995044">
      <w:pPr>
        <w:rPr>
          <w:lang w:val="nn-NO"/>
        </w:rPr>
      </w:pPr>
      <w:r>
        <w:rPr>
          <w:lang w:val="nn-NO"/>
        </w:rPr>
        <w:t>NDI</w:t>
      </w:r>
      <w:r w:rsidR="00FA1BDE">
        <w:rPr>
          <w:rStyle w:val="Sluttnotereferanse"/>
          <w:lang w:val="nn-NO"/>
        </w:rPr>
        <w:endnoteReference w:id="26"/>
      </w:r>
      <w:r>
        <w:rPr>
          <w:lang w:val="nn-NO"/>
        </w:rPr>
        <w:t xml:space="preserve"> står for Networ</w:t>
      </w:r>
      <w:r w:rsidR="00740195">
        <w:rPr>
          <w:lang w:val="nn-NO"/>
        </w:rPr>
        <w:t>k</w:t>
      </w:r>
      <w:r>
        <w:rPr>
          <w:lang w:val="nn-NO"/>
        </w:rPr>
        <w:t xml:space="preserve"> Device Interface og er utvikla blant anna for bildeoverføring av høg kvalitet med minimal forseinking. </w:t>
      </w:r>
      <w:r w:rsidR="00C9670D">
        <w:rPr>
          <w:lang w:val="nn-NO"/>
        </w:rPr>
        <w:t>NDI</w:t>
      </w:r>
      <w:r w:rsidR="00A54183">
        <w:rPr>
          <w:lang w:val="nn-NO"/>
        </w:rPr>
        <w:t xml:space="preserve"> Tools</w:t>
      </w:r>
      <w:r w:rsidR="00C9670D">
        <w:rPr>
          <w:lang w:val="nn-NO"/>
        </w:rPr>
        <w:t xml:space="preserve"> er ei gratispakke med mange </w:t>
      </w:r>
      <w:r>
        <w:rPr>
          <w:lang w:val="nn-NO"/>
        </w:rPr>
        <w:t>program som gir ulike moglegheiter</w:t>
      </w:r>
      <w:r w:rsidR="00C9670D">
        <w:rPr>
          <w:lang w:val="nn-NO"/>
        </w:rPr>
        <w:t xml:space="preserve"> for bilde- og lydproduksjon, og deling av dette. Av alle program</w:t>
      </w:r>
      <w:r w:rsidR="00A54183">
        <w:rPr>
          <w:lang w:val="nn-NO"/>
        </w:rPr>
        <w:t>ma</w:t>
      </w:r>
      <w:r w:rsidR="00C9670D">
        <w:rPr>
          <w:lang w:val="nn-NO"/>
        </w:rPr>
        <w:t xml:space="preserve"> </w:t>
      </w:r>
      <w:r w:rsidR="00A54183">
        <w:rPr>
          <w:lang w:val="nn-NO"/>
        </w:rPr>
        <w:t xml:space="preserve">ein finn i </w:t>
      </w:r>
      <w:r w:rsidR="00432BF8">
        <w:rPr>
          <w:lang w:val="nn-NO"/>
        </w:rPr>
        <w:t>Tools-</w:t>
      </w:r>
      <w:r w:rsidR="00A54183">
        <w:rPr>
          <w:lang w:val="nn-NO"/>
        </w:rPr>
        <w:t>pakken</w:t>
      </w:r>
      <w:r w:rsidR="00C9670D">
        <w:rPr>
          <w:lang w:val="nn-NO"/>
        </w:rPr>
        <w:t>, kan m</w:t>
      </w:r>
      <w:r>
        <w:rPr>
          <w:lang w:val="nn-NO"/>
        </w:rPr>
        <w:t xml:space="preserve">e i denne omgang nøye oss med </w:t>
      </w:r>
      <w:r w:rsidR="00C9670D">
        <w:rPr>
          <w:lang w:val="nn-NO"/>
        </w:rPr>
        <w:t xml:space="preserve">litt kunnskap om </w:t>
      </w:r>
      <w:r>
        <w:rPr>
          <w:lang w:val="nn-NO"/>
        </w:rPr>
        <w:t xml:space="preserve">programmet NDI </w:t>
      </w:r>
      <w:r w:rsidR="00C9670D">
        <w:rPr>
          <w:lang w:val="nn-NO"/>
        </w:rPr>
        <w:t>Remote</w:t>
      </w:r>
      <w:r>
        <w:rPr>
          <w:lang w:val="nn-NO"/>
        </w:rPr>
        <w:t>.</w:t>
      </w:r>
    </w:p>
    <w:p w14:paraId="45D870B7" w14:textId="4669FB16" w:rsidR="00C9670D" w:rsidRDefault="00432BF8" w:rsidP="00995044">
      <w:pPr>
        <w:rPr>
          <w:lang w:val="nn-NO"/>
        </w:rPr>
      </w:pPr>
      <w:r>
        <w:rPr>
          <w:lang w:val="nn-NO"/>
        </w:rPr>
        <w:t xml:space="preserve">Om arrangøren av ein konferanse har eit kamera som er NDI-kompatibelt – dei fleste moderne </w:t>
      </w:r>
      <w:r w:rsidR="00927AEB">
        <w:rPr>
          <w:lang w:val="nn-NO"/>
        </w:rPr>
        <w:t xml:space="preserve">Sony- og </w:t>
      </w:r>
      <w:r>
        <w:rPr>
          <w:lang w:val="nn-NO"/>
        </w:rPr>
        <w:t xml:space="preserve">Panasonic-kamera er det – kan lyd og bilde frå dette kameraet </w:t>
      </w:r>
      <w:r w:rsidR="00370ED0">
        <w:rPr>
          <w:lang w:val="nn-NO"/>
        </w:rPr>
        <w:t>live-</w:t>
      </w:r>
      <w:r>
        <w:rPr>
          <w:lang w:val="nn-NO"/>
        </w:rPr>
        <w:t>overførast til arrangørens PC med programmet NDI Remote installert. I dette programmet vil denne videoen få ei IP-adresse som kan delast med til dømes synstolken i Bergen via mail. Ved å bruke denne adressa i ein nettlesar</w:t>
      </w:r>
      <w:r w:rsidR="00370ED0">
        <w:rPr>
          <w:lang w:val="nn-NO"/>
        </w:rPr>
        <w:t xml:space="preserve"> som</w:t>
      </w:r>
      <w:r>
        <w:rPr>
          <w:lang w:val="nn-NO"/>
        </w:rPr>
        <w:t xml:space="preserve"> til dømes Google Chrome, vil synstolken sjå denne videoen </w:t>
      </w:r>
      <w:r w:rsidR="0082050C">
        <w:rPr>
          <w:lang w:val="nn-NO"/>
        </w:rPr>
        <w:t>på akkurat same måte som arrangøren gjer det på sin PC. Dette skjer med minimal forseinking, men nett</w:t>
      </w:r>
      <w:r w:rsidR="00D030C7">
        <w:rPr>
          <w:lang w:val="nn-NO"/>
        </w:rPr>
        <w:t>i</w:t>
      </w:r>
      <w:r w:rsidR="0082050C">
        <w:rPr>
          <w:lang w:val="nn-NO"/>
        </w:rPr>
        <w:t>lkoblinga hos synstolk må vera god.</w:t>
      </w:r>
      <w:r w:rsidR="00927AEB">
        <w:rPr>
          <w:lang w:val="nn-NO"/>
        </w:rPr>
        <w:t xml:space="preserve"> Synstolk treng altså ikk</w:t>
      </w:r>
      <w:r w:rsidR="00D030C7">
        <w:rPr>
          <w:lang w:val="nn-NO"/>
        </w:rPr>
        <w:t>j</w:t>
      </w:r>
      <w:r w:rsidR="00927AEB">
        <w:rPr>
          <w:lang w:val="nn-NO"/>
        </w:rPr>
        <w:t xml:space="preserve">e ei ekstra programvare i så måte, berre arrangøren med kameraet treng </w:t>
      </w:r>
      <w:r w:rsidR="00C33F72">
        <w:rPr>
          <w:lang w:val="nn-NO"/>
        </w:rPr>
        <w:t>NDI Remote installert</w:t>
      </w:r>
      <w:r w:rsidR="00927AEB">
        <w:rPr>
          <w:lang w:val="nn-NO"/>
        </w:rPr>
        <w:t>.</w:t>
      </w:r>
    </w:p>
    <w:p w14:paraId="0E0A8DDF" w14:textId="2DF46830" w:rsidR="00370ED0" w:rsidRDefault="00C33F72" w:rsidP="00995044">
      <w:pPr>
        <w:rPr>
          <w:lang w:val="nn-NO"/>
        </w:rPr>
      </w:pPr>
      <w:r>
        <w:rPr>
          <w:lang w:val="nn-NO"/>
        </w:rPr>
        <w:t xml:space="preserve">Gitt at IP-adressa utelukkande blir delt med synstolk og for øvrig er strengt hemmeleg, </w:t>
      </w:r>
      <w:r w:rsidR="00370ED0">
        <w:rPr>
          <w:lang w:val="nn-NO"/>
        </w:rPr>
        <w:t xml:space="preserve">kan </w:t>
      </w:r>
      <w:r>
        <w:rPr>
          <w:lang w:val="nn-NO"/>
        </w:rPr>
        <w:t xml:space="preserve">dette </w:t>
      </w:r>
      <w:r w:rsidR="00370ED0">
        <w:rPr>
          <w:lang w:val="nn-NO"/>
        </w:rPr>
        <w:t xml:space="preserve">vera ein måte å </w:t>
      </w:r>
      <w:r w:rsidR="00927AEB">
        <w:rPr>
          <w:lang w:val="nn-NO"/>
        </w:rPr>
        <w:t>fjerntolke eit arrangement</w:t>
      </w:r>
      <w:r w:rsidR="00370ED0">
        <w:rPr>
          <w:lang w:val="nn-NO"/>
        </w:rPr>
        <w:t xml:space="preserve"> for eit publikum </w:t>
      </w:r>
      <w:r w:rsidR="00927AEB">
        <w:rPr>
          <w:lang w:val="nn-NO"/>
        </w:rPr>
        <w:t xml:space="preserve">som er til stades </w:t>
      </w:r>
      <w:r w:rsidR="006F4719">
        <w:rPr>
          <w:lang w:val="nn-NO"/>
        </w:rPr>
        <w:t>i salen</w:t>
      </w:r>
      <w:r w:rsidR="00370ED0">
        <w:rPr>
          <w:lang w:val="nn-NO"/>
        </w:rPr>
        <w:t>. Bildeoverføringa skal vera rask nok til å unngå forseinkingar</w:t>
      </w:r>
      <w:r w:rsidR="000C2FD1">
        <w:rPr>
          <w:lang w:val="nn-NO"/>
        </w:rPr>
        <w:t>. Møterommet i VDO må ha parameterar som gjer at berre lyden av synstolk kan høyrast for publikum.</w:t>
      </w:r>
    </w:p>
    <w:p w14:paraId="6E3C84ED" w14:textId="5AADC378" w:rsidR="00370ED0" w:rsidRPr="00995044" w:rsidRDefault="00370ED0" w:rsidP="00995044">
      <w:pPr>
        <w:rPr>
          <w:lang w:val="nn-NO"/>
        </w:rPr>
      </w:pPr>
      <w:r>
        <w:rPr>
          <w:lang w:val="nn-NO"/>
        </w:rPr>
        <w:t xml:space="preserve">Det kan også vera mogleg å hente denne bildeoverføringa </w:t>
      </w:r>
      <w:r w:rsidR="000C2FD1">
        <w:rPr>
          <w:lang w:val="nn-NO"/>
        </w:rPr>
        <w:t xml:space="preserve">rett </w:t>
      </w:r>
      <w:r>
        <w:rPr>
          <w:lang w:val="nn-NO"/>
        </w:rPr>
        <w:t>inn i eit møterom i VDO.ninja</w:t>
      </w:r>
      <w:r w:rsidR="00C65090">
        <w:rPr>
          <w:lang w:val="nn-NO"/>
        </w:rPr>
        <w:t>, og dermed strøyme det saman med synstolkinga</w:t>
      </w:r>
      <w:r w:rsidR="000C2FD1">
        <w:rPr>
          <w:lang w:val="nn-NO"/>
        </w:rPr>
        <w:t xml:space="preserve"> – ut</w:t>
      </w:r>
      <w:r w:rsidR="00684031">
        <w:rPr>
          <w:lang w:val="nn-NO"/>
        </w:rPr>
        <w:t>a</w:t>
      </w:r>
      <w:r w:rsidR="000C2FD1">
        <w:rPr>
          <w:lang w:val="nn-NO"/>
        </w:rPr>
        <w:t>n at lyden og bildet blir delt med andre enn synstolken</w:t>
      </w:r>
      <w:r w:rsidR="00C65090">
        <w:rPr>
          <w:lang w:val="nn-NO"/>
        </w:rPr>
        <w:t>.</w:t>
      </w:r>
    </w:p>
    <w:p w14:paraId="467D5245" w14:textId="653F298D" w:rsidR="008063BB" w:rsidRDefault="008063BB" w:rsidP="008063BB">
      <w:pPr>
        <w:pStyle w:val="Overskrift2"/>
        <w:rPr>
          <w:lang w:val="nn-NO"/>
        </w:rPr>
      </w:pPr>
      <w:bookmarkStart w:id="21" w:name="_Toc135151611"/>
      <w:r>
        <w:rPr>
          <w:lang w:val="nn-NO"/>
        </w:rPr>
        <w:t>OBS</w:t>
      </w:r>
      <w:r w:rsidR="00DC21CA">
        <w:rPr>
          <w:lang w:val="nn-NO"/>
        </w:rPr>
        <w:t xml:space="preserve"> </w:t>
      </w:r>
      <w:r>
        <w:rPr>
          <w:lang w:val="nn-NO"/>
        </w:rPr>
        <w:t>Studio</w:t>
      </w:r>
      <w:bookmarkEnd w:id="21"/>
    </w:p>
    <w:p w14:paraId="138704FC" w14:textId="0200683E" w:rsidR="00E30C96" w:rsidRDefault="00E30C96" w:rsidP="00DC21CA">
      <w:pPr>
        <w:rPr>
          <w:lang w:val="nn-NO"/>
        </w:rPr>
      </w:pPr>
      <w:r>
        <w:rPr>
          <w:lang w:val="nn-NO"/>
        </w:rPr>
        <w:t>Ved høver der</w:t>
      </w:r>
      <w:r w:rsidR="00F91869">
        <w:rPr>
          <w:lang w:val="nn-NO"/>
        </w:rPr>
        <w:t xml:space="preserve"> videoproduksjon</w:t>
      </w:r>
      <w:r>
        <w:rPr>
          <w:lang w:val="nn-NO"/>
        </w:rPr>
        <w:t>en</w:t>
      </w:r>
      <w:r w:rsidR="00F91869">
        <w:rPr>
          <w:lang w:val="nn-NO"/>
        </w:rPr>
        <w:t xml:space="preserve"> </w:t>
      </w:r>
      <w:r>
        <w:rPr>
          <w:lang w:val="nn-NO"/>
        </w:rPr>
        <w:t xml:space="preserve">av eit arrangement består av fleire kamera og lydkjelder, kan det vera behov for ekstra programvare på regisida. </w:t>
      </w:r>
      <w:r w:rsidR="00A01788">
        <w:rPr>
          <w:lang w:val="nn-NO"/>
        </w:rPr>
        <w:t>For at ein PC skal ta i mot og sette saman fleire bilde- og lydkjelder samstundes, er eit studioprogram som til dømes OBS Studio</w:t>
      </w:r>
      <w:r w:rsidR="00FA1BDE">
        <w:rPr>
          <w:rStyle w:val="Sluttnotereferanse"/>
          <w:lang w:val="nn-NO"/>
        </w:rPr>
        <w:endnoteReference w:id="27"/>
      </w:r>
      <w:r w:rsidR="00A01788">
        <w:rPr>
          <w:lang w:val="nn-NO"/>
        </w:rPr>
        <w:t xml:space="preserve"> nødvendig. </w:t>
      </w:r>
      <w:r w:rsidR="007534F1">
        <w:rPr>
          <w:lang w:val="nn-NO"/>
        </w:rPr>
        <w:t>VDO.ninja er utvikla med OBS Studio-kompabilitet.</w:t>
      </w:r>
    </w:p>
    <w:p w14:paraId="64E2443A" w14:textId="2A371DF0" w:rsidR="00DC21CA" w:rsidRDefault="00F91869" w:rsidP="00DC21CA">
      <w:pPr>
        <w:rPr>
          <w:lang w:val="nn-NO"/>
        </w:rPr>
      </w:pPr>
      <w:r>
        <w:rPr>
          <w:lang w:val="nn-NO"/>
        </w:rPr>
        <w:t>OBS Studio</w:t>
      </w:r>
      <w:r w:rsidR="00DC21CA">
        <w:rPr>
          <w:lang w:val="nn-NO"/>
        </w:rPr>
        <w:t xml:space="preserve"> er eit gratis</w:t>
      </w:r>
      <w:r w:rsidR="00CE1531">
        <w:rPr>
          <w:lang w:val="nn-NO"/>
        </w:rPr>
        <w:t xml:space="preserve"> studio</w:t>
      </w:r>
      <w:r w:rsidR="00DC21CA">
        <w:rPr>
          <w:lang w:val="nn-NO"/>
        </w:rPr>
        <w:t xml:space="preserve">program </w:t>
      </w:r>
      <w:r w:rsidR="00CE1531">
        <w:rPr>
          <w:lang w:val="nn-NO"/>
        </w:rPr>
        <w:t xml:space="preserve">eigna til å strøyme audiovisuelt innhald frå ein PC. OBS står for «open broadcast software», og programmet blir hyppig nytta av folk som til dømes strøymer innhald </w:t>
      </w:r>
      <w:r w:rsidR="001D37C7">
        <w:rPr>
          <w:lang w:val="nn-NO"/>
        </w:rPr>
        <w:t xml:space="preserve">direkte </w:t>
      </w:r>
      <w:r w:rsidR="00CE1531">
        <w:rPr>
          <w:lang w:val="nn-NO"/>
        </w:rPr>
        <w:t>på plattformar som Twitch, YouTube</w:t>
      </w:r>
      <w:r w:rsidR="001F6C0F">
        <w:rPr>
          <w:lang w:val="nn-NO"/>
        </w:rPr>
        <w:t>, Instagram og Facebook</w:t>
      </w:r>
      <w:r w:rsidR="00CE1531">
        <w:rPr>
          <w:lang w:val="nn-NO"/>
        </w:rPr>
        <w:t xml:space="preserve">. </w:t>
      </w:r>
      <w:r w:rsidR="004450AE">
        <w:rPr>
          <w:lang w:val="nn-NO"/>
        </w:rPr>
        <w:t>Det er veldig populært til strøyming av gaming, der ein person som speler eit dataspel kan strøyme dette for sjåarar på YouTube eller Twitch, samstundes som spelaren sjølv er synleg i ei eiga rute i ein slag split-screen-variant</w:t>
      </w:r>
      <w:r w:rsidR="001D37C7">
        <w:rPr>
          <w:lang w:val="nn-NO"/>
        </w:rPr>
        <w:t>.</w:t>
      </w:r>
      <w:r w:rsidR="004450AE">
        <w:rPr>
          <w:lang w:val="nn-NO"/>
        </w:rPr>
        <w:t xml:space="preserve"> </w:t>
      </w:r>
      <w:r w:rsidR="001D37C7">
        <w:rPr>
          <w:lang w:val="nn-NO"/>
        </w:rPr>
        <w:t>S</w:t>
      </w:r>
      <w:r w:rsidR="004450AE">
        <w:rPr>
          <w:lang w:val="nn-NO"/>
        </w:rPr>
        <w:t xml:space="preserve">lik </w:t>
      </w:r>
      <w:r w:rsidR="001D37C7">
        <w:rPr>
          <w:lang w:val="nn-NO"/>
        </w:rPr>
        <w:t>kan</w:t>
      </w:r>
      <w:r w:rsidR="004450AE">
        <w:rPr>
          <w:lang w:val="nn-NO"/>
        </w:rPr>
        <w:t xml:space="preserve"> </w:t>
      </w:r>
      <w:r w:rsidR="001D37C7">
        <w:rPr>
          <w:lang w:val="nn-NO"/>
        </w:rPr>
        <w:t>publikum</w:t>
      </w:r>
      <w:r w:rsidR="004450AE">
        <w:rPr>
          <w:lang w:val="nn-NO"/>
        </w:rPr>
        <w:t xml:space="preserve"> av </w:t>
      </w:r>
      <w:r w:rsidR="00F47D59">
        <w:rPr>
          <w:lang w:val="nn-NO"/>
        </w:rPr>
        <w:t>strøymen</w:t>
      </w:r>
      <w:r w:rsidR="004450AE">
        <w:rPr>
          <w:lang w:val="nn-NO"/>
        </w:rPr>
        <w:t xml:space="preserve"> </w:t>
      </w:r>
      <w:r w:rsidR="001D37C7">
        <w:rPr>
          <w:lang w:val="nn-NO"/>
        </w:rPr>
        <w:t>både sjå og høyre</w:t>
      </w:r>
      <w:r w:rsidR="004450AE">
        <w:rPr>
          <w:lang w:val="nn-NO"/>
        </w:rPr>
        <w:t xml:space="preserve"> både spel</w:t>
      </w:r>
      <w:r w:rsidR="001D37C7">
        <w:rPr>
          <w:lang w:val="nn-NO"/>
        </w:rPr>
        <w:t>et</w:t>
      </w:r>
      <w:r w:rsidR="004450AE">
        <w:rPr>
          <w:lang w:val="nn-NO"/>
        </w:rPr>
        <w:t xml:space="preserve"> og spelar</w:t>
      </w:r>
      <w:r w:rsidR="001D37C7">
        <w:rPr>
          <w:lang w:val="nn-NO"/>
        </w:rPr>
        <w:t>en</w:t>
      </w:r>
      <w:r w:rsidR="004450AE">
        <w:rPr>
          <w:lang w:val="nn-NO"/>
        </w:rPr>
        <w:t>.</w:t>
      </w:r>
      <w:r w:rsidR="001D37C7">
        <w:rPr>
          <w:lang w:val="nn-NO"/>
        </w:rPr>
        <w:t xml:space="preserve"> I eit slikt høve </w:t>
      </w:r>
      <w:r w:rsidR="001D37C7">
        <w:rPr>
          <w:lang w:val="nn-NO"/>
        </w:rPr>
        <w:lastRenderedPageBreak/>
        <w:t xml:space="preserve">sender altså spelaren ut bilder av spelet frå sin eigen PC, og </w:t>
      </w:r>
      <w:r w:rsidR="00A30B30">
        <w:rPr>
          <w:lang w:val="nn-NO"/>
        </w:rPr>
        <w:t>samstu</w:t>
      </w:r>
      <w:r w:rsidR="00684031">
        <w:rPr>
          <w:lang w:val="nn-NO"/>
        </w:rPr>
        <w:t>n</w:t>
      </w:r>
      <w:r w:rsidR="00A30B30">
        <w:rPr>
          <w:lang w:val="nn-NO"/>
        </w:rPr>
        <w:t>des bilder av seg sjølv via</w:t>
      </w:r>
      <w:r w:rsidR="001D37C7">
        <w:rPr>
          <w:lang w:val="nn-NO"/>
        </w:rPr>
        <w:t xml:space="preserve"> eit web-kamera. For å </w:t>
      </w:r>
      <w:r w:rsidR="00A45256">
        <w:rPr>
          <w:lang w:val="nn-NO"/>
        </w:rPr>
        <w:t>sette</w:t>
      </w:r>
      <w:r w:rsidR="001D37C7">
        <w:rPr>
          <w:lang w:val="nn-NO"/>
        </w:rPr>
        <w:t xml:space="preserve"> saman to ulike bildekjelder (spelet og </w:t>
      </w:r>
      <w:r w:rsidR="00726F78">
        <w:rPr>
          <w:lang w:val="nn-NO"/>
        </w:rPr>
        <w:t>web-kameraet</w:t>
      </w:r>
      <w:r w:rsidR="001D37C7">
        <w:rPr>
          <w:lang w:val="nn-NO"/>
        </w:rPr>
        <w:t xml:space="preserve">) og to ulike lydkjelder (lyd frå spelet og lyd frå </w:t>
      </w:r>
      <w:r w:rsidR="00726F78">
        <w:rPr>
          <w:lang w:val="nn-NO"/>
        </w:rPr>
        <w:t>mikrofonen spelaren nyttar til kommentering</w:t>
      </w:r>
      <w:r w:rsidR="001D37C7">
        <w:rPr>
          <w:lang w:val="nn-NO"/>
        </w:rPr>
        <w:t>) trengs eit studioprogram.</w:t>
      </w:r>
      <w:r w:rsidR="00F47D59">
        <w:rPr>
          <w:lang w:val="nn-NO"/>
        </w:rPr>
        <w:t xml:space="preserve"> OBS Studio er blant dei mest populære til slik bruk, både på grunn av funksjonalitet og fordi det er gratis med donasjonsmoglegheiter. </w:t>
      </w:r>
    </w:p>
    <w:p w14:paraId="7097DC4C" w14:textId="20A6C621" w:rsidR="001D37C7" w:rsidRDefault="001D37C7" w:rsidP="00DC21CA">
      <w:pPr>
        <w:rPr>
          <w:lang w:val="nn-NO"/>
        </w:rPr>
      </w:pPr>
      <w:r>
        <w:rPr>
          <w:lang w:val="nn-NO"/>
        </w:rPr>
        <w:t xml:space="preserve">Dette vil også </w:t>
      </w:r>
      <w:r w:rsidR="00726F78">
        <w:rPr>
          <w:lang w:val="nn-NO"/>
        </w:rPr>
        <w:t>vera aktuelt å teste i dette prosjektet, fordi det gjer det mogleg for éin PC å motta signal frå ulike kjelder samstundes</w:t>
      </w:r>
      <w:r w:rsidR="00C96ED9">
        <w:rPr>
          <w:lang w:val="nn-NO"/>
        </w:rPr>
        <w:t>. Til dømes kan ein</w:t>
      </w:r>
      <w:r w:rsidR="00A30B30">
        <w:rPr>
          <w:lang w:val="nn-NO"/>
        </w:rPr>
        <w:t xml:space="preserve"> </w:t>
      </w:r>
      <w:r w:rsidR="00C96ED9">
        <w:rPr>
          <w:lang w:val="nn-NO"/>
        </w:rPr>
        <w:t>sette saman</w:t>
      </w:r>
      <w:r w:rsidR="00A30B30">
        <w:rPr>
          <w:lang w:val="nn-NO"/>
        </w:rPr>
        <w:t xml:space="preserve"> bilder frå</w:t>
      </w:r>
      <w:r w:rsidR="00C96ED9">
        <w:rPr>
          <w:lang w:val="nn-NO"/>
        </w:rPr>
        <w:t xml:space="preserve"> ein</w:t>
      </w:r>
      <w:r w:rsidR="00A30B30">
        <w:rPr>
          <w:lang w:val="nn-NO"/>
        </w:rPr>
        <w:t xml:space="preserve"> </w:t>
      </w:r>
      <w:r w:rsidR="001F6C0F">
        <w:rPr>
          <w:lang w:val="nn-NO"/>
        </w:rPr>
        <w:t>konferanse</w:t>
      </w:r>
      <w:r w:rsidR="00A30B30">
        <w:rPr>
          <w:lang w:val="nn-NO"/>
        </w:rPr>
        <w:t>sal med bilder frå ein teiknspråktolk som sit kor som helst i landet og tolkar framfor eit eige kamera</w:t>
      </w:r>
      <w:r w:rsidR="00EB7BDF">
        <w:rPr>
          <w:lang w:val="nn-NO"/>
        </w:rPr>
        <w:t>, noko som altså gjer det mogleg å tilrettelegge ei og same sending med både synstolk og teiknspråktolk i ei og same teneste.</w:t>
      </w:r>
    </w:p>
    <w:p w14:paraId="1FF4C288" w14:textId="190C0D88" w:rsidR="00110413" w:rsidRDefault="00110413" w:rsidP="00110413">
      <w:pPr>
        <w:pStyle w:val="Overskrift1"/>
        <w:rPr>
          <w:lang w:val="nn-NO"/>
        </w:rPr>
      </w:pPr>
      <w:bookmarkStart w:id="22" w:name="_Toc135151612"/>
      <w:r>
        <w:rPr>
          <w:lang w:val="nn-NO"/>
        </w:rPr>
        <w:t>Oppsummering</w:t>
      </w:r>
      <w:bookmarkEnd w:id="22"/>
    </w:p>
    <w:p w14:paraId="26A995B1" w14:textId="5D1310C4" w:rsidR="00110413" w:rsidRDefault="00017293" w:rsidP="00110413">
      <w:pPr>
        <w:rPr>
          <w:lang w:val="nn-NO"/>
        </w:rPr>
      </w:pPr>
      <w:r>
        <w:rPr>
          <w:lang w:val="nn-NO"/>
        </w:rPr>
        <w:t xml:space="preserve">Det overordna målet </w:t>
      </w:r>
      <w:r w:rsidR="003031E9">
        <w:rPr>
          <w:lang w:val="nn-NO"/>
        </w:rPr>
        <w:t>med ekstern synstolking</w:t>
      </w:r>
      <w:r>
        <w:rPr>
          <w:lang w:val="nn-NO"/>
        </w:rPr>
        <w:t xml:space="preserve"> er at det skal bli enklare å tilby synstolking av arrangement. </w:t>
      </w:r>
      <w:r w:rsidR="00C94CA7">
        <w:rPr>
          <w:lang w:val="nn-NO"/>
        </w:rPr>
        <w:t>Det skal senke barrierar og kostnadar</w:t>
      </w:r>
      <w:r w:rsidR="00C829E3">
        <w:rPr>
          <w:lang w:val="nn-NO"/>
        </w:rPr>
        <w:t xml:space="preserve">, og auke tilbodet for dei som treng synstolking. </w:t>
      </w:r>
      <w:r w:rsidR="00110413">
        <w:rPr>
          <w:lang w:val="nn-NO"/>
        </w:rPr>
        <w:t>Basert på erfaringane andre tolketenester</w:t>
      </w:r>
      <w:r w:rsidR="006F7406">
        <w:rPr>
          <w:lang w:val="nn-NO"/>
        </w:rPr>
        <w:t xml:space="preserve"> har delt med oss i samband</w:t>
      </w:r>
      <w:r w:rsidR="00110413">
        <w:rPr>
          <w:lang w:val="nn-NO"/>
        </w:rPr>
        <w:t xml:space="preserve"> </w:t>
      </w:r>
      <w:r w:rsidR="003031E9">
        <w:rPr>
          <w:lang w:val="nn-NO"/>
        </w:rPr>
        <w:t>med fjerntolking</w:t>
      </w:r>
      <w:r w:rsidR="00110413">
        <w:rPr>
          <w:lang w:val="nn-NO"/>
        </w:rPr>
        <w:t xml:space="preserve">, </w:t>
      </w:r>
      <w:r w:rsidR="003031E9">
        <w:rPr>
          <w:lang w:val="nn-NO"/>
        </w:rPr>
        <w:t xml:space="preserve">og </w:t>
      </w:r>
      <w:r w:rsidR="00AB3E11">
        <w:rPr>
          <w:lang w:val="nn-NO"/>
        </w:rPr>
        <w:t>erfaringar me sjølve har gjort oss under arbeid med overlappande prosjekt</w:t>
      </w:r>
      <w:r w:rsidR="00110413">
        <w:rPr>
          <w:lang w:val="nn-NO"/>
        </w:rPr>
        <w:t xml:space="preserve">, har me funne det viktig at ei SmartTolk-teneste tek </w:t>
      </w:r>
      <w:r w:rsidR="004B7744">
        <w:rPr>
          <w:lang w:val="nn-NO"/>
        </w:rPr>
        <w:t>utgangspunkt i</w:t>
      </w:r>
      <w:r w:rsidR="00110413">
        <w:rPr>
          <w:lang w:val="nn-NO"/>
        </w:rPr>
        <w:t xml:space="preserve"> følgjande:</w:t>
      </w:r>
    </w:p>
    <w:p w14:paraId="7CEAF5E6" w14:textId="3FC17890" w:rsidR="00110413" w:rsidRDefault="00110413" w:rsidP="00110413">
      <w:pPr>
        <w:pStyle w:val="Listeavsnitt"/>
        <w:numPr>
          <w:ilvl w:val="0"/>
          <w:numId w:val="38"/>
        </w:numPr>
        <w:rPr>
          <w:lang w:val="nn-NO"/>
        </w:rPr>
      </w:pPr>
      <w:r>
        <w:rPr>
          <w:lang w:val="nn-NO"/>
        </w:rPr>
        <w:t>Tenesta skal vera lett å bruke for publikum og krevje minst mogleg av teknisk utstyr og ekstra programvare.</w:t>
      </w:r>
    </w:p>
    <w:p w14:paraId="31C8A567" w14:textId="33A08761" w:rsidR="00110413" w:rsidRDefault="00110413" w:rsidP="00110413">
      <w:pPr>
        <w:pStyle w:val="Listeavsnitt"/>
        <w:numPr>
          <w:ilvl w:val="0"/>
          <w:numId w:val="38"/>
        </w:numPr>
        <w:rPr>
          <w:lang w:val="nn-NO"/>
        </w:rPr>
      </w:pPr>
      <w:r>
        <w:rPr>
          <w:lang w:val="nn-NO"/>
        </w:rPr>
        <w:t>Tenesta skal ivareta personvern for alle involverte.</w:t>
      </w:r>
    </w:p>
    <w:p w14:paraId="468CF36D" w14:textId="0DADC918" w:rsidR="00110413" w:rsidRDefault="00110413" w:rsidP="00110413">
      <w:pPr>
        <w:pStyle w:val="Listeavsnitt"/>
        <w:numPr>
          <w:ilvl w:val="0"/>
          <w:numId w:val="38"/>
        </w:numPr>
        <w:rPr>
          <w:lang w:val="nn-NO"/>
        </w:rPr>
      </w:pPr>
      <w:r>
        <w:rPr>
          <w:lang w:val="nn-NO"/>
        </w:rPr>
        <w:t xml:space="preserve">Tenesta skal vera fleksibel og kunne nyttast i fleire ulike scenario, helst også med </w:t>
      </w:r>
      <w:r w:rsidR="002842C0">
        <w:rPr>
          <w:lang w:val="nn-NO"/>
        </w:rPr>
        <w:t xml:space="preserve">moglegheit for </w:t>
      </w:r>
      <w:r>
        <w:rPr>
          <w:lang w:val="nn-NO"/>
        </w:rPr>
        <w:t>fleire typ</w:t>
      </w:r>
      <w:r w:rsidR="002842C0">
        <w:rPr>
          <w:lang w:val="nn-NO"/>
        </w:rPr>
        <w:t>ar</w:t>
      </w:r>
      <w:r>
        <w:rPr>
          <w:lang w:val="nn-NO"/>
        </w:rPr>
        <w:t xml:space="preserve"> tolketenester som teiknspråk og teksting.</w:t>
      </w:r>
    </w:p>
    <w:p w14:paraId="70772B3F" w14:textId="21CB8F91" w:rsidR="003031E9" w:rsidRDefault="003031E9" w:rsidP="003031E9">
      <w:pPr>
        <w:rPr>
          <w:lang w:val="nn-NO"/>
        </w:rPr>
      </w:pPr>
      <w:r w:rsidRPr="003031E9">
        <w:rPr>
          <w:lang w:val="nn-NO"/>
        </w:rPr>
        <w:t>Basert på funn me har gjort under kunnskapsinnsamling har me landa</w:t>
      </w:r>
      <w:r>
        <w:rPr>
          <w:lang w:val="nn-NO"/>
        </w:rPr>
        <w:t xml:space="preserve"> på å teste følgjande tenester som me meiner har potensial til å oppfylle krava ovanfor</w:t>
      </w:r>
      <w:r w:rsidR="00C36E4C">
        <w:rPr>
          <w:lang w:val="nn-NO"/>
        </w:rPr>
        <w:t>:</w:t>
      </w:r>
    </w:p>
    <w:p w14:paraId="1A4B2D6C" w14:textId="2D30AD3A" w:rsidR="00C36E4C" w:rsidRDefault="00C36E4C" w:rsidP="00C36E4C">
      <w:pPr>
        <w:pStyle w:val="Listeavsnitt"/>
        <w:numPr>
          <w:ilvl w:val="0"/>
          <w:numId w:val="39"/>
        </w:numPr>
        <w:rPr>
          <w:lang w:val="nn-NO"/>
        </w:rPr>
      </w:pPr>
      <w:r>
        <w:rPr>
          <w:lang w:val="nn-NO"/>
        </w:rPr>
        <w:t>VDO.ninja</w:t>
      </w:r>
    </w:p>
    <w:p w14:paraId="21DA458C" w14:textId="228B72BC" w:rsidR="00C36E4C" w:rsidRDefault="00C36E4C" w:rsidP="00C36E4C">
      <w:pPr>
        <w:pStyle w:val="Listeavsnitt"/>
        <w:numPr>
          <w:ilvl w:val="0"/>
          <w:numId w:val="39"/>
        </w:numPr>
        <w:rPr>
          <w:lang w:val="nn-NO"/>
        </w:rPr>
      </w:pPr>
      <w:r>
        <w:rPr>
          <w:lang w:val="nn-NO"/>
        </w:rPr>
        <w:t>OBS Studio</w:t>
      </w:r>
    </w:p>
    <w:p w14:paraId="2F4A6E7C" w14:textId="6BD83EC6" w:rsidR="00C36E4C" w:rsidRDefault="00C36E4C" w:rsidP="00C36E4C">
      <w:pPr>
        <w:pStyle w:val="Listeavsnitt"/>
        <w:numPr>
          <w:ilvl w:val="0"/>
          <w:numId w:val="39"/>
        </w:numPr>
        <w:rPr>
          <w:lang w:val="nn-NO"/>
        </w:rPr>
      </w:pPr>
      <w:r>
        <w:rPr>
          <w:lang w:val="nn-NO"/>
        </w:rPr>
        <w:t>NDI-pakken</w:t>
      </w:r>
    </w:p>
    <w:p w14:paraId="1B2442EE" w14:textId="634F8D16" w:rsidR="006569E1" w:rsidRDefault="00C36E4C" w:rsidP="00C36E4C">
      <w:pPr>
        <w:rPr>
          <w:lang w:val="nn-NO"/>
        </w:rPr>
      </w:pPr>
      <w:r>
        <w:rPr>
          <w:lang w:val="nn-NO"/>
        </w:rPr>
        <w:t xml:space="preserve">I </w:t>
      </w:r>
      <w:r w:rsidR="00C31060">
        <w:rPr>
          <w:lang w:val="nn-NO"/>
        </w:rPr>
        <w:t>utgangspunktet</w:t>
      </w:r>
      <w:r>
        <w:rPr>
          <w:lang w:val="nn-NO"/>
        </w:rPr>
        <w:t xml:space="preserve"> er VDO.ninja tenkt som plattforma der gjennomføringa av sjølve synstolkinga skjer, slik at det blir tenesta publikum brukar.</w:t>
      </w:r>
      <w:r w:rsidR="006569E1">
        <w:rPr>
          <w:lang w:val="nn-NO"/>
        </w:rPr>
        <w:t xml:space="preserve"> Dette er ei teneste som ikkje krev meir av publikum enn å </w:t>
      </w:r>
      <w:r w:rsidR="00C31060">
        <w:rPr>
          <w:lang w:val="nn-NO"/>
        </w:rPr>
        <w:t>velgje</w:t>
      </w:r>
      <w:r w:rsidR="006569E1">
        <w:rPr>
          <w:lang w:val="nn-NO"/>
        </w:rPr>
        <w:t xml:space="preserve"> ei lenke. Dei treng ikkje å betale for sjølve synstolkinga, dei treng ikkje å logge seg inn på synstolkinga og dei treng ikkje anna programvare enn ein nettlesar.</w:t>
      </w:r>
    </w:p>
    <w:p w14:paraId="3DC1EA3A" w14:textId="0E7F399E" w:rsidR="00C36E4C" w:rsidRDefault="00C36E4C" w:rsidP="00C36E4C">
      <w:pPr>
        <w:rPr>
          <w:lang w:val="nn-NO"/>
        </w:rPr>
      </w:pPr>
      <w:r>
        <w:rPr>
          <w:lang w:val="nn-NO"/>
        </w:rPr>
        <w:t xml:space="preserve">For synstolk og arrangør kan det hende at VDO må brukast i kombinasjon med ei eller fleire andre programvarer. Til dømes kan det tenkast at arrangør/synstolk må bruke </w:t>
      </w:r>
      <w:r w:rsidR="00E7194B">
        <w:rPr>
          <w:lang w:val="nn-NO"/>
        </w:rPr>
        <w:t>eit</w:t>
      </w:r>
      <w:r>
        <w:rPr>
          <w:lang w:val="nn-NO"/>
        </w:rPr>
        <w:t xml:space="preserve"> NDI</w:t>
      </w:r>
      <w:r w:rsidR="006F7406">
        <w:rPr>
          <w:lang w:val="nn-NO"/>
        </w:rPr>
        <w:t>-program</w:t>
      </w:r>
      <w:r>
        <w:rPr>
          <w:lang w:val="nn-NO"/>
        </w:rPr>
        <w:t xml:space="preserve"> for å dele den audiovisuelle dekninga av arrangementet</w:t>
      </w:r>
      <w:r w:rsidR="00C829E3">
        <w:rPr>
          <w:lang w:val="nn-NO"/>
        </w:rPr>
        <w:t xml:space="preserve"> seg imellom</w:t>
      </w:r>
      <w:r w:rsidR="00FF0CE6">
        <w:rPr>
          <w:lang w:val="nn-NO"/>
        </w:rPr>
        <w:t>.</w:t>
      </w:r>
      <w:r>
        <w:rPr>
          <w:lang w:val="nn-NO"/>
        </w:rPr>
        <w:t xml:space="preserve"> OBS Studio må</w:t>
      </w:r>
      <w:r w:rsidR="00FF0CE6">
        <w:rPr>
          <w:lang w:val="nn-NO"/>
        </w:rPr>
        <w:t xml:space="preserve"> antakeleg</w:t>
      </w:r>
      <w:r>
        <w:rPr>
          <w:lang w:val="nn-NO"/>
        </w:rPr>
        <w:t xml:space="preserve"> nyttast</w:t>
      </w:r>
      <w:r w:rsidR="000708C9">
        <w:rPr>
          <w:lang w:val="nn-NO"/>
        </w:rPr>
        <w:t xml:space="preserve"> ved høve</w:t>
      </w:r>
      <w:r>
        <w:rPr>
          <w:lang w:val="nn-NO"/>
        </w:rPr>
        <w:t>r der det er fleire lyd- og bildekjelder</w:t>
      </w:r>
      <w:r w:rsidR="000708C9">
        <w:rPr>
          <w:lang w:val="nn-NO"/>
        </w:rPr>
        <w:t xml:space="preserve"> under videoproduksjonen av arrangementet</w:t>
      </w:r>
      <w:r w:rsidR="00FF0CE6">
        <w:rPr>
          <w:lang w:val="nn-NO"/>
        </w:rPr>
        <w:t xml:space="preserve">, og </w:t>
      </w:r>
      <w:r w:rsidR="00A856BB">
        <w:rPr>
          <w:lang w:val="nn-NO"/>
        </w:rPr>
        <w:t>der både</w:t>
      </w:r>
      <w:r w:rsidR="00FF0CE6">
        <w:rPr>
          <w:lang w:val="nn-NO"/>
        </w:rPr>
        <w:t xml:space="preserve"> synstolking, teiknspråktolking og teksting </w:t>
      </w:r>
      <w:r w:rsidR="00A856BB">
        <w:rPr>
          <w:lang w:val="nn-NO"/>
        </w:rPr>
        <w:t xml:space="preserve">skal </w:t>
      </w:r>
      <w:r w:rsidR="006027D8">
        <w:rPr>
          <w:lang w:val="nn-NO"/>
        </w:rPr>
        <w:t>vera eit tilbod</w:t>
      </w:r>
      <w:r w:rsidR="00A856BB">
        <w:rPr>
          <w:lang w:val="nn-NO"/>
        </w:rPr>
        <w:t xml:space="preserve"> </w:t>
      </w:r>
      <w:r w:rsidR="00B12AD9">
        <w:rPr>
          <w:lang w:val="nn-NO"/>
        </w:rPr>
        <w:t xml:space="preserve">i ei og same teneste til eit </w:t>
      </w:r>
      <w:r w:rsidR="00A856BB">
        <w:rPr>
          <w:lang w:val="nn-NO"/>
        </w:rPr>
        <w:t>publikum med ulike behov.</w:t>
      </w:r>
    </w:p>
    <w:p w14:paraId="6ED917C1" w14:textId="514EE132" w:rsidR="00E7194B" w:rsidRDefault="00E7194B" w:rsidP="00C36E4C">
      <w:pPr>
        <w:rPr>
          <w:lang w:val="nn-NO"/>
        </w:rPr>
      </w:pPr>
      <w:r>
        <w:rPr>
          <w:lang w:val="nn-NO"/>
        </w:rPr>
        <w:t>I tillegg er det relevant å teste ut meir eller mindre veletablerte møteplattformer som kan tene til vårt f</w:t>
      </w:r>
      <w:r w:rsidR="008A149C">
        <w:rPr>
          <w:lang w:val="nn-NO"/>
        </w:rPr>
        <w:t>ø</w:t>
      </w:r>
      <w:r>
        <w:rPr>
          <w:lang w:val="nn-NO"/>
        </w:rPr>
        <w:t>r</w:t>
      </w:r>
      <w:r w:rsidR="008A149C">
        <w:rPr>
          <w:lang w:val="nn-NO"/>
        </w:rPr>
        <w:t>e</w:t>
      </w:r>
      <w:r>
        <w:rPr>
          <w:lang w:val="nn-NO"/>
        </w:rPr>
        <w:t>mål:</w:t>
      </w:r>
    </w:p>
    <w:p w14:paraId="10F4038B" w14:textId="722787DC" w:rsidR="00E7194B" w:rsidRDefault="00E7194B" w:rsidP="00E7194B">
      <w:pPr>
        <w:pStyle w:val="Listeavsnitt"/>
        <w:numPr>
          <w:ilvl w:val="0"/>
          <w:numId w:val="40"/>
        </w:numPr>
        <w:rPr>
          <w:lang w:val="nn-NO"/>
        </w:rPr>
      </w:pPr>
      <w:r>
        <w:rPr>
          <w:lang w:val="nn-NO"/>
        </w:rPr>
        <w:lastRenderedPageBreak/>
        <w:t>Teams</w:t>
      </w:r>
    </w:p>
    <w:p w14:paraId="53ED0F88" w14:textId="1B789EED" w:rsidR="00E7194B" w:rsidRDefault="00E7194B" w:rsidP="00E7194B">
      <w:pPr>
        <w:pStyle w:val="Listeavsnitt"/>
        <w:numPr>
          <w:ilvl w:val="0"/>
          <w:numId w:val="40"/>
        </w:numPr>
        <w:rPr>
          <w:lang w:val="nn-NO"/>
        </w:rPr>
      </w:pPr>
      <w:r>
        <w:rPr>
          <w:lang w:val="nn-NO"/>
        </w:rPr>
        <w:t>Zoom</w:t>
      </w:r>
    </w:p>
    <w:p w14:paraId="26F0E222" w14:textId="0F26EC0F" w:rsidR="00E7194B" w:rsidRDefault="00E7194B" w:rsidP="00E7194B">
      <w:pPr>
        <w:pStyle w:val="Listeavsnitt"/>
        <w:numPr>
          <w:ilvl w:val="0"/>
          <w:numId w:val="40"/>
        </w:numPr>
        <w:rPr>
          <w:lang w:val="nn-NO"/>
        </w:rPr>
      </w:pPr>
      <w:r>
        <w:rPr>
          <w:lang w:val="nn-NO"/>
        </w:rPr>
        <w:t>Google Meet</w:t>
      </w:r>
    </w:p>
    <w:p w14:paraId="5F6953D8" w14:textId="49ECD8C0" w:rsidR="00E7194B" w:rsidRDefault="00E7194B" w:rsidP="00E7194B">
      <w:pPr>
        <w:pStyle w:val="Listeavsnitt"/>
        <w:numPr>
          <w:ilvl w:val="0"/>
          <w:numId w:val="40"/>
        </w:numPr>
        <w:rPr>
          <w:lang w:val="nn-NO"/>
        </w:rPr>
      </w:pPr>
      <w:r>
        <w:rPr>
          <w:lang w:val="nn-NO"/>
        </w:rPr>
        <w:t>Shareplay</w:t>
      </w:r>
    </w:p>
    <w:p w14:paraId="364F61C2" w14:textId="461B951E" w:rsidR="00E7194B" w:rsidRPr="00E7194B" w:rsidRDefault="00E7194B" w:rsidP="00E7194B">
      <w:pPr>
        <w:rPr>
          <w:lang w:val="nn-NO"/>
        </w:rPr>
      </w:pPr>
      <w:r>
        <w:rPr>
          <w:lang w:val="nn-NO"/>
        </w:rPr>
        <w:t xml:space="preserve">Både Zoom og Teams </w:t>
      </w:r>
      <w:r w:rsidR="00CB4FEE">
        <w:rPr>
          <w:lang w:val="nn-NO"/>
        </w:rPr>
        <w:t xml:space="preserve">kan </w:t>
      </w:r>
      <w:r>
        <w:rPr>
          <w:lang w:val="nn-NO"/>
        </w:rPr>
        <w:t>vera</w:t>
      </w:r>
      <w:r w:rsidR="00CB4FEE">
        <w:rPr>
          <w:lang w:val="nn-NO"/>
        </w:rPr>
        <w:t xml:space="preserve"> eit</w:t>
      </w:r>
      <w:r>
        <w:rPr>
          <w:lang w:val="nn-NO"/>
        </w:rPr>
        <w:t xml:space="preserve"> alternativ </w:t>
      </w:r>
      <w:r w:rsidR="00C35D65">
        <w:rPr>
          <w:lang w:val="nn-NO"/>
        </w:rPr>
        <w:t>til</w:t>
      </w:r>
      <w:r>
        <w:rPr>
          <w:lang w:val="nn-NO"/>
        </w:rPr>
        <w:t xml:space="preserve"> NDI for å gi synstolken audiovisuell tilgang til arrangement som ikkje skal strøymast på nett</w:t>
      </w:r>
      <w:r w:rsidR="006734B4">
        <w:rPr>
          <w:lang w:val="nn-NO"/>
        </w:rPr>
        <w:t>. I tillegg</w:t>
      </w:r>
      <w:r>
        <w:rPr>
          <w:lang w:val="nn-NO"/>
        </w:rPr>
        <w:t xml:space="preserve"> kan</w:t>
      </w:r>
      <w:r w:rsidR="006734B4">
        <w:rPr>
          <w:lang w:val="nn-NO"/>
        </w:rPr>
        <w:t xml:space="preserve"> dei</w:t>
      </w:r>
      <w:r>
        <w:rPr>
          <w:lang w:val="nn-NO"/>
        </w:rPr>
        <w:t xml:space="preserve"> også </w:t>
      </w:r>
      <w:r w:rsidR="006734B4">
        <w:rPr>
          <w:lang w:val="nn-NO"/>
        </w:rPr>
        <w:t>vera nyttige verktøy i meir</w:t>
      </w:r>
      <w:r>
        <w:rPr>
          <w:lang w:val="nn-NO"/>
        </w:rPr>
        <w:t xml:space="preserve"> private samanheng</w:t>
      </w:r>
      <w:r w:rsidR="006734B4">
        <w:rPr>
          <w:lang w:val="nn-NO"/>
        </w:rPr>
        <w:t>a</w:t>
      </w:r>
      <w:r>
        <w:rPr>
          <w:lang w:val="nn-NO"/>
        </w:rPr>
        <w:t>r for synstolking av ferdig produsert innhald som filmar og TV-seriar som ikkje blir levert med synstolking i utgangspunktet.</w:t>
      </w:r>
      <w:r w:rsidR="00980F77">
        <w:rPr>
          <w:lang w:val="nn-NO"/>
        </w:rPr>
        <w:t xml:space="preserve"> Dette gjeld også for Google Meet og Shareplay.</w:t>
      </w:r>
      <w:r w:rsidR="007825FA">
        <w:rPr>
          <w:lang w:val="nn-NO"/>
        </w:rPr>
        <w:t xml:space="preserve"> Desse tenestene skal ha skjermdelingsmoglegheiter som kan gjera det gunstig å synstolke i private, avtalte settingar.</w:t>
      </w:r>
    </w:p>
    <w:p w14:paraId="6EDF513A" w14:textId="77777777" w:rsidR="00A27A3B" w:rsidRDefault="00A27A3B">
      <w:pPr>
        <w:spacing w:after="160" w:line="259" w:lineRule="auto"/>
        <w:rPr>
          <w:rFonts w:asciiTheme="majorHAnsi" w:eastAsiaTheme="majorEastAsia" w:hAnsiTheme="majorHAnsi" w:cstheme="majorBidi"/>
          <w:color w:val="2F5496" w:themeColor="accent1" w:themeShade="BF"/>
          <w:sz w:val="32"/>
          <w:szCs w:val="32"/>
          <w:lang w:val="nn-NO"/>
        </w:rPr>
      </w:pPr>
      <w:bookmarkStart w:id="23" w:name="_Ref101944473"/>
      <w:r>
        <w:rPr>
          <w:lang w:val="nn-NO"/>
        </w:rPr>
        <w:br w:type="page"/>
      </w:r>
    </w:p>
    <w:p w14:paraId="747D0558" w14:textId="3647784F" w:rsidR="006D565B" w:rsidRPr="005E4183" w:rsidRDefault="00B13440" w:rsidP="005E4183">
      <w:pPr>
        <w:pStyle w:val="Overskrift1"/>
        <w:rPr>
          <w:lang w:val="nn-NO"/>
        </w:rPr>
      </w:pPr>
      <w:bookmarkStart w:id="24" w:name="_Toc135151613"/>
      <w:r w:rsidRPr="00EC73C9">
        <w:rPr>
          <w:lang w:val="nn-NO"/>
        </w:rPr>
        <w:lastRenderedPageBreak/>
        <w:t>Referansar</w:t>
      </w:r>
      <w:bookmarkEnd w:id="23"/>
      <w:bookmarkEnd w:id="24"/>
    </w:p>
    <w:sectPr w:rsidR="006D565B" w:rsidRPr="005E4183" w:rsidSect="00E67D1A">
      <w:footerReference w:type="default" r:id="rId14"/>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732D" w14:textId="77777777" w:rsidR="001F36CE" w:rsidRDefault="001F36CE">
      <w:pPr>
        <w:spacing w:after="0" w:line="240" w:lineRule="auto"/>
      </w:pPr>
      <w:r>
        <w:separator/>
      </w:r>
    </w:p>
  </w:endnote>
  <w:endnote w:type="continuationSeparator" w:id="0">
    <w:p w14:paraId="1C131125" w14:textId="77777777" w:rsidR="001F36CE" w:rsidRDefault="001F36CE">
      <w:pPr>
        <w:spacing w:after="0" w:line="240" w:lineRule="auto"/>
      </w:pPr>
      <w:r>
        <w:continuationSeparator/>
      </w:r>
    </w:p>
  </w:endnote>
  <w:endnote w:id="1">
    <w:p w14:paraId="65A5C37B" w14:textId="65B3167A" w:rsidR="005E4183" w:rsidRPr="005E4183" w:rsidRDefault="005E4183">
      <w:pPr>
        <w:pStyle w:val="Sluttnotetekst"/>
        <w:rPr>
          <w:lang w:val="nb-NO"/>
        </w:rPr>
      </w:pPr>
      <w:r>
        <w:rPr>
          <w:rStyle w:val="Sluttnotereferanse"/>
        </w:rPr>
        <w:endnoteRef/>
      </w:r>
      <w:r w:rsidRPr="005E4183">
        <w:rPr>
          <w:lang w:val="nb-NO"/>
        </w:rPr>
        <w:t xml:space="preserve"> </w:t>
      </w:r>
      <w:r>
        <w:rPr>
          <w:lang w:val="nb-NO"/>
        </w:rPr>
        <w:t>NAV si teneste Skjermtolk:</w:t>
      </w:r>
      <w:r w:rsidR="00A92D10">
        <w:rPr>
          <w:lang w:val="nb-NO"/>
        </w:rPr>
        <w:br/>
      </w:r>
      <w:hyperlink r:id="rId1" w:history="1">
        <w:r w:rsidRPr="00976F54">
          <w:rPr>
            <w:rStyle w:val="Hyperkobling"/>
            <w:lang w:val="nb-NO"/>
          </w:rPr>
          <w:t>https://www.nav.no/no/person/hjelpemidler/hjelpemidler-og-tilrettelegging/tolketjenesten/skjermtolk_kap</w:t>
        </w:r>
      </w:hyperlink>
    </w:p>
  </w:endnote>
  <w:endnote w:id="2">
    <w:p w14:paraId="61C58206" w14:textId="77777777" w:rsidR="00B23F76" w:rsidRPr="0093227D" w:rsidRDefault="00B23F76">
      <w:pPr>
        <w:pStyle w:val="Sluttnotetekst"/>
        <w:rPr>
          <w:lang w:val="nb-NO"/>
        </w:rPr>
      </w:pPr>
    </w:p>
    <w:p w14:paraId="4428605E" w14:textId="4BE9C208" w:rsidR="005E4183" w:rsidRPr="005E4183" w:rsidRDefault="005E4183">
      <w:pPr>
        <w:pStyle w:val="Sluttnotetekst"/>
        <w:rPr>
          <w:lang w:val="nb-NO"/>
        </w:rPr>
      </w:pPr>
      <w:r>
        <w:rPr>
          <w:rStyle w:val="Sluttnotereferanse"/>
        </w:rPr>
        <w:endnoteRef/>
      </w:r>
      <w:r w:rsidRPr="0093227D">
        <w:rPr>
          <w:lang w:val="nb-NO"/>
        </w:rPr>
        <w:t xml:space="preserve"> Oslo Universitetssykehus si teneste Tolkesentralen:</w:t>
      </w:r>
      <w:r w:rsidRPr="0093227D">
        <w:rPr>
          <w:lang w:val="nb-NO"/>
        </w:rPr>
        <w:br/>
      </w:r>
      <w:hyperlink r:id="rId2" w:history="1">
        <w:r w:rsidR="00A27A3B" w:rsidRPr="00976F54">
          <w:rPr>
            <w:rStyle w:val="Hyperkobling"/>
            <w:lang w:val="nb-NO"/>
          </w:rPr>
          <w:t>https://oslo-universitetssykehus.no/avdelinger/oslo-sykehusservice/tolkesentralen</w:t>
        </w:r>
      </w:hyperlink>
      <w:r w:rsidR="00A27A3B">
        <w:rPr>
          <w:lang w:val="nb-NO"/>
        </w:rPr>
        <w:t xml:space="preserve"> </w:t>
      </w:r>
    </w:p>
  </w:endnote>
  <w:endnote w:id="3">
    <w:p w14:paraId="0E934CBB" w14:textId="77777777" w:rsidR="00B23F76" w:rsidRDefault="00B23F76">
      <w:pPr>
        <w:pStyle w:val="Sluttnotetekst"/>
        <w:rPr>
          <w:lang w:val="nb-NO"/>
        </w:rPr>
      </w:pPr>
    </w:p>
    <w:p w14:paraId="5A702532" w14:textId="711A0734" w:rsidR="00A27A3B" w:rsidRPr="00A27A3B" w:rsidRDefault="00A27A3B">
      <w:pPr>
        <w:pStyle w:val="Sluttnotetekst"/>
        <w:rPr>
          <w:lang w:val="nb-NO"/>
        </w:rPr>
      </w:pPr>
      <w:r>
        <w:rPr>
          <w:rStyle w:val="Sluttnotereferanse"/>
        </w:rPr>
        <w:endnoteRef/>
      </w:r>
      <w:r w:rsidRPr="00A27A3B">
        <w:rPr>
          <w:lang w:val="nb-NO"/>
        </w:rPr>
        <w:t xml:space="preserve"> Pexip:</w:t>
      </w:r>
      <w:r w:rsidRPr="00A27A3B">
        <w:rPr>
          <w:lang w:val="nb-NO"/>
        </w:rPr>
        <w:br/>
      </w:r>
      <w:hyperlink r:id="rId3" w:history="1">
        <w:r w:rsidRPr="00976F54">
          <w:rPr>
            <w:rStyle w:val="Hyperkobling"/>
            <w:lang w:val="nb-NO"/>
          </w:rPr>
          <w:t>https://www.pexip.com/</w:t>
        </w:r>
      </w:hyperlink>
    </w:p>
  </w:endnote>
  <w:endnote w:id="4">
    <w:p w14:paraId="699EE920" w14:textId="77777777" w:rsidR="00B23F76" w:rsidRDefault="00B23F76">
      <w:pPr>
        <w:pStyle w:val="Sluttnotetekst"/>
        <w:rPr>
          <w:lang w:val="nb-NO"/>
        </w:rPr>
      </w:pPr>
    </w:p>
    <w:p w14:paraId="726BD19C" w14:textId="43F358B5" w:rsidR="003D4782" w:rsidRPr="003D4782" w:rsidRDefault="003D4782">
      <w:pPr>
        <w:pStyle w:val="Sluttnotetekst"/>
        <w:rPr>
          <w:lang w:val="nb-NO"/>
        </w:rPr>
      </w:pPr>
      <w:r>
        <w:rPr>
          <w:rStyle w:val="Sluttnotereferanse"/>
        </w:rPr>
        <w:endnoteRef/>
      </w:r>
      <w:r w:rsidRPr="003D4782">
        <w:rPr>
          <w:lang w:val="nb-NO"/>
        </w:rPr>
        <w:t xml:space="preserve"> </w:t>
      </w:r>
      <w:r>
        <w:rPr>
          <w:lang w:val="nb-NO"/>
        </w:rPr>
        <w:t>T-Meeting</w:t>
      </w:r>
      <w:r>
        <w:rPr>
          <w:lang w:val="nb-NO"/>
        </w:rPr>
        <w:br/>
      </w:r>
      <w:hyperlink r:id="rId4" w:history="1">
        <w:r w:rsidRPr="00976F54">
          <w:rPr>
            <w:rStyle w:val="Hyperkobling"/>
            <w:lang w:val="nb-NO"/>
          </w:rPr>
          <w:t>https://www.tmeeting.se/</w:t>
        </w:r>
      </w:hyperlink>
      <w:r>
        <w:rPr>
          <w:lang w:val="nb-NO"/>
        </w:rPr>
        <w:t xml:space="preserve"> </w:t>
      </w:r>
    </w:p>
  </w:endnote>
  <w:endnote w:id="5">
    <w:p w14:paraId="2750B793" w14:textId="77777777" w:rsidR="00B23F76" w:rsidRPr="0093227D" w:rsidRDefault="00B23F76">
      <w:pPr>
        <w:pStyle w:val="Sluttnotetekst"/>
        <w:rPr>
          <w:lang w:val="nb-NO"/>
        </w:rPr>
      </w:pPr>
    </w:p>
    <w:p w14:paraId="3FBBEA5C" w14:textId="10625482" w:rsidR="00A40D93" w:rsidRPr="00A40D93" w:rsidRDefault="00A40D93">
      <w:pPr>
        <w:pStyle w:val="Sluttnotetekst"/>
        <w:rPr>
          <w:lang w:val="nn-NO"/>
        </w:rPr>
      </w:pPr>
      <w:r>
        <w:rPr>
          <w:rStyle w:val="Sluttnotereferanse"/>
        </w:rPr>
        <w:endnoteRef/>
      </w:r>
      <w:r w:rsidRPr="00A40D93">
        <w:rPr>
          <w:lang w:val="nn-NO"/>
        </w:rPr>
        <w:t xml:space="preserve"> Kunnskapsbanken til NAV:</w:t>
      </w:r>
      <w:r w:rsidRPr="00A40D93">
        <w:rPr>
          <w:lang w:val="nn-NO"/>
        </w:rPr>
        <w:br/>
      </w:r>
      <w:hyperlink r:id="rId5" w:history="1">
        <w:r w:rsidRPr="00976F54">
          <w:rPr>
            <w:rStyle w:val="Hyperkobling"/>
            <w:lang w:val="nn-NO"/>
          </w:rPr>
          <w:t>https://www.kunnskapsbanken.net/tolk/</w:t>
        </w:r>
      </w:hyperlink>
      <w:r>
        <w:rPr>
          <w:lang w:val="nn-NO"/>
        </w:rPr>
        <w:t xml:space="preserve"> </w:t>
      </w:r>
    </w:p>
  </w:endnote>
  <w:endnote w:id="6">
    <w:p w14:paraId="204CA319" w14:textId="77777777" w:rsidR="00B23F76" w:rsidRDefault="00B23F76">
      <w:pPr>
        <w:pStyle w:val="Sluttnotetekst"/>
        <w:rPr>
          <w:lang w:val="nn-NO"/>
        </w:rPr>
      </w:pPr>
    </w:p>
    <w:p w14:paraId="10DD27B6" w14:textId="5E9F4CA8" w:rsidR="00A92D10" w:rsidRPr="00A92D10" w:rsidRDefault="00A92D10">
      <w:pPr>
        <w:pStyle w:val="Sluttnotetekst"/>
        <w:rPr>
          <w:lang w:val="nn-NO"/>
        </w:rPr>
      </w:pPr>
      <w:r>
        <w:rPr>
          <w:rStyle w:val="Sluttnotereferanse"/>
        </w:rPr>
        <w:endnoteRef/>
      </w:r>
      <w:r w:rsidRPr="00A92D10">
        <w:rPr>
          <w:lang w:val="nn-NO"/>
        </w:rPr>
        <w:t xml:space="preserve"> Join:</w:t>
      </w:r>
      <w:r w:rsidRPr="00A92D10">
        <w:rPr>
          <w:lang w:val="nn-NO"/>
        </w:rPr>
        <w:br/>
      </w:r>
      <w:hyperlink r:id="rId6" w:history="1">
        <w:r w:rsidRPr="00976F54">
          <w:rPr>
            <w:rStyle w:val="Hyperkobling"/>
            <w:lang w:val="nn-NO"/>
          </w:rPr>
          <w:t>https://www.nhn.no/tjenester/video/join</w:t>
        </w:r>
      </w:hyperlink>
      <w:r>
        <w:rPr>
          <w:lang w:val="nn-NO"/>
        </w:rPr>
        <w:t xml:space="preserve"> </w:t>
      </w:r>
    </w:p>
  </w:endnote>
  <w:endnote w:id="7">
    <w:p w14:paraId="70734EA2" w14:textId="77777777" w:rsidR="00B23F76" w:rsidRPr="0093227D" w:rsidRDefault="00B23F76">
      <w:pPr>
        <w:pStyle w:val="Sluttnotetekst"/>
        <w:rPr>
          <w:lang w:val="nn-NO"/>
        </w:rPr>
      </w:pPr>
    </w:p>
    <w:p w14:paraId="14FBF4C9" w14:textId="789531D8" w:rsidR="00A92D10" w:rsidRPr="0093227D" w:rsidRDefault="00A92D10">
      <w:pPr>
        <w:pStyle w:val="Sluttnotetekst"/>
        <w:rPr>
          <w:lang w:val="nn-NO"/>
        </w:rPr>
      </w:pPr>
      <w:r>
        <w:rPr>
          <w:rStyle w:val="Sluttnotereferanse"/>
        </w:rPr>
        <w:endnoteRef/>
      </w:r>
      <w:r w:rsidRPr="0093227D">
        <w:rPr>
          <w:lang w:val="nn-NO"/>
        </w:rPr>
        <w:t xml:space="preserve"> Whereby:</w:t>
      </w:r>
      <w:r w:rsidRPr="0093227D">
        <w:rPr>
          <w:lang w:val="nn-NO"/>
        </w:rPr>
        <w:br/>
      </w:r>
      <w:hyperlink r:id="rId7" w:history="1">
        <w:r w:rsidRPr="0093227D">
          <w:rPr>
            <w:rStyle w:val="Hyperkobling"/>
            <w:lang w:val="nn-NO"/>
          </w:rPr>
          <w:t>https://whereby.com/</w:t>
        </w:r>
      </w:hyperlink>
    </w:p>
    <w:p w14:paraId="13F82480" w14:textId="77777777" w:rsidR="001444D5" w:rsidRPr="0093227D" w:rsidRDefault="001444D5">
      <w:pPr>
        <w:pStyle w:val="Sluttnotetekst"/>
        <w:rPr>
          <w:lang w:val="nn-NO"/>
        </w:rPr>
      </w:pPr>
    </w:p>
  </w:endnote>
  <w:endnote w:id="8">
    <w:p w14:paraId="7CF9CF18" w14:textId="6C3F38E1" w:rsidR="001444D5" w:rsidRPr="0093227D" w:rsidRDefault="001444D5">
      <w:pPr>
        <w:pStyle w:val="Sluttnotetekst"/>
        <w:rPr>
          <w:lang w:val="nn-NO"/>
        </w:rPr>
      </w:pPr>
      <w:r>
        <w:rPr>
          <w:rStyle w:val="Sluttnotereferanse"/>
        </w:rPr>
        <w:endnoteRef/>
      </w:r>
      <w:r w:rsidRPr="0093227D">
        <w:rPr>
          <w:lang w:val="nn-NO"/>
        </w:rPr>
        <w:t xml:space="preserve"> Facebook-innleg av Molly Watt Talks om synstolking på konferanse:</w:t>
      </w:r>
      <w:r w:rsidRPr="0093227D">
        <w:rPr>
          <w:lang w:val="nn-NO"/>
        </w:rPr>
        <w:br/>
      </w:r>
      <w:hyperlink r:id="rId8" w:history="1">
        <w:r w:rsidRPr="0093227D">
          <w:rPr>
            <w:rStyle w:val="Hyperkobling"/>
            <w:lang w:val="nn-NO"/>
          </w:rPr>
          <w:t>https://www.facebook.com/watch/?v=829271698262209&amp;ref=sharing</w:t>
        </w:r>
      </w:hyperlink>
    </w:p>
    <w:p w14:paraId="5AFE1181" w14:textId="77777777" w:rsidR="001444D5" w:rsidRPr="0093227D" w:rsidRDefault="001444D5">
      <w:pPr>
        <w:pStyle w:val="Sluttnotetekst"/>
        <w:rPr>
          <w:lang w:val="nn-NO"/>
        </w:rPr>
      </w:pPr>
    </w:p>
  </w:endnote>
  <w:endnote w:id="9">
    <w:p w14:paraId="04E1E6D0" w14:textId="65419D56" w:rsidR="00251235" w:rsidRDefault="00251235">
      <w:pPr>
        <w:pStyle w:val="Sluttnotetekst"/>
        <w:rPr>
          <w:lang w:val="nb-NO"/>
        </w:rPr>
      </w:pPr>
      <w:r>
        <w:rPr>
          <w:rStyle w:val="Sluttnotereferanse"/>
        </w:rPr>
        <w:endnoteRef/>
      </w:r>
      <w:r w:rsidRPr="00251235">
        <w:rPr>
          <w:lang w:val="nb-NO"/>
        </w:rPr>
        <w:t xml:space="preserve"> </w:t>
      </w:r>
      <w:r>
        <w:rPr>
          <w:lang w:val="nb-NO"/>
        </w:rPr>
        <w:t>Statpeds SPOT-konferanse 2022:</w:t>
      </w:r>
      <w:r>
        <w:rPr>
          <w:lang w:val="nb-NO"/>
        </w:rPr>
        <w:br/>
      </w:r>
      <w:hyperlink r:id="rId9" w:history="1">
        <w:r w:rsidRPr="00976F54">
          <w:rPr>
            <w:rStyle w:val="Hyperkobling"/>
            <w:lang w:val="nb-NO"/>
          </w:rPr>
          <w:t>https://www.statped.no/konferanser/spot/spot-2022/</w:t>
        </w:r>
      </w:hyperlink>
      <w:r>
        <w:rPr>
          <w:lang w:val="nb-NO"/>
        </w:rPr>
        <w:t xml:space="preserve"> </w:t>
      </w:r>
    </w:p>
    <w:p w14:paraId="5F2628C6" w14:textId="77777777" w:rsidR="00251235" w:rsidRPr="00251235" w:rsidRDefault="00251235">
      <w:pPr>
        <w:pStyle w:val="Sluttnotetekst"/>
        <w:rPr>
          <w:lang w:val="nb-NO"/>
        </w:rPr>
      </w:pPr>
    </w:p>
  </w:endnote>
  <w:endnote w:id="10">
    <w:p w14:paraId="05F420E9" w14:textId="6EF3689F" w:rsidR="00251235" w:rsidRDefault="00251235">
      <w:pPr>
        <w:pStyle w:val="Sluttnotetekst"/>
        <w:rPr>
          <w:lang w:val="nb-NO"/>
        </w:rPr>
      </w:pPr>
      <w:r>
        <w:rPr>
          <w:rStyle w:val="Sluttnotereferanse"/>
        </w:rPr>
        <w:endnoteRef/>
      </w:r>
      <w:r w:rsidRPr="00251235">
        <w:rPr>
          <w:lang w:val="nb-NO"/>
        </w:rPr>
        <w:t xml:space="preserve"> </w:t>
      </w:r>
      <w:r>
        <w:rPr>
          <w:lang w:val="nb-NO"/>
        </w:rPr>
        <w:t>Statpeds Brukerkonferanse 2023:</w:t>
      </w:r>
      <w:r>
        <w:rPr>
          <w:lang w:val="nb-NO"/>
        </w:rPr>
        <w:br/>
      </w:r>
      <w:hyperlink r:id="rId10" w:history="1">
        <w:r w:rsidRPr="00976F54">
          <w:rPr>
            <w:rStyle w:val="Hyperkobling"/>
            <w:lang w:val="nb-NO"/>
          </w:rPr>
          <w:t>https://www.statped.no/konferanser/statpeds-brukerkonferanse/</w:t>
        </w:r>
      </w:hyperlink>
      <w:r>
        <w:rPr>
          <w:lang w:val="nb-NO"/>
        </w:rPr>
        <w:t xml:space="preserve"> </w:t>
      </w:r>
    </w:p>
    <w:p w14:paraId="582DC006" w14:textId="77777777" w:rsidR="00251235" w:rsidRPr="00251235" w:rsidRDefault="00251235">
      <w:pPr>
        <w:pStyle w:val="Sluttnotetekst"/>
        <w:rPr>
          <w:lang w:val="nb-NO"/>
        </w:rPr>
      </w:pPr>
    </w:p>
  </w:endnote>
  <w:endnote w:id="11">
    <w:p w14:paraId="3F9F0A4E" w14:textId="73ECAD8A" w:rsidR="00251235" w:rsidRDefault="00251235">
      <w:pPr>
        <w:pStyle w:val="Sluttnotetekst"/>
        <w:rPr>
          <w:lang w:val="nb-NO"/>
        </w:rPr>
      </w:pPr>
      <w:r>
        <w:rPr>
          <w:rStyle w:val="Sluttnotereferanse"/>
        </w:rPr>
        <w:endnoteRef/>
      </w:r>
      <w:r w:rsidRPr="0093227D">
        <w:rPr>
          <w:lang w:val="nb-NO"/>
        </w:rPr>
        <w:t xml:space="preserve"> </w:t>
      </w:r>
      <w:r>
        <w:rPr>
          <w:lang w:val="nb-NO"/>
        </w:rPr>
        <w:t>Statpedkonferansen 2023:</w:t>
      </w:r>
      <w:r>
        <w:rPr>
          <w:lang w:val="nb-NO"/>
        </w:rPr>
        <w:br/>
      </w:r>
      <w:hyperlink r:id="rId11" w:history="1">
        <w:r w:rsidRPr="00976F54">
          <w:rPr>
            <w:rStyle w:val="Hyperkobling"/>
            <w:lang w:val="nb-NO"/>
          </w:rPr>
          <w:t>https://www.statped.no/konferanser/statpedkonferansen/</w:t>
        </w:r>
      </w:hyperlink>
      <w:r>
        <w:rPr>
          <w:lang w:val="nb-NO"/>
        </w:rPr>
        <w:t xml:space="preserve"> </w:t>
      </w:r>
    </w:p>
    <w:p w14:paraId="47A0180B" w14:textId="77777777" w:rsidR="00251235" w:rsidRPr="00251235" w:rsidRDefault="00251235">
      <w:pPr>
        <w:pStyle w:val="Sluttnotetekst"/>
        <w:rPr>
          <w:lang w:val="nb-NO"/>
        </w:rPr>
      </w:pPr>
    </w:p>
  </w:endnote>
  <w:endnote w:id="12">
    <w:p w14:paraId="25B767DC" w14:textId="6B458CA8" w:rsidR="00A67C90" w:rsidRDefault="00A67C90">
      <w:pPr>
        <w:pStyle w:val="Sluttnotetekst"/>
        <w:rPr>
          <w:lang w:val="nb-NO"/>
        </w:rPr>
      </w:pPr>
      <w:r>
        <w:rPr>
          <w:rStyle w:val="Sluttnotereferanse"/>
        </w:rPr>
        <w:endnoteRef/>
      </w:r>
      <w:r w:rsidRPr="0093227D">
        <w:rPr>
          <w:lang w:val="nb-NO"/>
        </w:rPr>
        <w:t xml:space="preserve"> </w:t>
      </w:r>
      <w:r>
        <w:rPr>
          <w:lang w:val="nb-NO"/>
        </w:rPr>
        <w:t>Sennheiser Stetoset:</w:t>
      </w:r>
      <w:r>
        <w:rPr>
          <w:lang w:val="nb-NO"/>
        </w:rPr>
        <w:br/>
      </w:r>
      <w:hyperlink r:id="rId12" w:history="1">
        <w:r w:rsidRPr="00976F54">
          <w:rPr>
            <w:rStyle w:val="Hyperkobling"/>
            <w:lang w:val="nb-NO"/>
          </w:rPr>
          <w:t>https://no-no.sennheiser.com/digital-bodypack-receiver-audio-guide-tour-museum-transmission-hde-2020-d-ii</w:t>
        </w:r>
      </w:hyperlink>
      <w:r>
        <w:rPr>
          <w:lang w:val="nb-NO"/>
        </w:rPr>
        <w:t xml:space="preserve"> </w:t>
      </w:r>
    </w:p>
    <w:p w14:paraId="28E0F13D" w14:textId="77777777" w:rsidR="00A67C90" w:rsidRPr="00A67C90" w:rsidRDefault="00A67C90">
      <w:pPr>
        <w:pStyle w:val="Sluttnotetekst"/>
        <w:rPr>
          <w:lang w:val="nb-NO"/>
        </w:rPr>
      </w:pPr>
    </w:p>
  </w:endnote>
  <w:endnote w:id="13">
    <w:p w14:paraId="07B6DA41" w14:textId="2CBBBB41" w:rsidR="00F3107F" w:rsidRDefault="00F3107F">
      <w:pPr>
        <w:pStyle w:val="Sluttnotetekst"/>
        <w:rPr>
          <w:lang w:val="nb-NO"/>
        </w:rPr>
      </w:pPr>
      <w:r>
        <w:rPr>
          <w:rStyle w:val="Sluttnotereferanse"/>
        </w:rPr>
        <w:endnoteRef/>
      </w:r>
      <w:r w:rsidRPr="00F3107F">
        <w:rPr>
          <w:lang w:val="nb-NO"/>
        </w:rPr>
        <w:t xml:space="preserve"> </w:t>
      </w:r>
      <w:r>
        <w:rPr>
          <w:lang w:val="nb-NO"/>
        </w:rPr>
        <w:t>VocalEyes:</w:t>
      </w:r>
      <w:r>
        <w:rPr>
          <w:lang w:val="nb-NO"/>
        </w:rPr>
        <w:br/>
      </w:r>
      <w:hyperlink r:id="rId13" w:history="1">
        <w:r w:rsidRPr="00976F54">
          <w:rPr>
            <w:rStyle w:val="Hyperkobling"/>
            <w:lang w:val="nb-NO"/>
          </w:rPr>
          <w:t>https://vocaleyes.co.uk/</w:t>
        </w:r>
      </w:hyperlink>
      <w:r>
        <w:rPr>
          <w:lang w:val="nb-NO"/>
        </w:rPr>
        <w:t xml:space="preserve"> </w:t>
      </w:r>
    </w:p>
    <w:p w14:paraId="0A825E32" w14:textId="77777777" w:rsidR="00F3107F" w:rsidRPr="00F3107F" w:rsidRDefault="00F3107F">
      <w:pPr>
        <w:pStyle w:val="Sluttnotetekst"/>
        <w:rPr>
          <w:lang w:val="nb-NO"/>
        </w:rPr>
      </w:pPr>
    </w:p>
  </w:endnote>
  <w:endnote w:id="14">
    <w:p w14:paraId="1266418C" w14:textId="1130A235" w:rsidR="00F3107F" w:rsidRDefault="00F3107F">
      <w:pPr>
        <w:pStyle w:val="Sluttnotetekst"/>
        <w:rPr>
          <w:lang w:val="nb-NO"/>
        </w:rPr>
      </w:pPr>
      <w:r>
        <w:rPr>
          <w:rStyle w:val="Sluttnotereferanse"/>
        </w:rPr>
        <w:endnoteRef/>
      </w:r>
      <w:r w:rsidRPr="0093227D">
        <w:rPr>
          <w:lang w:val="nb-NO"/>
        </w:rPr>
        <w:t xml:space="preserve"> </w:t>
      </w:r>
      <w:r>
        <w:rPr>
          <w:lang w:val="nb-NO"/>
        </w:rPr>
        <w:t>VocalEyes om synstolking av teater:</w:t>
      </w:r>
      <w:r>
        <w:rPr>
          <w:lang w:val="nb-NO"/>
        </w:rPr>
        <w:br/>
      </w:r>
      <w:hyperlink r:id="rId14" w:history="1">
        <w:r w:rsidRPr="00976F54">
          <w:rPr>
            <w:rStyle w:val="Hyperkobling"/>
            <w:lang w:val="nb-NO"/>
          </w:rPr>
          <w:t>https://vocaleyes.co.uk/services/performing-arts/audio-description-service-for-theatres-and-producers/</w:t>
        </w:r>
      </w:hyperlink>
      <w:r>
        <w:rPr>
          <w:lang w:val="nb-NO"/>
        </w:rPr>
        <w:t xml:space="preserve"> </w:t>
      </w:r>
    </w:p>
    <w:p w14:paraId="47B27321" w14:textId="77777777" w:rsidR="00F3107F" w:rsidRPr="00F3107F" w:rsidRDefault="00F3107F">
      <w:pPr>
        <w:pStyle w:val="Sluttnotetekst"/>
        <w:rPr>
          <w:lang w:val="nb-NO"/>
        </w:rPr>
      </w:pPr>
    </w:p>
  </w:endnote>
  <w:endnote w:id="15">
    <w:p w14:paraId="4F91A03F" w14:textId="7198FC3B" w:rsidR="0020175F" w:rsidRPr="0093227D" w:rsidRDefault="0020175F">
      <w:pPr>
        <w:pStyle w:val="Sluttnotetekst"/>
        <w:rPr>
          <w:lang w:val="nb-NO"/>
        </w:rPr>
      </w:pPr>
      <w:r>
        <w:rPr>
          <w:rStyle w:val="Sluttnotereferanse"/>
        </w:rPr>
        <w:endnoteRef/>
      </w:r>
      <w:r w:rsidRPr="0093227D">
        <w:rPr>
          <w:lang w:val="nb-NO"/>
        </w:rPr>
        <w:t xml:space="preserve"> VocalEyes om synstolking via infraraudt signal:</w:t>
      </w:r>
      <w:r w:rsidRPr="0093227D">
        <w:rPr>
          <w:lang w:val="nb-NO"/>
        </w:rPr>
        <w:br/>
      </w:r>
      <w:hyperlink r:id="rId15" w:history="1">
        <w:r w:rsidRPr="0093227D">
          <w:rPr>
            <w:rStyle w:val="Hyperkobling"/>
            <w:lang w:val="nb-NO"/>
          </w:rPr>
          <w:t>https://vocaleyes.co.uk/broadcasting-theatre-audio-description-1-infrared/</w:t>
        </w:r>
      </w:hyperlink>
      <w:r w:rsidRPr="0093227D">
        <w:rPr>
          <w:lang w:val="nb-NO"/>
        </w:rPr>
        <w:t xml:space="preserve"> </w:t>
      </w:r>
    </w:p>
    <w:p w14:paraId="53EC5B35" w14:textId="77777777" w:rsidR="0020175F" w:rsidRPr="0093227D" w:rsidRDefault="0020175F">
      <w:pPr>
        <w:pStyle w:val="Sluttnotetekst"/>
        <w:rPr>
          <w:lang w:val="nb-NO"/>
        </w:rPr>
      </w:pPr>
    </w:p>
  </w:endnote>
  <w:endnote w:id="16">
    <w:p w14:paraId="5120B547" w14:textId="0333B878" w:rsidR="0020175F" w:rsidRDefault="0020175F">
      <w:pPr>
        <w:pStyle w:val="Sluttnotetekst"/>
        <w:rPr>
          <w:lang w:val="nb-NO"/>
        </w:rPr>
      </w:pPr>
      <w:r>
        <w:rPr>
          <w:rStyle w:val="Sluttnotereferanse"/>
        </w:rPr>
        <w:endnoteRef/>
      </w:r>
      <w:r w:rsidRPr="0093227D">
        <w:rPr>
          <w:lang w:val="nb-NO"/>
        </w:rPr>
        <w:t xml:space="preserve"> </w:t>
      </w:r>
      <w:r>
        <w:rPr>
          <w:lang w:val="nb-NO"/>
        </w:rPr>
        <w:t>VocalEyes om synstolking via radiosignal:</w:t>
      </w:r>
      <w:r>
        <w:rPr>
          <w:lang w:val="nb-NO"/>
        </w:rPr>
        <w:br/>
      </w:r>
      <w:hyperlink r:id="rId16" w:history="1">
        <w:r w:rsidRPr="00976F54">
          <w:rPr>
            <w:rStyle w:val="Hyperkobling"/>
            <w:lang w:val="nb-NO"/>
          </w:rPr>
          <w:t>https://vocaleyes.co.uk/broadcasting-theatre-audio-description-2-radio/</w:t>
        </w:r>
      </w:hyperlink>
      <w:r>
        <w:rPr>
          <w:lang w:val="nb-NO"/>
        </w:rPr>
        <w:t xml:space="preserve"> </w:t>
      </w:r>
    </w:p>
    <w:p w14:paraId="7CE1F7E0" w14:textId="77777777" w:rsidR="0020175F" w:rsidRPr="0020175F" w:rsidRDefault="0020175F">
      <w:pPr>
        <w:pStyle w:val="Sluttnotetekst"/>
        <w:rPr>
          <w:lang w:val="nb-NO"/>
        </w:rPr>
      </w:pPr>
    </w:p>
  </w:endnote>
  <w:endnote w:id="17">
    <w:p w14:paraId="35585D12" w14:textId="6ED21E6E" w:rsidR="006A1ACE" w:rsidRDefault="006A1ACE">
      <w:pPr>
        <w:pStyle w:val="Sluttnotetekst"/>
        <w:rPr>
          <w:lang w:val="nb-NO"/>
        </w:rPr>
      </w:pPr>
      <w:r>
        <w:rPr>
          <w:rStyle w:val="Sluttnotereferanse"/>
        </w:rPr>
        <w:endnoteRef/>
      </w:r>
      <w:r w:rsidRPr="0093227D">
        <w:rPr>
          <w:lang w:val="nb-NO"/>
        </w:rPr>
        <w:t xml:space="preserve"> </w:t>
      </w:r>
      <w:r>
        <w:rPr>
          <w:lang w:val="nb-NO"/>
        </w:rPr>
        <w:t>VocalEyes om synstolking via Wifi:</w:t>
      </w:r>
      <w:r>
        <w:rPr>
          <w:lang w:val="nb-NO"/>
        </w:rPr>
        <w:br/>
      </w:r>
      <w:hyperlink r:id="rId17" w:history="1">
        <w:r w:rsidRPr="00976F54">
          <w:rPr>
            <w:rStyle w:val="Hyperkobling"/>
            <w:lang w:val="nb-NO"/>
          </w:rPr>
          <w:t>https://vocaleyes.co.uk/broadcasting-theatre-audio-description-3-wifi-and-mobileconnect/</w:t>
        </w:r>
      </w:hyperlink>
      <w:r>
        <w:rPr>
          <w:lang w:val="nb-NO"/>
        </w:rPr>
        <w:t xml:space="preserve">  </w:t>
      </w:r>
    </w:p>
    <w:p w14:paraId="597640D5" w14:textId="77777777" w:rsidR="006A1ACE" w:rsidRPr="006A1ACE" w:rsidRDefault="006A1ACE">
      <w:pPr>
        <w:pStyle w:val="Sluttnotetekst"/>
        <w:rPr>
          <w:lang w:val="nb-NO"/>
        </w:rPr>
      </w:pPr>
    </w:p>
  </w:endnote>
  <w:endnote w:id="18">
    <w:p w14:paraId="7DFC7B12" w14:textId="2BE25CC5" w:rsidR="000768A4" w:rsidRDefault="000768A4">
      <w:pPr>
        <w:pStyle w:val="Sluttnotetekst"/>
        <w:rPr>
          <w:lang w:val="nb-NO"/>
        </w:rPr>
      </w:pPr>
      <w:r>
        <w:rPr>
          <w:rStyle w:val="Sluttnotereferanse"/>
        </w:rPr>
        <w:endnoteRef/>
      </w:r>
      <w:r w:rsidRPr="0093227D">
        <w:rPr>
          <w:lang w:val="nb-NO"/>
        </w:rPr>
        <w:t xml:space="preserve"> </w:t>
      </w:r>
      <w:r>
        <w:rPr>
          <w:lang w:val="nb-NO"/>
        </w:rPr>
        <w:t>Norske retningslinjer for synstolking (MediaLT):</w:t>
      </w:r>
      <w:r>
        <w:rPr>
          <w:lang w:val="nb-NO"/>
        </w:rPr>
        <w:br/>
      </w:r>
      <w:hyperlink r:id="rId18" w:history="1">
        <w:r w:rsidRPr="00976F54">
          <w:rPr>
            <w:rStyle w:val="Hyperkobling"/>
            <w:lang w:val="nb-NO"/>
          </w:rPr>
          <w:t>http://www.medialt.no/norske-retningslinjer-for-synstolking/1391.aspx</w:t>
        </w:r>
      </w:hyperlink>
      <w:r>
        <w:rPr>
          <w:lang w:val="nb-NO"/>
        </w:rPr>
        <w:t xml:space="preserve"> </w:t>
      </w:r>
    </w:p>
    <w:p w14:paraId="7613D68F" w14:textId="77777777" w:rsidR="000768A4" w:rsidRPr="000768A4" w:rsidRDefault="000768A4">
      <w:pPr>
        <w:pStyle w:val="Sluttnotetekst"/>
        <w:rPr>
          <w:lang w:val="nb-NO"/>
        </w:rPr>
      </w:pPr>
    </w:p>
  </w:endnote>
  <w:endnote w:id="19">
    <w:p w14:paraId="374DB0D7" w14:textId="2F0E4EDF" w:rsidR="0035501B" w:rsidRDefault="0035501B">
      <w:pPr>
        <w:pStyle w:val="Sluttnotetekst"/>
        <w:rPr>
          <w:lang w:val="nb-NO"/>
        </w:rPr>
      </w:pPr>
      <w:r>
        <w:rPr>
          <w:rStyle w:val="Sluttnotereferanse"/>
        </w:rPr>
        <w:endnoteRef/>
      </w:r>
      <w:r w:rsidRPr="0093227D">
        <w:rPr>
          <w:lang w:val="nb-NO"/>
        </w:rPr>
        <w:t xml:space="preserve"> </w:t>
      </w:r>
      <w:r>
        <w:rPr>
          <w:lang w:val="nb-NO"/>
        </w:rPr>
        <w:t>Prosjektsider for Live synstolking (MediaLT):</w:t>
      </w:r>
      <w:r>
        <w:rPr>
          <w:lang w:val="nb-NO"/>
        </w:rPr>
        <w:br/>
      </w:r>
      <w:hyperlink r:id="rId19" w:history="1">
        <w:r w:rsidRPr="00976F54">
          <w:rPr>
            <w:rStyle w:val="Hyperkobling"/>
            <w:lang w:val="nb-NO"/>
          </w:rPr>
          <w:t>http://www.medialt.no/live-synstolking/1473.aspx</w:t>
        </w:r>
      </w:hyperlink>
      <w:r>
        <w:rPr>
          <w:lang w:val="nb-NO"/>
        </w:rPr>
        <w:t xml:space="preserve"> </w:t>
      </w:r>
    </w:p>
    <w:p w14:paraId="0A41ED43" w14:textId="77777777" w:rsidR="0035501B" w:rsidRPr="0035501B" w:rsidRDefault="0035501B">
      <w:pPr>
        <w:pStyle w:val="Sluttnotetekst"/>
        <w:rPr>
          <w:lang w:val="nb-NO"/>
        </w:rPr>
      </w:pPr>
    </w:p>
  </w:endnote>
  <w:endnote w:id="20">
    <w:p w14:paraId="608EF235" w14:textId="16B12699" w:rsidR="0035501B" w:rsidRDefault="0035501B">
      <w:pPr>
        <w:pStyle w:val="Sluttnotetekst"/>
        <w:rPr>
          <w:lang w:val="nb-NO"/>
        </w:rPr>
      </w:pPr>
      <w:r>
        <w:rPr>
          <w:rStyle w:val="Sluttnotereferanse"/>
        </w:rPr>
        <w:endnoteRef/>
      </w:r>
      <w:r w:rsidRPr="0093227D">
        <w:rPr>
          <w:lang w:val="nb-NO"/>
        </w:rPr>
        <w:t xml:space="preserve"> </w:t>
      </w:r>
      <w:r>
        <w:rPr>
          <w:lang w:val="nb-NO"/>
        </w:rPr>
        <w:t>Prosjektsider for Synstolking i klasserommet (MediaLT):</w:t>
      </w:r>
      <w:r>
        <w:rPr>
          <w:lang w:val="nb-NO"/>
        </w:rPr>
        <w:br/>
      </w:r>
      <w:hyperlink r:id="rId20" w:history="1">
        <w:r w:rsidRPr="00976F54">
          <w:rPr>
            <w:rStyle w:val="Hyperkobling"/>
            <w:lang w:val="nb-NO"/>
          </w:rPr>
          <w:t>http://www.medialt.no/synstolking-i-klasserommet/1403.aspx</w:t>
        </w:r>
      </w:hyperlink>
      <w:r>
        <w:rPr>
          <w:lang w:val="nb-NO"/>
        </w:rPr>
        <w:t xml:space="preserve"> </w:t>
      </w:r>
    </w:p>
    <w:p w14:paraId="392A54A9" w14:textId="77777777" w:rsidR="0035501B" w:rsidRPr="0035501B" w:rsidRDefault="0035501B">
      <w:pPr>
        <w:pStyle w:val="Sluttnotetekst"/>
        <w:rPr>
          <w:lang w:val="nb-NO"/>
        </w:rPr>
      </w:pPr>
    </w:p>
  </w:endnote>
  <w:endnote w:id="21">
    <w:p w14:paraId="3092453F" w14:textId="40ADA027" w:rsidR="005B6C2A" w:rsidRPr="005B6C2A" w:rsidRDefault="005B6C2A">
      <w:pPr>
        <w:pStyle w:val="Sluttnotetekst"/>
        <w:rPr>
          <w:lang w:val="nb-NO"/>
        </w:rPr>
      </w:pPr>
      <w:r>
        <w:rPr>
          <w:rStyle w:val="Sluttnotereferanse"/>
        </w:rPr>
        <w:endnoteRef/>
      </w:r>
      <w:r w:rsidRPr="005B6C2A">
        <w:rPr>
          <w:lang w:val="nb-NO"/>
        </w:rPr>
        <w:t xml:space="preserve"> </w:t>
      </w:r>
      <w:r>
        <w:rPr>
          <w:lang w:val="nb-NO"/>
        </w:rPr>
        <w:t>Tekniske løsninger for live synstolking (MediaLT):</w:t>
      </w:r>
      <w:r>
        <w:rPr>
          <w:lang w:val="nb-NO"/>
        </w:rPr>
        <w:br/>
      </w:r>
      <w:hyperlink r:id="rId21" w:history="1">
        <w:r w:rsidRPr="00976F54">
          <w:rPr>
            <w:rStyle w:val="Hyperkobling"/>
            <w:lang w:val="nb-NO"/>
          </w:rPr>
          <w:t>http://medialt.no/tekniske-loesninger-for-live-synstolking/1423.aspx</w:t>
        </w:r>
      </w:hyperlink>
      <w:r>
        <w:rPr>
          <w:lang w:val="nb-NO"/>
        </w:rPr>
        <w:t xml:space="preserve"> </w:t>
      </w:r>
      <w:r>
        <w:rPr>
          <w:lang w:val="nb-NO"/>
        </w:rPr>
        <w:br/>
      </w:r>
    </w:p>
  </w:endnote>
  <w:endnote w:id="22">
    <w:p w14:paraId="31508591" w14:textId="0E214331" w:rsidR="002036C6" w:rsidRDefault="002036C6">
      <w:pPr>
        <w:pStyle w:val="Sluttnotetekst"/>
      </w:pPr>
      <w:r>
        <w:rPr>
          <w:rStyle w:val="Sluttnotereferanse"/>
        </w:rPr>
        <w:endnoteRef/>
      </w:r>
      <w:r>
        <w:t xml:space="preserve"> </w:t>
      </w:r>
      <w:r w:rsidRPr="002036C6">
        <w:t>Apples Shareplay-brukarguide:</w:t>
      </w:r>
      <w:r w:rsidRPr="002036C6">
        <w:br/>
      </w:r>
      <w:hyperlink r:id="rId22" w:history="1">
        <w:r w:rsidRPr="00976F54">
          <w:rPr>
            <w:rStyle w:val="Hyperkobling"/>
          </w:rPr>
          <w:t>https://support.apple.com/no-no/guide/iphone/iphb657eb791/ios</w:t>
        </w:r>
      </w:hyperlink>
      <w:r>
        <w:t xml:space="preserve"> </w:t>
      </w:r>
    </w:p>
    <w:p w14:paraId="0F84A4BC" w14:textId="77777777" w:rsidR="002036C6" w:rsidRPr="002036C6" w:rsidRDefault="002036C6">
      <w:pPr>
        <w:pStyle w:val="Sluttnotetekst"/>
      </w:pPr>
    </w:p>
  </w:endnote>
  <w:endnote w:id="23">
    <w:p w14:paraId="4B5D6C6B" w14:textId="7E949E3E" w:rsidR="00D6560E" w:rsidRDefault="00D6560E">
      <w:pPr>
        <w:pStyle w:val="Sluttnotetekst"/>
        <w:rPr>
          <w:lang w:val="nb-NO"/>
        </w:rPr>
      </w:pPr>
      <w:r>
        <w:rPr>
          <w:rStyle w:val="Sluttnotereferanse"/>
        </w:rPr>
        <w:endnoteRef/>
      </w:r>
      <w:r w:rsidRPr="00D6560E">
        <w:rPr>
          <w:lang w:val="nb-NO"/>
        </w:rPr>
        <w:t xml:space="preserve"> </w:t>
      </w:r>
      <w:r>
        <w:rPr>
          <w:lang w:val="nb-NO"/>
        </w:rPr>
        <w:t>App Store Preview: appar som er kompatible med Shareplay:</w:t>
      </w:r>
      <w:r>
        <w:rPr>
          <w:lang w:val="nb-NO"/>
        </w:rPr>
        <w:br/>
      </w:r>
      <w:hyperlink r:id="rId23" w:history="1">
        <w:r w:rsidRPr="00976F54">
          <w:rPr>
            <w:rStyle w:val="Hyperkobling"/>
            <w:lang w:val="nb-NO"/>
          </w:rPr>
          <w:t>https://apps.apple.com/story/id1583059388</w:t>
        </w:r>
      </w:hyperlink>
      <w:r>
        <w:rPr>
          <w:lang w:val="nb-NO"/>
        </w:rPr>
        <w:t xml:space="preserve"> </w:t>
      </w:r>
    </w:p>
    <w:p w14:paraId="3BDEE08F" w14:textId="77777777" w:rsidR="00D6560E" w:rsidRPr="00D6560E" w:rsidRDefault="00D6560E">
      <w:pPr>
        <w:pStyle w:val="Sluttnotetekst"/>
        <w:rPr>
          <w:lang w:val="nb-NO"/>
        </w:rPr>
      </w:pPr>
    </w:p>
  </w:endnote>
  <w:endnote w:id="24">
    <w:p w14:paraId="40E8AC20" w14:textId="4431EB75" w:rsidR="001D6788" w:rsidRDefault="001D6788">
      <w:pPr>
        <w:pStyle w:val="Sluttnotetekst"/>
        <w:rPr>
          <w:lang w:val="nb-NO"/>
        </w:rPr>
      </w:pPr>
      <w:r>
        <w:rPr>
          <w:rStyle w:val="Sluttnotereferanse"/>
        </w:rPr>
        <w:endnoteRef/>
      </w:r>
      <w:r w:rsidRPr="001D6788">
        <w:rPr>
          <w:lang w:val="nb-NO"/>
        </w:rPr>
        <w:t xml:space="preserve"> </w:t>
      </w:r>
      <w:r>
        <w:rPr>
          <w:lang w:val="nb-NO"/>
        </w:rPr>
        <w:t>VDO.ninja:</w:t>
      </w:r>
      <w:r>
        <w:rPr>
          <w:lang w:val="nb-NO"/>
        </w:rPr>
        <w:br/>
      </w:r>
      <w:hyperlink r:id="rId24" w:history="1">
        <w:r w:rsidRPr="00976F54">
          <w:rPr>
            <w:rStyle w:val="Hyperkobling"/>
            <w:lang w:val="nb-NO"/>
          </w:rPr>
          <w:t>https://vdo.ninja/</w:t>
        </w:r>
      </w:hyperlink>
      <w:r>
        <w:rPr>
          <w:lang w:val="nb-NO"/>
        </w:rPr>
        <w:t xml:space="preserve"> </w:t>
      </w:r>
    </w:p>
    <w:p w14:paraId="31DFCE5F" w14:textId="77777777" w:rsidR="00583400" w:rsidRPr="001D6788" w:rsidRDefault="00583400">
      <w:pPr>
        <w:pStyle w:val="Sluttnotetekst"/>
        <w:rPr>
          <w:lang w:val="nb-NO"/>
        </w:rPr>
      </w:pPr>
    </w:p>
  </w:endnote>
  <w:endnote w:id="25">
    <w:p w14:paraId="5F8E2BD2" w14:textId="675B8EC4" w:rsidR="00583400" w:rsidRDefault="00583400">
      <w:pPr>
        <w:pStyle w:val="Sluttnotetekst"/>
        <w:rPr>
          <w:lang w:val="nn-NO"/>
        </w:rPr>
      </w:pPr>
      <w:r>
        <w:rPr>
          <w:rStyle w:val="Sluttnotereferanse"/>
        </w:rPr>
        <w:endnoteRef/>
      </w:r>
      <w:r w:rsidRPr="00583400">
        <w:rPr>
          <w:lang w:val="nn-NO"/>
        </w:rPr>
        <w:t xml:space="preserve"> VDO si sponsorside:</w:t>
      </w:r>
      <w:r w:rsidRPr="00583400">
        <w:rPr>
          <w:lang w:val="nn-NO"/>
        </w:rPr>
        <w:br/>
      </w:r>
      <w:hyperlink r:id="rId25" w:history="1">
        <w:r w:rsidRPr="00976F54">
          <w:rPr>
            <w:rStyle w:val="Hyperkobling"/>
            <w:lang w:val="nn-NO"/>
          </w:rPr>
          <w:t>https://docs.vdo.ninja/sponsor</w:t>
        </w:r>
      </w:hyperlink>
      <w:r>
        <w:rPr>
          <w:lang w:val="nn-NO"/>
        </w:rPr>
        <w:t xml:space="preserve"> </w:t>
      </w:r>
    </w:p>
    <w:p w14:paraId="73031795" w14:textId="77777777" w:rsidR="00583400" w:rsidRPr="00583400" w:rsidRDefault="00583400">
      <w:pPr>
        <w:pStyle w:val="Sluttnotetekst"/>
        <w:rPr>
          <w:lang w:val="nn-NO"/>
        </w:rPr>
      </w:pPr>
    </w:p>
  </w:endnote>
  <w:endnote w:id="26">
    <w:p w14:paraId="70261754" w14:textId="11BC7184" w:rsidR="00FA1BDE" w:rsidRPr="0093227D" w:rsidRDefault="00FA1BDE">
      <w:pPr>
        <w:pStyle w:val="Sluttnotetekst"/>
      </w:pPr>
      <w:r>
        <w:rPr>
          <w:rStyle w:val="Sluttnotereferanse"/>
        </w:rPr>
        <w:endnoteRef/>
      </w:r>
      <w:r>
        <w:t xml:space="preserve"> </w:t>
      </w:r>
      <w:r w:rsidRPr="0093227D">
        <w:t>NDI:</w:t>
      </w:r>
      <w:r w:rsidRPr="0093227D">
        <w:br/>
      </w:r>
      <w:hyperlink r:id="rId26" w:history="1">
        <w:r w:rsidRPr="0093227D">
          <w:rPr>
            <w:rStyle w:val="Hyperkobling"/>
          </w:rPr>
          <w:t>https://ndi.video</w:t>
        </w:r>
      </w:hyperlink>
      <w:r w:rsidRPr="0093227D">
        <w:t xml:space="preserve"> </w:t>
      </w:r>
    </w:p>
    <w:p w14:paraId="229680C2" w14:textId="77777777" w:rsidR="00FA1BDE" w:rsidRPr="0093227D" w:rsidRDefault="00FA1BDE">
      <w:pPr>
        <w:pStyle w:val="Sluttnotetekst"/>
      </w:pPr>
    </w:p>
  </w:endnote>
  <w:endnote w:id="27">
    <w:p w14:paraId="7293E44F" w14:textId="4E5401F0" w:rsidR="00FA1BDE" w:rsidRDefault="00FA1BDE">
      <w:pPr>
        <w:pStyle w:val="Sluttnotetekst"/>
      </w:pPr>
      <w:r>
        <w:rPr>
          <w:rStyle w:val="Sluttnotereferanse"/>
        </w:rPr>
        <w:endnoteRef/>
      </w:r>
      <w:r>
        <w:t xml:space="preserve"> </w:t>
      </w:r>
      <w:r w:rsidRPr="00FA1BDE">
        <w:t>OBS Studio:</w:t>
      </w:r>
      <w:r w:rsidRPr="00FA1BDE">
        <w:br/>
      </w:r>
      <w:hyperlink r:id="rId27" w:history="1">
        <w:r w:rsidRPr="00976F54">
          <w:rPr>
            <w:rStyle w:val="Hyperkobling"/>
          </w:rPr>
          <w:t>https://obsproject.com/</w:t>
        </w:r>
      </w:hyperlink>
      <w:r>
        <w:t xml:space="preserve"> </w:t>
      </w:r>
    </w:p>
    <w:p w14:paraId="013934EC" w14:textId="77777777" w:rsidR="00FA1BDE" w:rsidRPr="00FA1BDE" w:rsidRDefault="00FA1BDE">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E8FD" w14:textId="77777777" w:rsidR="001F36CE" w:rsidRDefault="001F36CE">
      <w:pPr>
        <w:spacing w:after="0" w:line="240" w:lineRule="auto"/>
      </w:pPr>
      <w:r>
        <w:separator/>
      </w:r>
    </w:p>
  </w:footnote>
  <w:footnote w:type="continuationSeparator" w:id="0">
    <w:p w14:paraId="76FA987D" w14:textId="77777777" w:rsidR="001F36CE" w:rsidRDefault="001F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42BD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506336"/>
    <w:multiLevelType w:val="hybridMultilevel"/>
    <w:tmpl w:val="945274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4A4DEE"/>
    <w:multiLevelType w:val="hybridMultilevel"/>
    <w:tmpl w:val="AD029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2271CDE"/>
    <w:multiLevelType w:val="hybridMultilevel"/>
    <w:tmpl w:val="5694D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3DA440F"/>
    <w:multiLevelType w:val="hybridMultilevel"/>
    <w:tmpl w:val="6EC61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48E3AFC"/>
    <w:multiLevelType w:val="hybridMultilevel"/>
    <w:tmpl w:val="3B708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6C826D8"/>
    <w:multiLevelType w:val="hybridMultilevel"/>
    <w:tmpl w:val="C2826C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0C272A"/>
    <w:multiLevelType w:val="hybridMultilevel"/>
    <w:tmpl w:val="5ABAF7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665809"/>
    <w:multiLevelType w:val="hybridMultilevel"/>
    <w:tmpl w:val="7FBCCEEC"/>
    <w:lvl w:ilvl="0" w:tplc="258A720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A923550"/>
    <w:multiLevelType w:val="hybridMultilevel"/>
    <w:tmpl w:val="F516D0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AEE0CB4"/>
    <w:multiLevelType w:val="hybridMultilevel"/>
    <w:tmpl w:val="0200F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D3317E0"/>
    <w:multiLevelType w:val="hybridMultilevel"/>
    <w:tmpl w:val="68DE84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E8E2088"/>
    <w:multiLevelType w:val="hybridMultilevel"/>
    <w:tmpl w:val="7CA43B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1DC6396"/>
    <w:multiLevelType w:val="hybridMultilevel"/>
    <w:tmpl w:val="9642F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D472C8"/>
    <w:multiLevelType w:val="hybridMultilevel"/>
    <w:tmpl w:val="665A2B3A"/>
    <w:lvl w:ilvl="0" w:tplc="DF4ACC3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2A25F0"/>
    <w:multiLevelType w:val="hybridMultilevel"/>
    <w:tmpl w:val="50C27F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61F3541"/>
    <w:multiLevelType w:val="hybridMultilevel"/>
    <w:tmpl w:val="89DE72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6CB6B3E"/>
    <w:multiLevelType w:val="hybridMultilevel"/>
    <w:tmpl w:val="9A30CD7C"/>
    <w:lvl w:ilvl="0" w:tplc="3A0C6D9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A9710B8"/>
    <w:multiLevelType w:val="hybridMultilevel"/>
    <w:tmpl w:val="4E50CD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BD36717"/>
    <w:multiLevelType w:val="hybridMultilevel"/>
    <w:tmpl w:val="9460CC5C"/>
    <w:lvl w:ilvl="0" w:tplc="34D419B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0FA2D5B"/>
    <w:multiLevelType w:val="hybridMultilevel"/>
    <w:tmpl w:val="5AC81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56E5278"/>
    <w:multiLevelType w:val="hybridMultilevel"/>
    <w:tmpl w:val="310AC93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7C7316E5"/>
    <w:multiLevelType w:val="hybridMultilevel"/>
    <w:tmpl w:val="0082F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DE62CC2"/>
    <w:multiLevelType w:val="hybridMultilevel"/>
    <w:tmpl w:val="710A0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8874872">
    <w:abstractNumId w:val="14"/>
  </w:num>
  <w:num w:numId="2" w16cid:durableId="961570457">
    <w:abstractNumId w:val="0"/>
  </w:num>
  <w:num w:numId="3" w16cid:durableId="552889476">
    <w:abstractNumId w:val="3"/>
  </w:num>
  <w:num w:numId="4" w16cid:durableId="318770457">
    <w:abstractNumId w:val="1"/>
  </w:num>
  <w:num w:numId="5" w16cid:durableId="126818795">
    <w:abstractNumId w:val="26"/>
  </w:num>
  <w:num w:numId="6" w16cid:durableId="962003490">
    <w:abstractNumId w:val="16"/>
  </w:num>
  <w:num w:numId="7" w16cid:durableId="1733232897">
    <w:abstractNumId w:val="7"/>
  </w:num>
  <w:num w:numId="8" w16cid:durableId="2017416771">
    <w:abstractNumId w:val="5"/>
  </w:num>
  <w:num w:numId="9" w16cid:durableId="80248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927685">
    <w:abstractNumId w:val="0"/>
  </w:num>
  <w:num w:numId="11" w16cid:durableId="2127578675">
    <w:abstractNumId w:val="12"/>
  </w:num>
  <w:num w:numId="12" w16cid:durableId="1734621022">
    <w:abstractNumId w:val="22"/>
  </w:num>
  <w:num w:numId="13" w16cid:durableId="189032243">
    <w:abstractNumId w:val="29"/>
  </w:num>
  <w:num w:numId="14" w16cid:durableId="849103310">
    <w:abstractNumId w:val="15"/>
  </w:num>
  <w:num w:numId="15" w16cid:durableId="738209229">
    <w:abstractNumId w:val="32"/>
  </w:num>
  <w:num w:numId="16" w16cid:durableId="249239524">
    <w:abstractNumId w:val="37"/>
  </w:num>
  <w:num w:numId="17" w16cid:durableId="1618758198">
    <w:abstractNumId w:val="4"/>
  </w:num>
  <w:num w:numId="18" w16cid:durableId="239295107">
    <w:abstractNumId w:val="31"/>
  </w:num>
  <w:num w:numId="19" w16cid:durableId="1967662070">
    <w:abstractNumId w:val="20"/>
  </w:num>
  <w:num w:numId="20" w16cid:durableId="1671058261">
    <w:abstractNumId w:val="19"/>
  </w:num>
  <w:num w:numId="21" w16cid:durableId="1664359459">
    <w:abstractNumId w:val="17"/>
  </w:num>
  <w:num w:numId="22" w16cid:durableId="2053068241">
    <w:abstractNumId w:val="36"/>
  </w:num>
  <w:num w:numId="23" w16cid:durableId="375084401">
    <w:abstractNumId w:val="28"/>
  </w:num>
  <w:num w:numId="24" w16cid:durableId="1927227820">
    <w:abstractNumId w:val="10"/>
  </w:num>
  <w:num w:numId="25" w16cid:durableId="692927251">
    <w:abstractNumId w:val="35"/>
  </w:num>
  <w:num w:numId="26" w16cid:durableId="903682826">
    <w:abstractNumId w:val="11"/>
  </w:num>
  <w:num w:numId="27" w16cid:durableId="336277327">
    <w:abstractNumId w:val="30"/>
  </w:num>
  <w:num w:numId="28" w16cid:durableId="1692222523">
    <w:abstractNumId w:val="27"/>
  </w:num>
  <w:num w:numId="29" w16cid:durableId="1712534939">
    <w:abstractNumId w:val="18"/>
  </w:num>
  <w:num w:numId="30" w16cid:durableId="1575310932">
    <w:abstractNumId w:val="9"/>
  </w:num>
  <w:num w:numId="31" w16cid:durableId="2064791230">
    <w:abstractNumId w:val="2"/>
  </w:num>
  <w:num w:numId="32" w16cid:durableId="578052744">
    <w:abstractNumId w:val="23"/>
  </w:num>
  <w:num w:numId="33" w16cid:durableId="1145898647">
    <w:abstractNumId w:val="24"/>
  </w:num>
  <w:num w:numId="34" w16cid:durableId="540869184">
    <w:abstractNumId w:val="34"/>
  </w:num>
  <w:num w:numId="35" w16cid:durableId="1667443298">
    <w:abstractNumId w:val="21"/>
  </w:num>
  <w:num w:numId="36" w16cid:durableId="1009403316">
    <w:abstractNumId w:val="25"/>
  </w:num>
  <w:num w:numId="37" w16cid:durableId="46271942">
    <w:abstractNumId w:val="8"/>
  </w:num>
  <w:num w:numId="38" w16cid:durableId="17781752">
    <w:abstractNumId w:val="13"/>
  </w:num>
  <w:num w:numId="39" w16cid:durableId="1359309599">
    <w:abstractNumId w:val="33"/>
  </w:num>
  <w:num w:numId="40" w16cid:durableId="1274171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143"/>
    <w:rsid w:val="0000382F"/>
    <w:rsid w:val="00003C10"/>
    <w:rsid w:val="000052D9"/>
    <w:rsid w:val="000054E1"/>
    <w:rsid w:val="00006987"/>
    <w:rsid w:val="000120E4"/>
    <w:rsid w:val="00014D66"/>
    <w:rsid w:val="00015D90"/>
    <w:rsid w:val="00015EB1"/>
    <w:rsid w:val="00017293"/>
    <w:rsid w:val="000174A0"/>
    <w:rsid w:val="00022FED"/>
    <w:rsid w:val="0002327A"/>
    <w:rsid w:val="00023638"/>
    <w:rsid w:val="00024091"/>
    <w:rsid w:val="00024FE0"/>
    <w:rsid w:val="00025185"/>
    <w:rsid w:val="00026E2F"/>
    <w:rsid w:val="000306E2"/>
    <w:rsid w:val="00031534"/>
    <w:rsid w:val="00033FE1"/>
    <w:rsid w:val="00034D03"/>
    <w:rsid w:val="000369D4"/>
    <w:rsid w:val="00037E2F"/>
    <w:rsid w:val="000407A8"/>
    <w:rsid w:val="00040E1E"/>
    <w:rsid w:val="00041C86"/>
    <w:rsid w:val="000468F6"/>
    <w:rsid w:val="00046E4E"/>
    <w:rsid w:val="00050668"/>
    <w:rsid w:val="00051DA0"/>
    <w:rsid w:val="00051E69"/>
    <w:rsid w:val="000534B8"/>
    <w:rsid w:val="00053525"/>
    <w:rsid w:val="00053724"/>
    <w:rsid w:val="00054F8F"/>
    <w:rsid w:val="00056533"/>
    <w:rsid w:val="00056CB2"/>
    <w:rsid w:val="00056E52"/>
    <w:rsid w:val="00057392"/>
    <w:rsid w:val="00057463"/>
    <w:rsid w:val="00060F9F"/>
    <w:rsid w:val="00061024"/>
    <w:rsid w:val="000624A5"/>
    <w:rsid w:val="000628DA"/>
    <w:rsid w:val="0006365B"/>
    <w:rsid w:val="0006408D"/>
    <w:rsid w:val="00065D27"/>
    <w:rsid w:val="00066343"/>
    <w:rsid w:val="00066D8F"/>
    <w:rsid w:val="000673A6"/>
    <w:rsid w:val="00067531"/>
    <w:rsid w:val="000708C9"/>
    <w:rsid w:val="000711AE"/>
    <w:rsid w:val="00071BAC"/>
    <w:rsid w:val="0007409E"/>
    <w:rsid w:val="00074FAF"/>
    <w:rsid w:val="00075C30"/>
    <w:rsid w:val="00075E4B"/>
    <w:rsid w:val="000761E2"/>
    <w:rsid w:val="0007630C"/>
    <w:rsid w:val="000768A4"/>
    <w:rsid w:val="0007786D"/>
    <w:rsid w:val="00077B4E"/>
    <w:rsid w:val="0008241B"/>
    <w:rsid w:val="000829ED"/>
    <w:rsid w:val="0008352E"/>
    <w:rsid w:val="00084282"/>
    <w:rsid w:val="00084CD5"/>
    <w:rsid w:val="000870BD"/>
    <w:rsid w:val="00087B06"/>
    <w:rsid w:val="00090BC3"/>
    <w:rsid w:val="00091339"/>
    <w:rsid w:val="00092721"/>
    <w:rsid w:val="00093E91"/>
    <w:rsid w:val="00094921"/>
    <w:rsid w:val="0009528C"/>
    <w:rsid w:val="000960C1"/>
    <w:rsid w:val="000A0517"/>
    <w:rsid w:val="000A0D42"/>
    <w:rsid w:val="000A1D0F"/>
    <w:rsid w:val="000A377D"/>
    <w:rsid w:val="000A492D"/>
    <w:rsid w:val="000A79BE"/>
    <w:rsid w:val="000B1479"/>
    <w:rsid w:val="000B29A3"/>
    <w:rsid w:val="000B4FC4"/>
    <w:rsid w:val="000B51E5"/>
    <w:rsid w:val="000B54A1"/>
    <w:rsid w:val="000B575D"/>
    <w:rsid w:val="000B5AAA"/>
    <w:rsid w:val="000B5ADE"/>
    <w:rsid w:val="000B754F"/>
    <w:rsid w:val="000C0698"/>
    <w:rsid w:val="000C1FE6"/>
    <w:rsid w:val="000C2FD1"/>
    <w:rsid w:val="000C401B"/>
    <w:rsid w:val="000C4A97"/>
    <w:rsid w:val="000C66D8"/>
    <w:rsid w:val="000C6809"/>
    <w:rsid w:val="000C7764"/>
    <w:rsid w:val="000D03C7"/>
    <w:rsid w:val="000D06E5"/>
    <w:rsid w:val="000D0709"/>
    <w:rsid w:val="000D1506"/>
    <w:rsid w:val="000D3C03"/>
    <w:rsid w:val="000D3E97"/>
    <w:rsid w:val="000D6190"/>
    <w:rsid w:val="000D6E24"/>
    <w:rsid w:val="000E0164"/>
    <w:rsid w:val="000E042B"/>
    <w:rsid w:val="000E2674"/>
    <w:rsid w:val="000E26F1"/>
    <w:rsid w:val="000E2938"/>
    <w:rsid w:val="000E3525"/>
    <w:rsid w:val="000E3B7C"/>
    <w:rsid w:val="000E4A6D"/>
    <w:rsid w:val="000E6827"/>
    <w:rsid w:val="000E6DE8"/>
    <w:rsid w:val="000F1DDA"/>
    <w:rsid w:val="000F3765"/>
    <w:rsid w:val="000F3D24"/>
    <w:rsid w:val="000F4C38"/>
    <w:rsid w:val="000F5033"/>
    <w:rsid w:val="000F55B6"/>
    <w:rsid w:val="000F65FB"/>
    <w:rsid w:val="0010017E"/>
    <w:rsid w:val="0010099A"/>
    <w:rsid w:val="0010242A"/>
    <w:rsid w:val="001028C6"/>
    <w:rsid w:val="001030D8"/>
    <w:rsid w:val="00103123"/>
    <w:rsid w:val="001035DA"/>
    <w:rsid w:val="00103916"/>
    <w:rsid w:val="00105C1B"/>
    <w:rsid w:val="001068A8"/>
    <w:rsid w:val="00107B5B"/>
    <w:rsid w:val="00110413"/>
    <w:rsid w:val="00110E6D"/>
    <w:rsid w:val="00111CA0"/>
    <w:rsid w:val="0011202B"/>
    <w:rsid w:val="0011247F"/>
    <w:rsid w:val="0011292C"/>
    <w:rsid w:val="0012384F"/>
    <w:rsid w:val="001260A9"/>
    <w:rsid w:val="00127CF0"/>
    <w:rsid w:val="00130E0A"/>
    <w:rsid w:val="0013180A"/>
    <w:rsid w:val="00133045"/>
    <w:rsid w:val="001336A0"/>
    <w:rsid w:val="0013601B"/>
    <w:rsid w:val="00136DFE"/>
    <w:rsid w:val="0013764A"/>
    <w:rsid w:val="00137C4D"/>
    <w:rsid w:val="00137D6A"/>
    <w:rsid w:val="00140149"/>
    <w:rsid w:val="0014075A"/>
    <w:rsid w:val="00140A71"/>
    <w:rsid w:val="00141607"/>
    <w:rsid w:val="001416F6"/>
    <w:rsid w:val="001428C1"/>
    <w:rsid w:val="00143CCA"/>
    <w:rsid w:val="00143EE3"/>
    <w:rsid w:val="00144305"/>
    <w:rsid w:val="001444D5"/>
    <w:rsid w:val="0014675A"/>
    <w:rsid w:val="00146E87"/>
    <w:rsid w:val="001476B5"/>
    <w:rsid w:val="0015030E"/>
    <w:rsid w:val="00150E67"/>
    <w:rsid w:val="001516E0"/>
    <w:rsid w:val="001533D5"/>
    <w:rsid w:val="00155729"/>
    <w:rsid w:val="00156C41"/>
    <w:rsid w:val="0015795A"/>
    <w:rsid w:val="001606F8"/>
    <w:rsid w:val="00162B9F"/>
    <w:rsid w:val="001636A0"/>
    <w:rsid w:val="00163BC2"/>
    <w:rsid w:val="001643CA"/>
    <w:rsid w:val="00164636"/>
    <w:rsid w:val="001653F7"/>
    <w:rsid w:val="001655F6"/>
    <w:rsid w:val="0016622F"/>
    <w:rsid w:val="00171970"/>
    <w:rsid w:val="00174EBF"/>
    <w:rsid w:val="00176402"/>
    <w:rsid w:val="00176CC0"/>
    <w:rsid w:val="00176D29"/>
    <w:rsid w:val="00177E15"/>
    <w:rsid w:val="001803E5"/>
    <w:rsid w:val="00180A8B"/>
    <w:rsid w:val="00181499"/>
    <w:rsid w:val="00181619"/>
    <w:rsid w:val="001836A0"/>
    <w:rsid w:val="00183713"/>
    <w:rsid w:val="001839B8"/>
    <w:rsid w:val="00186B50"/>
    <w:rsid w:val="00186E7D"/>
    <w:rsid w:val="00186F6A"/>
    <w:rsid w:val="0018738E"/>
    <w:rsid w:val="001900D5"/>
    <w:rsid w:val="0019084F"/>
    <w:rsid w:val="00190CF6"/>
    <w:rsid w:val="0019286D"/>
    <w:rsid w:val="001949A7"/>
    <w:rsid w:val="00195110"/>
    <w:rsid w:val="001965B1"/>
    <w:rsid w:val="001A106B"/>
    <w:rsid w:val="001A1BBB"/>
    <w:rsid w:val="001A2A38"/>
    <w:rsid w:val="001A2D33"/>
    <w:rsid w:val="001A41E7"/>
    <w:rsid w:val="001A42D5"/>
    <w:rsid w:val="001A5B20"/>
    <w:rsid w:val="001B3ECA"/>
    <w:rsid w:val="001B42C6"/>
    <w:rsid w:val="001B5F43"/>
    <w:rsid w:val="001B5FCC"/>
    <w:rsid w:val="001B71C4"/>
    <w:rsid w:val="001C26AC"/>
    <w:rsid w:val="001C302F"/>
    <w:rsid w:val="001C378C"/>
    <w:rsid w:val="001C393B"/>
    <w:rsid w:val="001C4396"/>
    <w:rsid w:val="001C5751"/>
    <w:rsid w:val="001C6012"/>
    <w:rsid w:val="001C60F9"/>
    <w:rsid w:val="001C7356"/>
    <w:rsid w:val="001D161A"/>
    <w:rsid w:val="001D1FFF"/>
    <w:rsid w:val="001D37C7"/>
    <w:rsid w:val="001D5FF1"/>
    <w:rsid w:val="001D6788"/>
    <w:rsid w:val="001D72A4"/>
    <w:rsid w:val="001D7BE5"/>
    <w:rsid w:val="001E03E6"/>
    <w:rsid w:val="001E2B2D"/>
    <w:rsid w:val="001E3BE3"/>
    <w:rsid w:val="001E4925"/>
    <w:rsid w:val="001E5A7A"/>
    <w:rsid w:val="001E6044"/>
    <w:rsid w:val="001F36CE"/>
    <w:rsid w:val="001F46E1"/>
    <w:rsid w:val="001F6BB6"/>
    <w:rsid w:val="001F6C0F"/>
    <w:rsid w:val="00200568"/>
    <w:rsid w:val="0020175F"/>
    <w:rsid w:val="00202383"/>
    <w:rsid w:val="002029D4"/>
    <w:rsid w:val="002035BD"/>
    <w:rsid w:val="002036C6"/>
    <w:rsid w:val="002044F1"/>
    <w:rsid w:val="00206C7E"/>
    <w:rsid w:val="00212F3A"/>
    <w:rsid w:val="00214AD5"/>
    <w:rsid w:val="00215B18"/>
    <w:rsid w:val="00217AE3"/>
    <w:rsid w:val="002241FD"/>
    <w:rsid w:val="00224CAE"/>
    <w:rsid w:val="002258C7"/>
    <w:rsid w:val="00225E01"/>
    <w:rsid w:val="00227175"/>
    <w:rsid w:val="00230B89"/>
    <w:rsid w:val="002314AC"/>
    <w:rsid w:val="00233F0E"/>
    <w:rsid w:val="00234EFE"/>
    <w:rsid w:val="00236375"/>
    <w:rsid w:val="00236D26"/>
    <w:rsid w:val="002449AC"/>
    <w:rsid w:val="002455E1"/>
    <w:rsid w:val="002465D1"/>
    <w:rsid w:val="00247350"/>
    <w:rsid w:val="002502AE"/>
    <w:rsid w:val="00251235"/>
    <w:rsid w:val="0025136E"/>
    <w:rsid w:val="00255239"/>
    <w:rsid w:val="00256BF9"/>
    <w:rsid w:val="002612CF"/>
    <w:rsid w:val="00261585"/>
    <w:rsid w:val="002621AA"/>
    <w:rsid w:val="00263C02"/>
    <w:rsid w:val="00266F6F"/>
    <w:rsid w:val="0026719E"/>
    <w:rsid w:val="002709A8"/>
    <w:rsid w:val="0027137C"/>
    <w:rsid w:val="002716AF"/>
    <w:rsid w:val="00275440"/>
    <w:rsid w:val="00280036"/>
    <w:rsid w:val="002811EB"/>
    <w:rsid w:val="00281E6F"/>
    <w:rsid w:val="00284207"/>
    <w:rsid w:val="002842C0"/>
    <w:rsid w:val="002851BD"/>
    <w:rsid w:val="00290A6D"/>
    <w:rsid w:val="002915C5"/>
    <w:rsid w:val="00293D07"/>
    <w:rsid w:val="00294628"/>
    <w:rsid w:val="00294B75"/>
    <w:rsid w:val="002967D1"/>
    <w:rsid w:val="00296BDF"/>
    <w:rsid w:val="002976BB"/>
    <w:rsid w:val="002A08FB"/>
    <w:rsid w:val="002A4E9C"/>
    <w:rsid w:val="002A5F47"/>
    <w:rsid w:val="002A7CA8"/>
    <w:rsid w:val="002B0214"/>
    <w:rsid w:val="002B0708"/>
    <w:rsid w:val="002B26C8"/>
    <w:rsid w:val="002B3CCA"/>
    <w:rsid w:val="002B5BD3"/>
    <w:rsid w:val="002B63F4"/>
    <w:rsid w:val="002C11AA"/>
    <w:rsid w:val="002C1681"/>
    <w:rsid w:val="002C2566"/>
    <w:rsid w:val="002C2A75"/>
    <w:rsid w:val="002C32DD"/>
    <w:rsid w:val="002C354D"/>
    <w:rsid w:val="002C4497"/>
    <w:rsid w:val="002C4CDC"/>
    <w:rsid w:val="002C5237"/>
    <w:rsid w:val="002C6983"/>
    <w:rsid w:val="002C7F61"/>
    <w:rsid w:val="002D008E"/>
    <w:rsid w:val="002D1235"/>
    <w:rsid w:val="002D240B"/>
    <w:rsid w:val="002D3893"/>
    <w:rsid w:val="002E02F7"/>
    <w:rsid w:val="002E3D43"/>
    <w:rsid w:val="002E4669"/>
    <w:rsid w:val="002E5E7E"/>
    <w:rsid w:val="002F2A5F"/>
    <w:rsid w:val="002F2D4C"/>
    <w:rsid w:val="002F4D43"/>
    <w:rsid w:val="002F5963"/>
    <w:rsid w:val="002F5CCB"/>
    <w:rsid w:val="002F7526"/>
    <w:rsid w:val="003003AB"/>
    <w:rsid w:val="00300F0F"/>
    <w:rsid w:val="003017B3"/>
    <w:rsid w:val="00302284"/>
    <w:rsid w:val="00302C5A"/>
    <w:rsid w:val="003031E9"/>
    <w:rsid w:val="003039D7"/>
    <w:rsid w:val="00305CA8"/>
    <w:rsid w:val="00305E32"/>
    <w:rsid w:val="00305E88"/>
    <w:rsid w:val="0030707E"/>
    <w:rsid w:val="0031005D"/>
    <w:rsid w:val="00312863"/>
    <w:rsid w:val="003136EA"/>
    <w:rsid w:val="00313C73"/>
    <w:rsid w:val="00313FCA"/>
    <w:rsid w:val="003146BA"/>
    <w:rsid w:val="003166F2"/>
    <w:rsid w:val="00317D1E"/>
    <w:rsid w:val="00320305"/>
    <w:rsid w:val="00320BB8"/>
    <w:rsid w:val="00321702"/>
    <w:rsid w:val="0032383B"/>
    <w:rsid w:val="00325A43"/>
    <w:rsid w:val="00326872"/>
    <w:rsid w:val="00333F11"/>
    <w:rsid w:val="003341E2"/>
    <w:rsid w:val="003343F8"/>
    <w:rsid w:val="00334721"/>
    <w:rsid w:val="00335385"/>
    <w:rsid w:val="00336897"/>
    <w:rsid w:val="003379BD"/>
    <w:rsid w:val="00337E38"/>
    <w:rsid w:val="003415A6"/>
    <w:rsid w:val="00341606"/>
    <w:rsid w:val="00342C6C"/>
    <w:rsid w:val="003437ED"/>
    <w:rsid w:val="00343E48"/>
    <w:rsid w:val="00344185"/>
    <w:rsid w:val="003469BB"/>
    <w:rsid w:val="003472E6"/>
    <w:rsid w:val="00347FDE"/>
    <w:rsid w:val="00351025"/>
    <w:rsid w:val="00351EC1"/>
    <w:rsid w:val="003527A1"/>
    <w:rsid w:val="00352859"/>
    <w:rsid w:val="00354372"/>
    <w:rsid w:val="0035454E"/>
    <w:rsid w:val="0035501B"/>
    <w:rsid w:val="00355405"/>
    <w:rsid w:val="00360279"/>
    <w:rsid w:val="003632E4"/>
    <w:rsid w:val="00363674"/>
    <w:rsid w:val="00363840"/>
    <w:rsid w:val="003644B2"/>
    <w:rsid w:val="00364609"/>
    <w:rsid w:val="0036502E"/>
    <w:rsid w:val="00366F39"/>
    <w:rsid w:val="00370ED0"/>
    <w:rsid w:val="00371BEF"/>
    <w:rsid w:val="003738AF"/>
    <w:rsid w:val="0037421D"/>
    <w:rsid w:val="003743EE"/>
    <w:rsid w:val="00375DDD"/>
    <w:rsid w:val="003769D5"/>
    <w:rsid w:val="0038358E"/>
    <w:rsid w:val="00383A1F"/>
    <w:rsid w:val="00383BC4"/>
    <w:rsid w:val="003850AB"/>
    <w:rsid w:val="00385135"/>
    <w:rsid w:val="003853E3"/>
    <w:rsid w:val="0038589A"/>
    <w:rsid w:val="003862AC"/>
    <w:rsid w:val="00391494"/>
    <w:rsid w:val="00392E1F"/>
    <w:rsid w:val="00394AF5"/>
    <w:rsid w:val="00394EAA"/>
    <w:rsid w:val="00395156"/>
    <w:rsid w:val="00395940"/>
    <w:rsid w:val="00396614"/>
    <w:rsid w:val="00396CDE"/>
    <w:rsid w:val="00396D5E"/>
    <w:rsid w:val="00397B6E"/>
    <w:rsid w:val="003A00D3"/>
    <w:rsid w:val="003A0F64"/>
    <w:rsid w:val="003A10B1"/>
    <w:rsid w:val="003A1EE5"/>
    <w:rsid w:val="003A4580"/>
    <w:rsid w:val="003A4F8D"/>
    <w:rsid w:val="003A56EB"/>
    <w:rsid w:val="003B0292"/>
    <w:rsid w:val="003B2270"/>
    <w:rsid w:val="003B2A92"/>
    <w:rsid w:val="003B30CD"/>
    <w:rsid w:val="003B57B5"/>
    <w:rsid w:val="003B6A66"/>
    <w:rsid w:val="003B72B2"/>
    <w:rsid w:val="003B7D27"/>
    <w:rsid w:val="003C0F26"/>
    <w:rsid w:val="003C38E8"/>
    <w:rsid w:val="003C6C3C"/>
    <w:rsid w:val="003D08FA"/>
    <w:rsid w:val="003D1808"/>
    <w:rsid w:val="003D1AF8"/>
    <w:rsid w:val="003D1BD7"/>
    <w:rsid w:val="003D2B14"/>
    <w:rsid w:val="003D2C7E"/>
    <w:rsid w:val="003D38F4"/>
    <w:rsid w:val="003D4571"/>
    <w:rsid w:val="003D4782"/>
    <w:rsid w:val="003D68BB"/>
    <w:rsid w:val="003E0EB1"/>
    <w:rsid w:val="003E0F61"/>
    <w:rsid w:val="003E130F"/>
    <w:rsid w:val="003E3806"/>
    <w:rsid w:val="003E3D9E"/>
    <w:rsid w:val="003E45E7"/>
    <w:rsid w:val="003E57BF"/>
    <w:rsid w:val="003E6B28"/>
    <w:rsid w:val="003F098B"/>
    <w:rsid w:val="003F1D07"/>
    <w:rsid w:val="003F4B00"/>
    <w:rsid w:val="003F4F4A"/>
    <w:rsid w:val="003F5205"/>
    <w:rsid w:val="003F5233"/>
    <w:rsid w:val="003F61F6"/>
    <w:rsid w:val="00400B12"/>
    <w:rsid w:val="00401D82"/>
    <w:rsid w:val="00402EEA"/>
    <w:rsid w:val="00403C3D"/>
    <w:rsid w:val="00404514"/>
    <w:rsid w:val="00404835"/>
    <w:rsid w:val="00405209"/>
    <w:rsid w:val="00405595"/>
    <w:rsid w:val="00405A16"/>
    <w:rsid w:val="004064CA"/>
    <w:rsid w:val="0040662D"/>
    <w:rsid w:val="00411658"/>
    <w:rsid w:val="00414451"/>
    <w:rsid w:val="00415180"/>
    <w:rsid w:val="00416E81"/>
    <w:rsid w:val="004174BA"/>
    <w:rsid w:val="00420773"/>
    <w:rsid w:val="0042078E"/>
    <w:rsid w:val="00420C24"/>
    <w:rsid w:val="0042192E"/>
    <w:rsid w:val="00421B2A"/>
    <w:rsid w:val="00422F35"/>
    <w:rsid w:val="00423511"/>
    <w:rsid w:val="00423614"/>
    <w:rsid w:val="00423EA3"/>
    <w:rsid w:val="00424E3C"/>
    <w:rsid w:val="0042640B"/>
    <w:rsid w:val="004267B4"/>
    <w:rsid w:val="00426F84"/>
    <w:rsid w:val="0042777C"/>
    <w:rsid w:val="00430069"/>
    <w:rsid w:val="00430167"/>
    <w:rsid w:val="00431355"/>
    <w:rsid w:val="004320F4"/>
    <w:rsid w:val="00432310"/>
    <w:rsid w:val="004324D2"/>
    <w:rsid w:val="00432BF8"/>
    <w:rsid w:val="00434AB6"/>
    <w:rsid w:val="00436786"/>
    <w:rsid w:val="00441045"/>
    <w:rsid w:val="00442B6A"/>
    <w:rsid w:val="00443252"/>
    <w:rsid w:val="004434FD"/>
    <w:rsid w:val="004450AE"/>
    <w:rsid w:val="00445172"/>
    <w:rsid w:val="00445493"/>
    <w:rsid w:val="00445AD6"/>
    <w:rsid w:val="004478E3"/>
    <w:rsid w:val="00450E7E"/>
    <w:rsid w:val="00452D55"/>
    <w:rsid w:val="00453064"/>
    <w:rsid w:val="00453443"/>
    <w:rsid w:val="00453D28"/>
    <w:rsid w:val="004546CD"/>
    <w:rsid w:val="00454AA7"/>
    <w:rsid w:val="004551BE"/>
    <w:rsid w:val="00457249"/>
    <w:rsid w:val="00457D02"/>
    <w:rsid w:val="00462537"/>
    <w:rsid w:val="00463AC1"/>
    <w:rsid w:val="004641D9"/>
    <w:rsid w:val="004644F5"/>
    <w:rsid w:val="00465A0D"/>
    <w:rsid w:val="00466068"/>
    <w:rsid w:val="004673E0"/>
    <w:rsid w:val="00467B7D"/>
    <w:rsid w:val="00470E5E"/>
    <w:rsid w:val="0047187E"/>
    <w:rsid w:val="00472246"/>
    <w:rsid w:val="00472E70"/>
    <w:rsid w:val="00473043"/>
    <w:rsid w:val="00475E81"/>
    <w:rsid w:val="0048175F"/>
    <w:rsid w:val="00483CBB"/>
    <w:rsid w:val="00484559"/>
    <w:rsid w:val="00486024"/>
    <w:rsid w:val="004901AE"/>
    <w:rsid w:val="00491F13"/>
    <w:rsid w:val="004928F0"/>
    <w:rsid w:val="00492BF7"/>
    <w:rsid w:val="00496843"/>
    <w:rsid w:val="00497EF0"/>
    <w:rsid w:val="00497FDF"/>
    <w:rsid w:val="004A0590"/>
    <w:rsid w:val="004A263A"/>
    <w:rsid w:val="004A29A2"/>
    <w:rsid w:val="004A4FC4"/>
    <w:rsid w:val="004A523C"/>
    <w:rsid w:val="004A5EB0"/>
    <w:rsid w:val="004A61F6"/>
    <w:rsid w:val="004A65A4"/>
    <w:rsid w:val="004A663C"/>
    <w:rsid w:val="004A76C9"/>
    <w:rsid w:val="004A7DD6"/>
    <w:rsid w:val="004B00A7"/>
    <w:rsid w:val="004B064C"/>
    <w:rsid w:val="004B1AF2"/>
    <w:rsid w:val="004B2BA8"/>
    <w:rsid w:val="004B2D56"/>
    <w:rsid w:val="004B37A7"/>
    <w:rsid w:val="004B54B2"/>
    <w:rsid w:val="004B74AF"/>
    <w:rsid w:val="004B7744"/>
    <w:rsid w:val="004B79FB"/>
    <w:rsid w:val="004C10AD"/>
    <w:rsid w:val="004C25BF"/>
    <w:rsid w:val="004C2C39"/>
    <w:rsid w:val="004C2EAA"/>
    <w:rsid w:val="004C422A"/>
    <w:rsid w:val="004C53D3"/>
    <w:rsid w:val="004C55CF"/>
    <w:rsid w:val="004C5F72"/>
    <w:rsid w:val="004C7186"/>
    <w:rsid w:val="004C72E6"/>
    <w:rsid w:val="004C74A5"/>
    <w:rsid w:val="004D1BA2"/>
    <w:rsid w:val="004D1C55"/>
    <w:rsid w:val="004D3DC6"/>
    <w:rsid w:val="004D5796"/>
    <w:rsid w:val="004D5907"/>
    <w:rsid w:val="004D6149"/>
    <w:rsid w:val="004D6A94"/>
    <w:rsid w:val="004D71D7"/>
    <w:rsid w:val="004D7A55"/>
    <w:rsid w:val="004D7CF7"/>
    <w:rsid w:val="004E021E"/>
    <w:rsid w:val="004E0B1B"/>
    <w:rsid w:val="004E3763"/>
    <w:rsid w:val="004E4290"/>
    <w:rsid w:val="004E5E7B"/>
    <w:rsid w:val="004E5FFA"/>
    <w:rsid w:val="004E6129"/>
    <w:rsid w:val="004E6D19"/>
    <w:rsid w:val="004E72C6"/>
    <w:rsid w:val="004E7449"/>
    <w:rsid w:val="004E7611"/>
    <w:rsid w:val="004E7ED2"/>
    <w:rsid w:val="004F0BF6"/>
    <w:rsid w:val="004F2914"/>
    <w:rsid w:val="004F48AA"/>
    <w:rsid w:val="004F4A6B"/>
    <w:rsid w:val="004F4AB9"/>
    <w:rsid w:val="004F509C"/>
    <w:rsid w:val="004F528B"/>
    <w:rsid w:val="004F6AF0"/>
    <w:rsid w:val="00502F7A"/>
    <w:rsid w:val="0050325A"/>
    <w:rsid w:val="00505679"/>
    <w:rsid w:val="00505DAB"/>
    <w:rsid w:val="00505FF6"/>
    <w:rsid w:val="00506B42"/>
    <w:rsid w:val="00507286"/>
    <w:rsid w:val="00510CA7"/>
    <w:rsid w:val="005130D5"/>
    <w:rsid w:val="00514700"/>
    <w:rsid w:val="005148B1"/>
    <w:rsid w:val="00516BA8"/>
    <w:rsid w:val="00517CB3"/>
    <w:rsid w:val="00520AEF"/>
    <w:rsid w:val="00521453"/>
    <w:rsid w:val="00521BB1"/>
    <w:rsid w:val="005221E2"/>
    <w:rsid w:val="00522FA5"/>
    <w:rsid w:val="00523EF3"/>
    <w:rsid w:val="005240CE"/>
    <w:rsid w:val="00524AA5"/>
    <w:rsid w:val="00526C98"/>
    <w:rsid w:val="00527564"/>
    <w:rsid w:val="00527F60"/>
    <w:rsid w:val="00532712"/>
    <w:rsid w:val="005331B8"/>
    <w:rsid w:val="00534095"/>
    <w:rsid w:val="00534D55"/>
    <w:rsid w:val="00534E55"/>
    <w:rsid w:val="00534F34"/>
    <w:rsid w:val="00535585"/>
    <w:rsid w:val="00535F01"/>
    <w:rsid w:val="00536016"/>
    <w:rsid w:val="00536CAB"/>
    <w:rsid w:val="00543548"/>
    <w:rsid w:val="005445E6"/>
    <w:rsid w:val="00547F13"/>
    <w:rsid w:val="0055070F"/>
    <w:rsid w:val="00553E73"/>
    <w:rsid w:val="00555432"/>
    <w:rsid w:val="00555C7F"/>
    <w:rsid w:val="00556176"/>
    <w:rsid w:val="0055796B"/>
    <w:rsid w:val="00557A61"/>
    <w:rsid w:val="00557E44"/>
    <w:rsid w:val="00560EED"/>
    <w:rsid w:val="005625D0"/>
    <w:rsid w:val="00562661"/>
    <w:rsid w:val="00562E21"/>
    <w:rsid w:val="005639FE"/>
    <w:rsid w:val="00563B0D"/>
    <w:rsid w:val="00563D20"/>
    <w:rsid w:val="00564DD3"/>
    <w:rsid w:val="00564F4B"/>
    <w:rsid w:val="00565F68"/>
    <w:rsid w:val="0056621D"/>
    <w:rsid w:val="0056699C"/>
    <w:rsid w:val="005670A5"/>
    <w:rsid w:val="00567546"/>
    <w:rsid w:val="00571E07"/>
    <w:rsid w:val="005728C8"/>
    <w:rsid w:val="00573FDD"/>
    <w:rsid w:val="00574F29"/>
    <w:rsid w:val="005810BD"/>
    <w:rsid w:val="00583400"/>
    <w:rsid w:val="00584BF9"/>
    <w:rsid w:val="0059007F"/>
    <w:rsid w:val="00591533"/>
    <w:rsid w:val="005926D1"/>
    <w:rsid w:val="00593F8A"/>
    <w:rsid w:val="00596B82"/>
    <w:rsid w:val="005974F4"/>
    <w:rsid w:val="005A25D3"/>
    <w:rsid w:val="005A25EB"/>
    <w:rsid w:val="005A4C4C"/>
    <w:rsid w:val="005A7562"/>
    <w:rsid w:val="005A7968"/>
    <w:rsid w:val="005B1BB1"/>
    <w:rsid w:val="005B2239"/>
    <w:rsid w:val="005B27DC"/>
    <w:rsid w:val="005B28D8"/>
    <w:rsid w:val="005B2E91"/>
    <w:rsid w:val="005B30F6"/>
    <w:rsid w:val="005B33EF"/>
    <w:rsid w:val="005B3941"/>
    <w:rsid w:val="005B5D18"/>
    <w:rsid w:val="005B6A52"/>
    <w:rsid w:val="005B6C2A"/>
    <w:rsid w:val="005C0B81"/>
    <w:rsid w:val="005C101B"/>
    <w:rsid w:val="005C26BD"/>
    <w:rsid w:val="005C7048"/>
    <w:rsid w:val="005C745F"/>
    <w:rsid w:val="005D05C5"/>
    <w:rsid w:val="005D23C6"/>
    <w:rsid w:val="005D404A"/>
    <w:rsid w:val="005D47DB"/>
    <w:rsid w:val="005D4A26"/>
    <w:rsid w:val="005D4C1A"/>
    <w:rsid w:val="005D4EC8"/>
    <w:rsid w:val="005D5633"/>
    <w:rsid w:val="005D6510"/>
    <w:rsid w:val="005D7BA3"/>
    <w:rsid w:val="005D7E18"/>
    <w:rsid w:val="005E0602"/>
    <w:rsid w:val="005E2929"/>
    <w:rsid w:val="005E3130"/>
    <w:rsid w:val="005E4183"/>
    <w:rsid w:val="005E56AD"/>
    <w:rsid w:val="005E6356"/>
    <w:rsid w:val="005E6DA9"/>
    <w:rsid w:val="005F073B"/>
    <w:rsid w:val="005F3A30"/>
    <w:rsid w:val="005F4039"/>
    <w:rsid w:val="005F47F8"/>
    <w:rsid w:val="005F72CB"/>
    <w:rsid w:val="00600CD9"/>
    <w:rsid w:val="00600FB1"/>
    <w:rsid w:val="006017F3"/>
    <w:rsid w:val="00602586"/>
    <w:rsid w:val="006027D8"/>
    <w:rsid w:val="00602C4E"/>
    <w:rsid w:val="00606A22"/>
    <w:rsid w:val="006075A8"/>
    <w:rsid w:val="0060781A"/>
    <w:rsid w:val="00607E1B"/>
    <w:rsid w:val="00610FEA"/>
    <w:rsid w:val="0061113A"/>
    <w:rsid w:val="00611633"/>
    <w:rsid w:val="006122E7"/>
    <w:rsid w:val="00612EC8"/>
    <w:rsid w:val="006138AF"/>
    <w:rsid w:val="00614A88"/>
    <w:rsid w:val="00615655"/>
    <w:rsid w:val="00615B62"/>
    <w:rsid w:val="00616F58"/>
    <w:rsid w:val="006208DB"/>
    <w:rsid w:val="00621D47"/>
    <w:rsid w:val="006220D2"/>
    <w:rsid w:val="0062649A"/>
    <w:rsid w:val="00627171"/>
    <w:rsid w:val="00632594"/>
    <w:rsid w:val="0063339C"/>
    <w:rsid w:val="006335A1"/>
    <w:rsid w:val="00633833"/>
    <w:rsid w:val="00640F7F"/>
    <w:rsid w:val="00642307"/>
    <w:rsid w:val="00642B37"/>
    <w:rsid w:val="006455F0"/>
    <w:rsid w:val="006502E5"/>
    <w:rsid w:val="0065379A"/>
    <w:rsid w:val="00654D4B"/>
    <w:rsid w:val="006560D5"/>
    <w:rsid w:val="006569E1"/>
    <w:rsid w:val="0065788C"/>
    <w:rsid w:val="00657ED7"/>
    <w:rsid w:val="00661353"/>
    <w:rsid w:val="00662555"/>
    <w:rsid w:val="00665EDB"/>
    <w:rsid w:val="00666675"/>
    <w:rsid w:val="00666C2A"/>
    <w:rsid w:val="00666C9D"/>
    <w:rsid w:val="00667D5F"/>
    <w:rsid w:val="00670432"/>
    <w:rsid w:val="006715E9"/>
    <w:rsid w:val="00671D23"/>
    <w:rsid w:val="00671EE4"/>
    <w:rsid w:val="006721D8"/>
    <w:rsid w:val="006734B4"/>
    <w:rsid w:val="0067384B"/>
    <w:rsid w:val="00674214"/>
    <w:rsid w:val="0067524C"/>
    <w:rsid w:val="00675C84"/>
    <w:rsid w:val="00676341"/>
    <w:rsid w:val="0067756D"/>
    <w:rsid w:val="00680DA4"/>
    <w:rsid w:val="00684031"/>
    <w:rsid w:val="00685030"/>
    <w:rsid w:val="0068728D"/>
    <w:rsid w:val="00690018"/>
    <w:rsid w:val="00690287"/>
    <w:rsid w:val="00690C32"/>
    <w:rsid w:val="00692481"/>
    <w:rsid w:val="0069390E"/>
    <w:rsid w:val="00694C27"/>
    <w:rsid w:val="006952C0"/>
    <w:rsid w:val="00695B1B"/>
    <w:rsid w:val="006966CC"/>
    <w:rsid w:val="006A07A3"/>
    <w:rsid w:val="006A10BC"/>
    <w:rsid w:val="006A1ACE"/>
    <w:rsid w:val="006A1B6E"/>
    <w:rsid w:val="006A1BB9"/>
    <w:rsid w:val="006A4860"/>
    <w:rsid w:val="006A5C12"/>
    <w:rsid w:val="006A7AAC"/>
    <w:rsid w:val="006B0B44"/>
    <w:rsid w:val="006B1C28"/>
    <w:rsid w:val="006B1D50"/>
    <w:rsid w:val="006B260F"/>
    <w:rsid w:val="006B34E6"/>
    <w:rsid w:val="006B4F10"/>
    <w:rsid w:val="006B515D"/>
    <w:rsid w:val="006B6B79"/>
    <w:rsid w:val="006C0C84"/>
    <w:rsid w:val="006C0F98"/>
    <w:rsid w:val="006C3F34"/>
    <w:rsid w:val="006C40CD"/>
    <w:rsid w:val="006C56E3"/>
    <w:rsid w:val="006C583B"/>
    <w:rsid w:val="006C6463"/>
    <w:rsid w:val="006D22C3"/>
    <w:rsid w:val="006D2441"/>
    <w:rsid w:val="006D265D"/>
    <w:rsid w:val="006D2AF2"/>
    <w:rsid w:val="006D477D"/>
    <w:rsid w:val="006D4A11"/>
    <w:rsid w:val="006D4E00"/>
    <w:rsid w:val="006D565B"/>
    <w:rsid w:val="006D66A6"/>
    <w:rsid w:val="006D66F8"/>
    <w:rsid w:val="006E0825"/>
    <w:rsid w:val="006E1060"/>
    <w:rsid w:val="006E2BE5"/>
    <w:rsid w:val="006E2EAE"/>
    <w:rsid w:val="006E3317"/>
    <w:rsid w:val="006E42A2"/>
    <w:rsid w:val="006E47A7"/>
    <w:rsid w:val="006E61AA"/>
    <w:rsid w:val="006F09F2"/>
    <w:rsid w:val="006F180E"/>
    <w:rsid w:val="006F23DB"/>
    <w:rsid w:val="006F3C8F"/>
    <w:rsid w:val="006F4719"/>
    <w:rsid w:val="006F4A86"/>
    <w:rsid w:val="006F582D"/>
    <w:rsid w:val="006F5E60"/>
    <w:rsid w:val="006F7406"/>
    <w:rsid w:val="006F7691"/>
    <w:rsid w:val="00700397"/>
    <w:rsid w:val="007004BC"/>
    <w:rsid w:val="007013C9"/>
    <w:rsid w:val="00701814"/>
    <w:rsid w:val="0070444D"/>
    <w:rsid w:val="0070731D"/>
    <w:rsid w:val="00712C0F"/>
    <w:rsid w:val="007159E4"/>
    <w:rsid w:val="00716679"/>
    <w:rsid w:val="007166BA"/>
    <w:rsid w:val="00717906"/>
    <w:rsid w:val="00720FFF"/>
    <w:rsid w:val="00721AE6"/>
    <w:rsid w:val="00723AA7"/>
    <w:rsid w:val="007241D7"/>
    <w:rsid w:val="00724EA6"/>
    <w:rsid w:val="00725BD8"/>
    <w:rsid w:val="00726F78"/>
    <w:rsid w:val="00726FB7"/>
    <w:rsid w:val="00727708"/>
    <w:rsid w:val="007305D6"/>
    <w:rsid w:val="0073173C"/>
    <w:rsid w:val="00732981"/>
    <w:rsid w:val="00734460"/>
    <w:rsid w:val="00734BE5"/>
    <w:rsid w:val="00735AA8"/>
    <w:rsid w:val="00736296"/>
    <w:rsid w:val="00736EC8"/>
    <w:rsid w:val="00737EBD"/>
    <w:rsid w:val="00740195"/>
    <w:rsid w:val="007410F7"/>
    <w:rsid w:val="00741665"/>
    <w:rsid w:val="00741A88"/>
    <w:rsid w:val="00742306"/>
    <w:rsid w:val="0074415B"/>
    <w:rsid w:val="00744F4A"/>
    <w:rsid w:val="00745C63"/>
    <w:rsid w:val="00747692"/>
    <w:rsid w:val="007511CD"/>
    <w:rsid w:val="007534F1"/>
    <w:rsid w:val="00754A6A"/>
    <w:rsid w:val="00754EEE"/>
    <w:rsid w:val="00755859"/>
    <w:rsid w:val="00760948"/>
    <w:rsid w:val="0076240C"/>
    <w:rsid w:val="00762849"/>
    <w:rsid w:val="0076303B"/>
    <w:rsid w:val="0076459C"/>
    <w:rsid w:val="00765D54"/>
    <w:rsid w:val="00767AC6"/>
    <w:rsid w:val="00767BCE"/>
    <w:rsid w:val="00771FDE"/>
    <w:rsid w:val="0077257B"/>
    <w:rsid w:val="00773211"/>
    <w:rsid w:val="007732DF"/>
    <w:rsid w:val="007735D1"/>
    <w:rsid w:val="00773C94"/>
    <w:rsid w:val="0077481D"/>
    <w:rsid w:val="00774E3B"/>
    <w:rsid w:val="007806A2"/>
    <w:rsid w:val="00780D35"/>
    <w:rsid w:val="007813D9"/>
    <w:rsid w:val="007824F4"/>
    <w:rsid w:val="007825FA"/>
    <w:rsid w:val="0078524C"/>
    <w:rsid w:val="007860B1"/>
    <w:rsid w:val="007907D7"/>
    <w:rsid w:val="007916B9"/>
    <w:rsid w:val="00791E73"/>
    <w:rsid w:val="00792820"/>
    <w:rsid w:val="00795BFD"/>
    <w:rsid w:val="007971E5"/>
    <w:rsid w:val="007974B1"/>
    <w:rsid w:val="00797CE5"/>
    <w:rsid w:val="007A2658"/>
    <w:rsid w:val="007A52EA"/>
    <w:rsid w:val="007A6107"/>
    <w:rsid w:val="007B06C5"/>
    <w:rsid w:val="007B0AEC"/>
    <w:rsid w:val="007B0E4E"/>
    <w:rsid w:val="007B2B11"/>
    <w:rsid w:val="007B365F"/>
    <w:rsid w:val="007B6A53"/>
    <w:rsid w:val="007B7020"/>
    <w:rsid w:val="007C15E5"/>
    <w:rsid w:val="007C43A3"/>
    <w:rsid w:val="007C49B6"/>
    <w:rsid w:val="007C526E"/>
    <w:rsid w:val="007C6F48"/>
    <w:rsid w:val="007C7DBF"/>
    <w:rsid w:val="007D00A3"/>
    <w:rsid w:val="007D183C"/>
    <w:rsid w:val="007D245E"/>
    <w:rsid w:val="007D2F68"/>
    <w:rsid w:val="007D5C66"/>
    <w:rsid w:val="007D7D43"/>
    <w:rsid w:val="007E1648"/>
    <w:rsid w:val="007E4214"/>
    <w:rsid w:val="007E5863"/>
    <w:rsid w:val="007E7B3B"/>
    <w:rsid w:val="007F0A07"/>
    <w:rsid w:val="007F1D42"/>
    <w:rsid w:val="007F24A3"/>
    <w:rsid w:val="007F289C"/>
    <w:rsid w:val="007F2A1E"/>
    <w:rsid w:val="007F2DE0"/>
    <w:rsid w:val="007F4337"/>
    <w:rsid w:val="007F6270"/>
    <w:rsid w:val="007F63B4"/>
    <w:rsid w:val="007F7F3E"/>
    <w:rsid w:val="00800C1D"/>
    <w:rsid w:val="00804B51"/>
    <w:rsid w:val="00805307"/>
    <w:rsid w:val="0080589C"/>
    <w:rsid w:val="00805EA3"/>
    <w:rsid w:val="00806324"/>
    <w:rsid w:val="008063BB"/>
    <w:rsid w:val="008073CB"/>
    <w:rsid w:val="00807AD1"/>
    <w:rsid w:val="00810CC0"/>
    <w:rsid w:val="0081123D"/>
    <w:rsid w:val="0081211E"/>
    <w:rsid w:val="00813505"/>
    <w:rsid w:val="00814781"/>
    <w:rsid w:val="00817BA7"/>
    <w:rsid w:val="0082050C"/>
    <w:rsid w:val="008215CE"/>
    <w:rsid w:val="00822FD6"/>
    <w:rsid w:val="008230C7"/>
    <w:rsid w:val="008250C6"/>
    <w:rsid w:val="00826A2B"/>
    <w:rsid w:val="008271CD"/>
    <w:rsid w:val="00827488"/>
    <w:rsid w:val="00827545"/>
    <w:rsid w:val="00827B49"/>
    <w:rsid w:val="0083055A"/>
    <w:rsid w:val="00830D05"/>
    <w:rsid w:val="00832656"/>
    <w:rsid w:val="00832CFF"/>
    <w:rsid w:val="008356F0"/>
    <w:rsid w:val="00836D03"/>
    <w:rsid w:val="0084011C"/>
    <w:rsid w:val="008407BB"/>
    <w:rsid w:val="00841918"/>
    <w:rsid w:val="008421C3"/>
    <w:rsid w:val="00843E42"/>
    <w:rsid w:val="00845014"/>
    <w:rsid w:val="00845B18"/>
    <w:rsid w:val="00845CF5"/>
    <w:rsid w:val="00845E0C"/>
    <w:rsid w:val="00846E88"/>
    <w:rsid w:val="008479F4"/>
    <w:rsid w:val="008505AE"/>
    <w:rsid w:val="0085061E"/>
    <w:rsid w:val="00852E64"/>
    <w:rsid w:val="008539DE"/>
    <w:rsid w:val="00855E25"/>
    <w:rsid w:val="0085691B"/>
    <w:rsid w:val="008618ED"/>
    <w:rsid w:val="0086196E"/>
    <w:rsid w:val="00861FFF"/>
    <w:rsid w:val="00864355"/>
    <w:rsid w:val="00864E15"/>
    <w:rsid w:val="008655A5"/>
    <w:rsid w:val="008663A7"/>
    <w:rsid w:val="00867421"/>
    <w:rsid w:val="0087267F"/>
    <w:rsid w:val="0087306F"/>
    <w:rsid w:val="00873276"/>
    <w:rsid w:val="00875853"/>
    <w:rsid w:val="00876778"/>
    <w:rsid w:val="00876D22"/>
    <w:rsid w:val="00876E28"/>
    <w:rsid w:val="00877D7C"/>
    <w:rsid w:val="00877E09"/>
    <w:rsid w:val="00880171"/>
    <w:rsid w:val="00881001"/>
    <w:rsid w:val="00881C32"/>
    <w:rsid w:val="00881F7F"/>
    <w:rsid w:val="00882B63"/>
    <w:rsid w:val="00884872"/>
    <w:rsid w:val="00885C76"/>
    <w:rsid w:val="00887F8B"/>
    <w:rsid w:val="008903AC"/>
    <w:rsid w:val="00892099"/>
    <w:rsid w:val="008A149C"/>
    <w:rsid w:val="008A15B3"/>
    <w:rsid w:val="008A16F8"/>
    <w:rsid w:val="008A189E"/>
    <w:rsid w:val="008A2768"/>
    <w:rsid w:val="008A4FD3"/>
    <w:rsid w:val="008A58AA"/>
    <w:rsid w:val="008A627C"/>
    <w:rsid w:val="008B183A"/>
    <w:rsid w:val="008B2699"/>
    <w:rsid w:val="008B32FD"/>
    <w:rsid w:val="008B3815"/>
    <w:rsid w:val="008B4543"/>
    <w:rsid w:val="008B4785"/>
    <w:rsid w:val="008B529C"/>
    <w:rsid w:val="008B6165"/>
    <w:rsid w:val="008B7D17"/>
    <w:rsid w:val="008C002D"/>
    <w:rsid w:val="008C0D50"/>
    <w:rsid w:val="008C1269"/>
    <w:rsid w:val="008C2516"/>
    <w:rsid w:val="008C27F1"/>
    <w:rsid w:val="008C4AFA"/>
    <w:rsid w:val="008D3675"/>
    <w:rsid w:val="008D41DB"/>
    <w:rsid w:val="008D41FC"/>
    <w:rsid w:val="008D5C0D"/>
    <w:rsid w:val="008D737F"/>
    <w:rsid w:val="008D75D3"/>
    <w:rsid w:val="008E048D"/>
    <w:rsid w:val="008E0618"/>
    <w:rsid w:val="008E2C41"/>
    <w:rsid w:val="008E328E"/>
    <w:rsid w:val="008E35FD"/>
    <w:rsid w:val="008E3897"/>
    <w:rsid w:val="008E53E3"/>
    <w:rsid w:val="008E67B4"/>
    <w:rsid w:val="008E6C6F"/>
    <w:rsid w:val="008E70D4"/>
    <w:rsid w:val="008E7526"/>
    <w:rsid w:val="008E75DF"/>
    <w:rsid w:val="008F0662"/>
    <w:rsid w:val="008F2B73"/>
    <w:rsid w:val="008F3FD5"/>
    <w:rsid w:val="00902380"/>
    <w:rsid w:val="00903687"/>
    <w:rsid w:val="009044EE"/>
    <w:rsid w:val="00904D91"/>
    <w:rsid w:val="009053FC"/>
    <w:rsid w:val="00906DAC"/>
    <w:rsid w:val="009076A8"/>
    <w:rsid w:val="00907F9C"/>
    <w:rsid w:val="00910777"/>
    <w:rsid w:val="00912E96"/>
    <w:rsid w:val="00913136"/>
    <w:rsid w:val="0091452D"/>
    <w:rsid w:val="0092113D"/>
    <w:rsid w:val="0092151C"/>
    <w:rsid w:val="00922695"/>
    <w:rsid w:val="00922F6D"/>
    <w:rsid w:val="00927490"/>
    <w:rsid w:val="00927AEB"/>
    <w:rsid w:val="009308C3"/>
    <w:rsid w:val="00930FCB"/>
    <w:rsid w:val="009321BE"/>
    <w:rsid w:val="0093227D"/>
    <w:rsid w:val="00932935"/>
    <w:rsid w:val="00933530"/>
    <w:rsid w:val="00933675"/>
    <w:rsid w:val="009354EC"/>
    <w:rsid w:val="00935DA2"/>
    <w:rsid w:val="00936A5E"/>
    <w:rsid w:val="0094105E"/>
    <w:rsid w:val="00942DC7"/>
    <w:rsid w:val="00942FE6"/>
    <w:rsid w:val="0094443D"/>
    <w:rsid w:val="0094496B"/>
    <w:rsid w:val="00944CF1"/>
    <w:rsid w:val="00945621"/>
    <w:rsid w:val="00946995"/>
    <w:rsid w:val="00950756"/>
    <w:rsid w:val="00950C87"/>
    <w:rsid w:val="009524C4"/>
    <w:rsid w:val="0095785F"/>
    <w:rsid w:val="00965A93"/>
    <w:rsid w:val="009660D0"/>
    <w:rsid w:val="00967271"/>
    <w:rsid w:val="0097134B"/>
    <w:rsid w:val="009715EE"/>
    <w:rsid w:val="00972089"/>
    <w:rsid w:val="00972560"/>
    <w:rsid w:val="00973FD5"/>
    <w:rsid w:val="0097400E"/>
    <w:rsid w:val="00974014"/>
    <w:rsid w:val="009761A9"/>
    <w:rsid w:val="00977C76"/>
    <w:rsid w:val="00977F18"/>
    <w:rsid w:val="0098005D"/>
    <w:rsid w:val="009802DC"/>
    <w:rsid w:val="00980F77"/>
    <w:rsid w:val="00981414"/>
    <w:rsid w:val="00982C27"/>
    <w:rsid w:val="009841E9"/>
    <w:rsid w:val="00985468"/>
    <w:rsid w:val="0098616D"/>
    <w:rsid w:val="00986D72"/>
    <w:rsid w:val="0098747C"/>
    <w:rsid w:val="0099062C"/>
    <w:rsid w:val="00992141"/>
    <w:rsid w:val="00992145"/>
    <w:rsid w:val="00995044"/>
    <w:rsid w:val="0099504C"/>
    <w:rsid w:val="009961C9"/>
    <w:rsid w:val="009979D8"/>
    <w:rsid w:val="00997A7F"/>
    <w:rsid w:val="00997BA1"/>
    <w:rsid w:val="009A0C19"/>
    <w:rsid w:val="009A2251"/>
    <w:rsid w:val="009A246E"/>
    <w:rsid w:val="009A2BA3"/>
    <w:rsid w:val="009A3DB3"/>
    <w:rsid w:val="009A3EBF"/>
    <w:rsid w:val="009A4F44"/>
    <w:rsid w:val="009A5C2A"/>
    <w:rsid w:val="009A5F50"/>
    <w:rsid w:val="009A791C"/>
    <w:rsid w:val="009B0BB2"/>
    <w:rsid w:val="009B1D60"/>
    <w:rsid w:val="009B24E0"/>
    <w:rsid w:val="009B2B76"/>
    <w:rsid w:val="009B43BF"/>
    <w:rsid w:val="009B6779"/>
    <w:rsid w:val="009B6DCA"/>
    <w:rsid w:val="009C1346"/>
    <w:rsid w:val="009C1A28"/>
    <w:rsid w:val="009C6299"/>
    <w:rsid w:val="009C7516"/>
    <w:rsid w:val="009D053D"/>
    <w:rsid w:val="009D0708"/>
    <w:rsid w:val="009D1261"/>
    <w:rsid w:val="009D3C9C"/>
    <w:rsid w:val="009D493D"/>
    <w:rsid w:val="009D5330"/>
    <w:rsid w:val="009D5BA1"/>
    <w:rsid w:val="009E1831"/>
    <w:rsid w:val="009E1F9F"/>
    <w:rsid w:val="009E4623"/>
    <w:rsid w:val="009E560A"/>
    <w:rsid w:val="009E6CEE"/>
    <w:rsid w:val="009E6CFA"/>
    <w:rsid w:val="009E7F4C"/>
    <w:rsid w:val="009F215C"/>
    <w:rsid w:val="009F39E8"/>
    <w:rsid w:val="009F453B"/>
    <w:rsid w:val="009F4624"/>
    <w:rsid w:val="009F5B07"/>
    <w:rsid w:val="009F5C72"/>
    <w:rsid w:val="009F7F49"/>
    <w:rsid w:val="00A0091E"/>
    <w:rsid w:val="00A011AA"/>
    <w:rsid w:val="00A01788"/>
    <w:rsid w:val="00A02F77"/>
    <w:rsid w:val="00A03194"/>
    <w:rsid w:val="00A0331C"/>
    <w:rsid w:val="00A03D66"/>
    <w:rsid w:val="00A05725"/>
    <w:rsid w:val="00A0618C"/>
    <w:rsid w:val="00A0680C"/>
    <w:rsid w:val="00A07D9C"/>
    <w:rsid w:val="00A113B5"/>
    <w:rsid w:val="00A13D2D"/>
    <w:rsid w:val="00A13FDB"/>
    <w:rsid w:val="00A14BC7"/>
    <w:rsid w:val="00A20932"/>
    <w:rsid w:val="00A20F6E"/>
    <w:rsid w:val="00A2101B"/>
    <w:rsid w:val="00A218D8"/>
    <w:rsid w:val="00A2362A"/>
    <w:rsid w:val="00A23890"/>
    <w:rsid w:val="00A2390F"/>
    <w:rsid w:val="00A268CC"/>
    <w:rsid w:val="00A2707A"/>
    <w:rsid w:val="00A27A3B"/>
    <w:rsid w:val="00A30B30"/>
    <w:rsid w:val="00A32549"/>
    <w:rsid w:val="00A32CE5"/>
    <w:rsid w:val="00A333AC"/>
    <w:rsid w:val="00A34597"/>
    <w:rsid w:val="00A3747D"/>
    <w:rsid w:val="00A40C50"/>
    <w:rsid w:val="00A40D0B"/>
    <w:rsid w:val="00A40D93"/>
    <w:rsid w:val="00A425F6"/>
    <w:rsid w:val="00A432FE"/>
    <w:rsid w:val="00A439A2"/>
    <w:rsid w:val="00A447D7"/>
    <w:rsid w:val="00A44D6A"/>
    <w:rsid w:val="00A44DD0"/>
    <w:rsid w:val="00A45256"/>
    <w:rsid w:val="00A46CB9"/>
    <w:rsid w:val="00A47028"/>
    <w:rsid w:val="00A52A5A"/>
    <w:rsid w:val="00A535DA"/>
    <w:rsid w:val="00A53A47"/>
    <w:rsid w:val="00A53EC7"/>
    <w:rsid w:val="00A54183"/>
    <w:rsid w:val="00A54366"/>
    <w:rsid w:val="00A54517"/>
    <w:rsid w:val="00A55AA6"/>
    <w:rsid w:val="00A57EEE"/>
    <w:rsid w:val="00A60DDE"/>
    <w:rsid w:val="00A610D4"/>
    <w:rsid w:val="00A617BF"/>
    <w:rsid w:val="00A61982"/>
    <w:rsid w:val="00A635E9"/>
    <w:rsid w:val="00A643E9"/>
    <w:rsid w:val="00A67378"/>
    <w:rsid w:val="00A67C90"/>
    <w:rsid w:val="00A67EFF"/>
    <w:rsid w:val="00A701A7"/>
    <w:rsid w:val="00A7374C"/>
    <w:rsid w:val="00A74F67"/>
    <w:rsid w:val="00A75077"/>
    <w:rsid w:val="00A75207"/>
    <w:rsid w:val="00A75C0A"/>
    <w:rsid w:val="00A773CC"/>
    <w:rsid w:val="00A835CD"/>
    <w:rsid w:val="00A85581"/>
    <w:rsid w:val="00A856BB"/>
    <w:rsid w:val="00A858BF"/>
    <w:rsid w:val="00A86457"/>
    <w:rsid w:val="00A868B6"/>
    <w:rsid w:val="00A87025"/>
    <w:rsid w:val="00A87C59"/>
    <w:rsid w:val="00A87D83"/>
    <w:rsid w:val="00A901C4"/>
    <w:rsid w:val="00A91075"/>
    <w:rsid w:val="00A914AB"/>
    <w:rsid w:val="00A92D10"/>
    <w:rsid w:val="00A92E90"/>
    <w:rsid w:val="00A9359E"/>
    <w:rsid w:val="00A9478B"/>
    <w:rsid w:val="00A94B91"/>
    <w:rsid w:val="00A94D3E"/>
    <w:rsid w:val="00A95845"/>
    <w:rsid w:val="00A95FE9"/>
    <w:rsid w:val="00A977F2"/>
    <w:rsid w:val="00AA0D91"/>
    <w:rsid w:val="00AA1142"/>
    <w:rsid w:val="00AA1190"/>
    <w:rsid w:val="00AA1A53"/>
    <w:rsid w:val="00AA372E"/>
    <w:rsid w:val="00AA3D8E"/>
    <w:rsid w:val="00AA40C0"/>
    <w:rsid w:val="00AA46B2"/>
    <w:rsid w:val="00AA4B75"/>
    <w:rsid w:val="00AA4F05"/>
    <w:rsid w:val="00AA5D1B"/>
    <w:rsid w:val="00AA729C"/>
    <w:rsid w:val="00AA7E46"/>
    <w:rsid w:val="00AB2B1D"/>
    <w:rsid w:val="00AB3E11"/>
    <w:rsid w:val="00AB4A89"/>
    <w:rsid w:val="00AB4F9E"/>
    <w:rsid w:val="00AB545F"/>
    <w:rsid w:val="00AB59D9"/>
    <w:rsid w:val="00AB6ED6"/>
    <w:rsid w:val="00AB70EC"/>
    <w:rsid w:val="00AC00FC"/>
    <w:rsid w:val="00AC1773"/>
    <w:rsid w:val="00AC1DA6"/>
    <w:rsid w:val="00AC247C"/>
    <w:rsid w:val="00AC2730"/>
    <w:rsid w:val="00AC4784"/>
    <w:rsid w:val="00AC529A"/>
    <w:rsid w:val="00AC65C8"/>
    <w:rsid w:val="00AC79E4"/>
    <w:rsid w:val="00AD04EC"/>
    <w:rsid w:val="00AD0FAF"/>
    <w:rsid w:val="00AD10A2"/>
    <w:rsid w:val="00AD5AAF"/>
    <w:rsid w:val="00AD6E09"/>
    <w:rsid w:val="00AE19F6"/>
    <w:rsid w:val="00AE1C58"/>
    <w:rsid w:val="00AE2312"/>
    <w:rsid w:val="00AE24AB"/>
    <w:rsid w:val="00AE3BA2"/>
    <w:rsid w:val="00AE3CBF"/>
    <w:rsid w:val="00AE60D4"/>
    <w:rsid w:val="00AE6FB2"/>
    <w:rsid w:val="00AE76CD"/>
    <w:rsid w:val="00AE7FB6"/>
    <w:rsid w:val="00AF0888"/>
    <w:rsid w:val="00AF2EA5"/>
    <w:rsid w:val="00AF30AF"/>
    <w:rsid w:val="00AF3785"/>
    <w:rsid w:val="00AF3AD7"/>
    <w:rsid w:val="00AF443C"/>
    <w:rsid w:val="00AF611C"/>
    <w:rsid w:val="00AF72C2"/>
    <w:rsid w:val="00AF7D30"/>
    <w:rsid w:val="00B0120A"/>
    <w:rsid w:val="00B01690"/>
    <w:rsid w:val="00B02A5C"/>
    <w:rsid w:val="00B02B6D"/>
    <w:rsid w:val="00B03407"/>
    <w:rsid w:val="00B0386B"/>
    <w:rsid w:val="00B046E4"/>
    <w:rsid w:val="00B062CD"/>
    <w:rsid w:val="00B07308"/>
    <w:rsid w:val="00B075EC"/>
    <w:rsid w:val="00B100DC"/>
    <w:rsid w:val="00B12AD9"/>
    <w:rsid w:val="00B132C2"/>
    <w:rsid w:val="00B13440"/>
    <w:rsid w:val="00B1359F"/>
    <w:rsid w:val="00B13810"/>
    <w:rsid w:val="00B17715"/>
    <w:rsid w:val="00B20624"/>
    <w:rsid w:val="00B20F20"/>
    <w:rsid w:val="00B22859"/>
    <w:rsid w:val="00B23F76"/>
    <w:rsid w:val="00B242DA"/>
    <w:rsid w:val="00B245C0"/>
    <w:rsid w:val="00B257F7"/>
    <w:rsid w:val="00B265B5"/>
    <w:rsid w:val="00B26DE6"/>
    <w:rsid w:val="00B30C59"/>
    <w:rsid w:val="00B3165B"/>
    <w:rsid w:val="00B3197D"/>
    <w:rsid w:val="00B3220B"/>
    <w:rsid w:val="00B3351E"/>
    <w:rsid w:val="00B33B9A"/>
    <w:rsid w:val="00B34A61"/>
    <w:rsid w:val="00B35995"/>
    <w:rsid w:val="00B3605A"/>
    <w:rsid w:val="00B3627B"/>
    <w:rsid w:val="00B3652B"/>
    <w:rsid w:val="00B36E7C"/>
    <w:rsid w:val="00B375E8"/>
    <w:rsid w:val="00B37CCC"/>
    <w:rsid w:val="00B40699"/>
    <w:rsid w:val="00B41463"/>
    <w:rsid w:val="00B434BF"/>
    <w:rsid w:val="00B43579"/>
    <w:rsid w:val="00B437B8"/>
    <w:rsid w:val="00B459BA"/>
    <w:rsid w:val="00B46544"/>
    <w:rsid w:val="00B4749B"/>
    <w:rsid w:val="00B5062E"/>
    <w:rsid w:val="00B50EA7"/>
    <w:rsid w:val="00B51426"/>
    <w:rsid w:val="00B51A20"/>
    <w:rsid w:val="00B51ED6"/>
    <w:rsid w:val="00B530C9"/>
    <w:rsid w:val="00B535B0"/>
    <w:rsid w:val="00B56044"/>
    <w:rsid w:val="00B56767"/>
    <w:rsid w:val="00B56D90"/>
    <w:rsid w:val="00B56E87"/>
    <w:rsid w:val="00B62D09"/>
    <w:rsid w:val="00B63712"/>
    <w:rsid w:val="00B63C43"/>
    <w:rsid w:val="00B6549B"/>
    <w:rsid w:val="00B67423"/>
    <w:rsid w:val="00B701C0"/>
    <w:rsid w:val="00B72778"/>
    <w:rsid w:val="00B7308B"/>
    <w:rsid w:val="00B74889"/>
    <w:rsid w:val="00B75579"/>
    <w:rsid w:val="00B760AD"/>
    <w:rsid w:val="00B76110"/>
    <w:rsid w:val="00B76365"/>
    <w:rsid w:val="00B76752"/>
    <w:rsid w:val="00B80508"/>
    <w:rsid w:val="00B83494"/>
    <w:rsid w:val="00B845C9"/>
    <w:rsid w:val="00B8497F"/>
    <w:rsid w:val="00B84B21"/>
    <w:rsid w:val="00B859D3"/>
    <w:rsid w:val="00B85D40"/>
    <w:rsid w:val="00B9097A"/>
    <w:rsid w:val="00B91F17"/>
    <w:rsid w:val="00B923AD"/>
    <w:rsid w:val="00B93843"/>
    <w:rsid w:val="00B94942"/>
    <w:rsid w:val="00B9694D"/>
    <w:rsid w:val="00B97CE9"/>
    <w:rsid w:val="00BA19B1"/>
    <w:rsid w:val="00BA4233"/>
    <w:rsid w:val="00BA5AC1"/>
    <w:rsid w:val="00BB0395"/>
    <w:rsid w:val="00BB27B4"/>
    <w:rsid w:val="00BB2C1B"/>
    <w:rsid w:val="00BB2DC9"/>
    <w:rsid w:val="00BB342E"/>
    <w:rsid w:val="00BB5222"/>
    <w:rsid w:val="00BB605C"/>
    <w:rsid w:val="00BB65F7"/>
    <w:rsid w:val="00BC0D8B"/>
    <w:rsid w:val="00BC337E"/>
    <w:rsid w:val="00BC54AC"/>
    <w:rsid w:val="00BC762F"/>
    <w:rsid w:val="00BC7CA9"/>
    <w:rsid w:val="00BD0C58"/>
    <w:rsid w:val="00BD2490"/>
    <w:rsid w:val="00BD332B"/>
    <w:rsid w:val="00BD3FE2"/>
    <w:rsid w:val="00BD69C2"/>
    <w:rsid w:val="00BD6E49"/>
    <w:rsid w:val="00BD716F"/>
    <w:rsid w:val="00BE16B6"/>
    <w:rsid w:val="00BE2617"/>
    <w:rsid w:val="00BE49DC"/>
    <w:rsid w:val="00BE5327"/>
    <w:rsid w:val="00BE6827"/>
    <w:rsid w:val="00BE729C"/>
    <w:rsid w:val="00BE7ADC"/>
    <w:rsid w:val="00BF2C17"/>
    <w:rsid w:val="00BF4FBC"/>
    <w:rsid w:val="00BF755C"/>
    <w:rsid w:val="00BF7CAE"/>
    <w:rsid w:val="00C00682"/>
    <w:rsid w:val="00C00A44"/>
    <w:rsid w:val="00C01604"/>
    <w:rsid w:val="00C024E0"/>
    <w:rsid w:val="00C02957"/>
    <w:rsid w:val="00C0328B"/>
    <w:rsid w:val="00C0336A"/>
    <w:rsid w:val="00C0373B"/>
    <w:rsid w:val="00C0544E"/>
    <w:rsid w:val="00C054C0"/>
    <w:rsid w:val="00C05B4A"/>
    <w:rsid w:val="00C06AFC"/>
    <w:rsid w:val="00C06D7E"/>
    <w:rsid w:val="00C07437"/>
    <w:rsid w:val="00C07752"/>
    <w:rsid w:val="00C1024E"/>
    <w:rsid w:val="00C115A8"/>
    <w:rsid w:val="00C12D78"/>
    <w:rsid w:val="00C14485"/>
    <w:rsid w:val="00C15223"/>
    <w:rsid w:val="00C16835"/>
    <w:rsid w:val="00C2034C"/>
    <w:rsid w:val="00C20B64"/>
    <w:rsid w:val="00C21EB8"/>
    <w:rsid w:val="00C22A9B"/>
    <w:rsid w:val="00C24640"/>
    <w:rsid w:val="00C2474B"/>
    <w:rsid w:val="00C24C0A"/>
    <w:rsid w:val="00C27317"/>
    <w:rsid w:val="00C3054E"/>
    <w:rsid w:val="00C31060"/>
    <w:rsid w:val="00C3232F"/>
    <w:rsid w:val="00C33031"/>
    <w:rsid w:val="00C33F72"/>
    <w:rsid w:val="00C34136"/>
    <w:rsid w:val="00C35095"/>
    <w:rsid w:val="00C35D65"/>
    <w:rsid w:val="00C36E4C"/>
    <w:rsid w:val="00C4030A"/>
    <w:rsid w:val="00C40CF3"/>
    <w:rsid w:val="00C419D3"/>
    <w:rsid w:val="00C45986"/>
    <w:rsid w:val="00C45B12"/>
    <w:rsid w:val="00C46125"/>
    <w:rsid w:val="00C46A06"/>
    <w:rsid w:val="00C4722C"/>
    <w:rsid w:val="00C47D20"/>
    <w:rsid w:val="00C47E21"/>
    <w:rsid w:val="00C50514"/>
    <w:rsid w:val="00C510EC"/>
    <w:rsid w:val="00C52466"/>
    <w:rsid w:val="00C53E9C"/>
    <w:rsid w:val="00C54257"/>
    <w:rsid w:val="00C5478D"/>
    <w:rsid w:val="00C54E23"/>
    <w:rsid w:val="00C55BBB"/>
    <w:rsid w:val="00C569FC"/>
    <w:rsid w:val="00C56EE6"/>
    <w:rsid w:val="00C61738"/>
    <w:rsid w:val="00C63351"/>
    <w:rsid w:val="00C65090"/>
    <w:rsid w:val="00C65221"/>
    <w:rsid w:val="00C67B11"/>
    <w:rsid w:val="00C70E8B"/>
    <w:rsid w:val="00C729ED"/>
    <w:rsid w:val="00C7336D"/>
    <w:rsid w:val="00C73BA2"/>
    <w:rsid w:val="00C80E14"/>
    <w:rsid w:val="00C829E3"/>
    <w:rsid w:val="00C8474C"/>
    <w:rsid w:val="00C85D63"/>
    <w:rsid w:val="00C926E2"/>
    <w:rsid w:val="00C93087"/>
    <w:rsid w:val="00C93284"/>
    <w:rsid w:val="00C936EA"/>
    <w:rsid w:val="00C93A42"/>
    <w:rsid w:val="00C943A7"/>
    <w:rsid w:val="00C94CA7"/>
    <w:rsid w:val="00C9670D"/>
    <w:rsid w:val="00C96CCA"/>
    <w:rsid w:val="00C96ED9"/>
    <w:rsid w:val="00C97854"/>
    <w:rsid w:val="00CA0DCB"/>
    <w:rsid w:val="00CA0EB5"/>
    <w:rsid w:val="00CA11ED"/>
    <w:rsid w:val="00CA298E"/>
    <w:rsid w:val="00CA2AAA"/>
    <w:rsid w:val="00CA3A74"/>
    <w:rsid w:val="00CA4FA8"/>
    <w:rsid w:val="00CA7F62"/>
    <w:rsid w:val="00CB13C3"/>
    <w:rsid w:val="00CB1846"/>
    <w:rsid w:val="00CB2A2B"/>
    <w:rsid w:val="00CB4097"/>
    <w:rsid w:val="00CB49C5"/>
    <w:rsid w:val="00CB4FEE"/>
    <w:rsid w:val="00CB5279"/>
    <w:rsid w:val="00CB58D3"/>
    <w:rsid w:val="00CB65BA"/>
    <w:rsid w:val="00CB6B48"/>
    <w:rsid w:val="00CB70E0"/>
    <w:rsid w:val="00CC0474"/>
    <w:rsid w:val="00CC0CE7"/>
    <w:rsid w:val="00CC10E0"/>
    <w:rsid w:val="00CC1621"/>
    <w:rsid w:val="00CC38C3"/>
    <w:rsid w:val="00CC4BE2"/>
    <w:rsid w:val="00CC536C"/>
    <w:rsid w:val="00CC5B7D"/>
    <w:rsid w:val="00CD02D2"/>
    <w:rsid w:val="00CD1876"/>
    <w:rsid w:val="00CD2D86"/>
    <w:rsid w:val="00CD335A"/>
    <w:rsid w:val="00CD43C7"/>
    <w:rsid w:val="00CD54CF"/>
    <w:rsid w:val="00CD6912"/>
    <w:rsid w:val="00CD71CA"/>
    <w:rsid w:val="00CD74F2"/>
    <w:rsid w:val="00CD7973"/>
    <w:rsid w:val="00CE1531"/>
    <w:rsid w:val="00CE4ECE"/>
    <w:rsid w:val="00CE77CE"/>
    <w:rsid w:val="00CF0012"/>
    <w:rsid w:val="00CF00B2"/>
    <w:rsid w:val="00CF07EB"/>
    <w:rsid w:val="00CF12AE"/>
    <w:rsid w:val="00CF1920"/>
    <w:rsid w:val="00CF256B"/>
    <w:rsid w:val="00CF2A36"/>
    <w:rsid w:val="00CF2AA3"/>
    <w:rsid w:val="00CF3B23"/>
    <w:rsid w:val="00CF3CB3"/>
    <w:rsid w:val="00CF45EC"/>
    <w:rsid w:val="00CF4E69"/>
    <w:rsid w:val="00CF60F2"/>
    <w:rsid w:val="00CF6809"/>
    <w:rsid w:val="00CF719F"/>
    <w:rsid w:val="00CF7663"/>
    <w:rsid w:val="00D00FAD"/>
    <w:rsid w:val="00D0278D"/>
    <w:rsid w:val="00D030C7"/>
    <w:rsid w:val="00D03695"/>
    <w:rsid w:val="00D04675"/>
    <w:rsid w:val="00D05272"/>
    <w:rsid w:val="00D052FE"/>
    <w:rsid w:val="00D05F7C"/>
    <w:rsid w:val="00D06A4B"/>
    <w:rsid w:val="00D06B9A"/>
    <w:rsid w:val="00D1077F"/>
    <w:rsid w:val="00D116EB"/>
    <w:rsid w:val="00D12219"/>
    <w:rsid w:val="00D15ECD"/>
    <w:rsid w:val="00D16099"/>
    <w:rsid w:val="00D17335"/>
    <w:rsid w:val="00D20239"/>
    <w:rsid w:val="00D22829"/>
    <w:rsid w:val="00D25E89"/>
    <w:rsid w:val="00D277C4"/>
    <w:rsid w:val="00D324B1"/>
    <w:rsid w:val="00D32AE0"/>
    <w:rsid w:val="00D3421F"/>
    <w:rsid w:val="00D34685"/>
    <w:rsid w:val="00D375CC"/>
    <w:rsid w:val="00D408DF"/>
    <w:rsid w:val="00D415CE"/>
    <w:rsid w:val="00D44989"/>
    <w:rsid w:val="00D449DE"/>
    <w:rsid w:val="00D44CD5"/>
    <w:rsid w:val="00D46285"/>
    <w:rsid w:val="00D46D8E"/>
    <w:rsid w:val="00D46F83"/>
    <w:rsid w:val="00D47A4A"/>
    <w:rsid w:val="00D51622"/>
    <w:rsid w:val="00D522CA"/>
    <w:rsid w:val="00D53B66"/>
    <w:rsid w:val="00D53F56"/>
    <w:rsid w:val="00D5633D"/>
    <w:rsid w:val="00D56B2F"/>
    <w:rsid w:val="00D56DBA"/>
    <w:rsid w:val="00D56E1B"/>
    <w:rsid w:val="00D57E98"/>
    <w:rsid w:val="00D60834"/>
    <w:rsid w:val="00D60839"/>
    <w:rsid w:val="00D6153D"/>
    <w:rsid w:val="00D62089"/>
    <w:rsid w:val="00D6384D"/>
    <w:rsid w:val="00D63C9B"/>
    <w:rsid w:val="00D63CE4"/>
    <w:rsid w:val="00D63FB1"/>
    <w:rsid w:val="00D650D8"/>
    <w:rsid w:val="00D6560E"/>
    <w:rsid w:val="00D6641A"/>
    <w:rsid w:val="00D72570"/>
    <w:rsid w:val="00D73695"/>
    <w:rsid w:val="00D7374A"/>
    <w:rsid w:val="00D73A42"/>
    <w:rsid w:val="00D76446"/>
    <w:rsid w:val="00D76898"/>
    <w:rsid w:val="00D773F0"/>
    <w:rsid w:val="00D77837"/>
    <w:rsid w:val="00D8001E"/>
    <w:rsid w:val="00D801F3"/>
    <w:rsid w:val="00D85C2B"/>
    <w:rsid w:val="00D8659A"/>
    <w:rsid w:val="00D866CE"/>
    <w:rsid w:val="00D928DF"/>
    <w:rsid w:val="00D930DB"/>
    <w:rsid w:val="00D93875"/>
    <w:rsid w:val="00D966C8"/>
    <w:rsid w:val="00D96D22"/>
    <w:rsid w:val="00DA2130"/>
    <w:rsid w:val="00DA385D"/>
    <w:rsid w:val="00DA391A"/>
    <w:rsid w:val="00DA656A"/>
    <w:rsid w:val="00DA7245"/>
    <w:rsid w:val="00DB0818"/>
    <w:rsid w:val="00DB0FEB"/>
    <w:rsid w:val="00DB3751"/>
    <w:rsid w:val="00DB3F25"/>
    <w:rsid w:val="00DB569B"/>
    <w:rsid w:val="00DB6874"/>
    <w:rsid w:val="00DB7C2A"/>
    <w:rsid w:val="00DC1022"/>
    <w:rsid w:val="00DC21CA"/>
    <w:rsid w:val="00DC27FE"/>
    <w:rsid w:val="00DC4E86"/>
    <w:rsid w:val="00DC5E18"/>
    <w:rsid w:val="00DC5EA6"/>
    <w:rsid w:val="00DC6F43"/>
    <w:rsid w:val="00DD0686"/>
    <w:rsid w:val="00DD1D38"/>
    <w:rsid w:val="00DD21E2"/>
    <w:rsid w:val="00DD2A0C"/>
    <w:rsid w:val="00DD34D1"/>
    <w:rsid w:val="00DD4FF4"/>
    <w:rsid w:val="00DD645F"/>
    <w:rsid w:val="00DD6550"/>
    <w:rsid w:val="00DE0418"/>
    <w:rsid w:val="00DE09AB"/>
    <w:rsid w:val="00DE3877"/>
    <w:rsid w:val="00DE4D1B"/>
    <w:rsid w:val="00DE4D20"/>
    <w:rsid w:val="00DE55B4"/>
    <w:rsid w:val="00DE6DEC"/>
    <w:rsid w:val="00DF34DD"/>
    <w:rsid w:val="00DF3D11"/>
    <w:rsid w:val="00DF410E"/>
    <w:rsid w:val="00DF48D2"/>
    <w:rsid w:val="00DF71E1"/>
    <w:rsid w:val="00E0047D"/>
    <w:rsid w:val="00E01BC8"/>
    <w:rsid w:val="00E01F3E"/>
    <w:rsid w:val="00E02973"/>
    <w:rsid w:val="00E05441"/>
    <w:rsid w:val="00E057AD"/>
    <w:rsid w:val="00E057BA"/>
    <w:rsid w:val="00E06608"/>
    <w:rsid w:val="00E066E9"/>
    <w:rsid w:val="00E06EE9"/>
    <w:rsid w:val="00E116E7"/>
    <w:rsid w:val="00E154C2"/>
    <w:rsid w:val="00E15B24"/>
    <w:rsid w:val="00E22AA8"/>
    <w:rsid w:val="00E22F9B"/>
    <w:rsid w:val="00E267C6"/>
    <w:rsid w:val="00E30C96"/>
    <w:rsid w:val="00E3249D"/>
    <w:rsid w:val="00E33211"/>
    <w:rsid w:val="00E3363B"/>
    <w:rsid w:val="00E3407B"/>
    <w:rsid w:val="00E36A0E"/>
    <w:rsid w:val="00E37927"/>
    <w:rsid w:val="00E402E2"/>
    <w:rsid w:val="00E403C4"/>
    <w:rsid w:val="00E414DB"/>
    <w:rsid w:val="00E4546F"/>
    <w:rsid w:val="00E458AA"/>
    <w:rsid w:val="00E45C76"/>
    <w:rsid w:val="00E467A4"/>
    <w:rsid w:val="00E469CD"/>
    <w:rsid w:val="00E46C0B"/>
    <w:rsid w:val="00E46F0B"/>
    <w:rsid w:val="00E47F81"/>
    <w:rsid w:val="00E5125B"/>
    <w:rsid w:val="00E51287"/>
    <w:rsid w:val="00E51299"/>
    <w:rsid w:val="00E53B33"/>
    <w:rsid w:val="00E55FFF"/>
    <w:rsid w:val="00E56306"/>
    <w:rsid w:val="00E615FE"/>
    <w:rsid w:val="00E6229C"/>
    <w:rsid w:val="00E625FE"/>
    <w:rsid w:val="00E635D3"/>
    <w:rsid w:val="00E63FA5"/>
    <w:rsid w:val="00E66DB3"/>
    <w:rsid w:val="00E67D1A"/>
    <w:rsid w:val="00E71654"/>
    <w:rsid w:val="00E7194B"/>
    <w:rsid w:val="00E72E09"/>
    <w:rsid w:val="00E73028"/>
    <w:rsid w:val="00E7389E"/>
    <w:rsid w:val="00E76574"/>
    <w:rsid w:val="00E80638"/>
    <w:rsid w:val="00E8253E"/>
    <w:rsid w:val="00E82AB5"/>
    <w:rsid w:val="00E843B2"/>
    <w:rsid w:val="00E84469"/>
    <w:rsid w:val="00E85856"/>
    <w:rsid w:val="00E86FEF"/>
    <w:rsid w:val="00E90ADD"/>
    <w:rsid w:val="00E90DE4"/>
    <w:rsid w:val="00E92FB5"/>
    <w:rsid w:val="00E9528C"/>
    <w:rsid w:val="00E965D7"/>
    <w:rsid w:val="00E96840"/>
    <w:rsid w:val="00E96AB7"/>
    <w:rsid w:val="00E96E2B"/>
    <w:rsid w:val="00EA1892"/>
    <w:rsid w:val="00EA26C8"/>
    <w:rsid w:val="00EA46EF"/>
    <w:rsid w:val="00EA500F"/>
    <w:rsid w:val="00EA6B52"/>
    <w:rsid w:val="00EB0BEB"/>
    <w:rsid w:val="00EB0CF8"/>
    <w:rsid w:val="00EB2C19"/>
    <w:rsid w:val="00EB33E0"/>
    <w:rsid w:val="00EB3DF6"/>
    <w:rsid w:val="00EB56B1"/>
    <w:rsid w:val="00EB7BDF"/>
    <w:rsid w:val="00EB7D18"/>
    <w:rsid w:val="00EB7E64"/>
    <w:rsid w:val="00EC13AB"/>
    <w:rsid w:val="00EC1D9B"/>
    <w:rsid w:val="00EC1E17"/>
    <w:rsid w:val="00EC3ADE"/>
    <w:rsid w:val="00EC3E6C"/>
    <w:rsid w:val="00EC6501"/>
    <w:rsid w:val="00EC6870"/>
    <w:rsid w:val="00EC6F74"/>
    <w:rsid w:val="00EC73C9"/>
    <w:rsid w:val="00EC7C37"/>
    <w:rsid w:val="00ED0EFB"/>
    <w:rsid w:val="00ED17D7"/>
    <w:rsid w:val="00ED2173"/>
    <w:rsid w:val="00ED21A6"/>
    <w:rsid w:val="00ED3875"/>
    <w:rsid w:val="00ED3A06"/>
    <w:rsid w:val="00ED5811"/>
    <w:rsid w:val="00ED69DF"/>
    <w:rsid w:val="00ED7041"/>
    <w:rsid w:val="00EE1349"/>
    <w:rsid w:val="00EE413A"/>
    <w:rsid w:val="00EE46EE"/>
    <w:rsid w:val="00EE472C"/>
    <w:rsid w:val="00EE5AC3"/>
    <w:rsid w:val="00EE603A"/>
    <w:rsid w:val="00EE651D"/>
    <w:rsid w:val="00EF052F"/>
    <w:rsid w:val="00EF1B27"/>
    <w:rsid w:val="00EF36C7"/>
    <w:rsid w:val="00EF5F49"/>
    <w:rsid w:val="00EF612D"/>
    <w:rsid w:val="00EF6C4A"/>
    <w:rsid w:val="00EF6CDA"/>
    <w:rsid w:val="00EF70BC"/>
    <w:rsid w:val="00F00DE2"/>
    <w:rsid w:val="00F00FDC"/>
    <w:rsid w:val="00F03104"/>
    <w:rsid w:val="00F035E8"/>
    <w:rsid w:val="00F04250"/>
    <w:rsid w:val="00F04364"/>
    <w:rsid w:val="00F05699"/>
    <w:rsid w:val="00F0673B"/>
    <w:rsid w:val="00F07DC8"/>
    <w:rsid w:val="00F11193"/>
    <w:rsid w:val="00F1350D"/>
    <w:rsid w:val="00F14878"/>
    <w:rsid w:val="00F15A85"/>
    <w:rsid w:val="00F15C4F"/>
    <w:rsid w:val="00F16B88"/>
    <w:rsid w:val="00F171AA"/>
    <w:rsid w:val="00F173C2"/>
    <w:rsid w:val="00F2097D"/>
    <w:rsid w:val="00F23431"/>
    <w:rsid w:val="00F24798"/>
    <w:rsid w:val="00F24912"/>
    <w:rsid w:val="00F24A0A"/>
    <w:rsid w:val="00F24EC7"/>
    <w:rsid w:val="00F25359"/>
    <w:rsid w:val="00F2582C"/>
    <w:rsid w:val="00F25C4E"/>
    <w:rsid w:val="00F26029"/>
    <w:rsid w:val="00F273F9"/>
    <w:rsid w:val="00F3107F"/>
    <w:rsid w:val="00F315E8"/>
    <w:rsid w:val="00F31C3C"/>
    <w:rsid w:val="00F35123"/>
    <w:rsid w:val="00F3516D"/>
    <w:rsid w:val="00F352E4"/>
    <w:rsid w:val="00F4049A"/>
    <w:rsid w:val="00F4084B"/>
    <w:rsid w:val="00F40ABA"/>
    <w:rsid w:val="00F40D2C"/>
    <w:rsid w:val="00F41CBD"/>
    <w:rsid w:val="00F428A5"/>
    <w:rsid w:val="00F43D98"/>
    <w:rsid w:val="00F44679"/>
    <w:rsid w:val="00F45063"/>
    <w:rsid w:val="00F452EE"/>
    <w:rsid w:val="00F45D65"/>
    <w:rsid w:val="00F46259"/>
    <w:rsid w:val="00F47064"/>
    <w:rsid w:val="00F47163"/>
    <w:rsid w:val="00F47D59"/>
    <w:rsid w:val="00F50375"/>
    <w:rsid w:val="00F5102B"/>
    <w:rsid w:val="00F513D3"/>
    <w:rsid w:val="00F51BEC"/>
    <w:rsid w:val="00F52813"/>
    <w:rsid w:val="00F53828"/>
    <w:rsid w:val="00F5384C"/>
    <w:rsid w:val="00F559AA"/>
    <w:rsid w:val="00F56354"/>
    <w:rsid w:val="00F56433"/>
    <w:rsid w:val="00F567F0"/>
    <w:rsid w:val="00F56AB7"/>
    <w:rsid w:val="00F61390"/>
    <w:rsid w:val="00F6536A"/>
    <w:rsid w:val="00F67A6A"/>
    <w:rsid w:val="00F712AC"/>
    <w:rsid w:val="00F715D4"/>
    <w:rsid w:val="00F728B7"/>
    <w:rsid w:val="00F74001"/>
    <w:rsid w:val="00F749F6"/>
    <w:rsid w:val="00F75D7B"/>
    <w:rsid w:val="00F81728"/>
    <w:rsid w:val="00F83E77"/>
    <w:rsid w:val="00F84095"/>
    <w:rsid w:val="00F84402"/>
    <w:rsid w:val="00F84F51"/>
    <w:rsid w:val="00F850EC"/>
    <w:rsid w:val="00F8699D"/>
    <w:rsid w:val="00F87DB7"/>
    <w:rsid w:val="00F914E3"/>
    <w:rsid w:val="00F91869"/>
    <w:rsid w:val="00F93207"/>
    <w:rsid w:val="00F95622"/>
    <w:rsid w:val="00F961F3"/>
    <w:rsid w:val="00F968FB"/>
    <w:rsid w:val="00F96C87"/>
    <w:rsid w:val="00F96CE7"/>
    <w:rsid w:val="00F9714B"/>
    <w:rsid w:val="00FA07BB"/>
    <w:rsid w:val="00FA1BDE"/>
    <w:rsid w:val="00FA2BDB"/>
    <w:rsid w:val="00FA330F"/>
    <w:rsid w:val="00FA4D7C"/>
    <w:rsid w:val="00FA7E5C"/>
    <w:rsid w:val="00FB03B0"/>
    <w:rsid w:val="00FB285C"/>
    <w:rsid w:val="00FB41B0"/>
    <w:rsid w:val="00FB5305"/>
    <w:rsid w:val="00FB5FCF"/>
    <w:rsid w:val="00FB720C"/>
    <w:rsid w:val="00FC0721"/>
    <w:rsid w:val="00FC18FD"/>
    <w:rsid w:val="00FC210E"/>
    <w:rsid w:val="00FC2CBB"/>
    <w:rsid w:val="00FC3969"/>
    <w:rsid w:val="00FC4177"/>
    <w:rsid w:val="00FC4485"/>
    <w:rsid w:val="00FC5C98"/>
    <w:rsid w:val="00FC712D"/>
    <w:rsid w:val="00FC7346"/>
    <w:rsid w:val="00FD05C4"/>
    <w:rsid w:val="00FD0C77"/>
    <w:rsid w:val="00FD1348"/>
    <w:rsid w:val="00FD2A38"/>
    <w:rsid w:val="00FD4363"/>
    <w:rsid w:val="00FD59C4"/>
    <w:rsid w:val="00FD707B"/>
    <w:rsid w:val="00FE19A1"/>
    <w:rsid w:val="00FE26F7"/>
    <w:rsid w:val="00FE3795"/>
    <w:rsid w:val="00FE537C"/>
    <w:rsid w:val="00FE58FF"/>
    <w:rsid w:val="00FE63DB"/>
    <w:rsid w:val="00FE784E"/>
    <w:rsid w:val="00FE7959"/>
    <w:rsid w:val="00FF0CE6"/>
    <w:rsid w:val="00FF174B"/>
    <w:rsid w:val="00FF1BBE"/>
    <w:rsid w:val="00FF1E37"/>
    <w:rsid w:val="00FF406E"/>
    <w:rsid w:val="00FF5839"/>
    <w:rsid w:val="00FF6263"/>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 w:type="paragraph" w:styleId="Sluttnotetekst">
    <w:name w:val="endnote text"/>
    <w:basedOn w:val="Normal"/>
    <w:link w:val="SluttnotetekstTegn"/>
    <w:uiPriority w:val="99"/>
    <w:semiHidden/>
    <w:unhideWhenUsed/>
    <w:rsid w:val="00BC54A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C54AC"/>
    <w:rPr>
      <w:sz w:val="20"/>
      <w:szCs w:val="20"/>
      <w:lang w:val="en-GB"/>
    </w:rPr>
  </w:style>
  <w:style w:type="character" w:styleId="Sluttnotereferanse">
    <w:name w:val="endnote reference"/>
    <w:basedOn w:val="Standardskriftforavsnitt"/>
    <w:uiPriority w:val="99"/>
    <w:semiHidden/>
    <w:unhideWhenUsed/>
    <w:rsid w:val="00BC5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ialt.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facebook.com/watch/?v=829271698262209&amp;ref=sharing" TargetMode="External"/><Relationship Id="rId13" Type="http://schemas.openxmlformats.org/officeDocument/2006/relationships/hyperlink" Target="https://vocaleyes.co.uk/" TargetMode="External"/><Relationship Id="rId18" Type="http://schemas.openxmlformats.org/officeDocument/2006/relationships/hyperlink" Target="http://www.medialt.no/norske-retningslinjer-for-synstolking/1391.aspx" TargetMode="External"/><Relationship Id="rId26" Type="http://schemas.openxmlformats.org/officeDocument/2006/relationships/hyperlink" Target="https://ndi.video" TargetMode="External"/><Relationship Id="rId3" Type="http://schemas.openxmlformats.org/officeDocument/2006/relationships/hyperlink" Target="https://www.pexip.com/" TargetMode="External"/><Relationship Id="rId21" Type="http://schemas.openxmlformats.org/officeDocument/2006/relationships/hyperlink" Target="http://medialt.no/tekniske-loesninger-for-live-synstolking/1423.aspx" TargetMode="External"/><Relationship Id="rId7" Type="http://schemas.openxmlformats.org/officeDocument/2006/relationships/hyperlink" Target="https://whereby.com/" TargetMode="External"/><Relationship Id="rId12" Type="http://schemas.openxmlformats.org/officeDocument/2006/relationships/hyperlink" Target="https://no-no.sennheiser.com/digital-bodypack-receiver-audio-guide-tour-museum-transmission-hde-2020-d-ii" TargetMode="External"/><Relationship Id="rId17" Type="http://schemas.openxmlformats.org/officeDocument/2006/relationships/hyperlink" Target="https://vocaleyes.co.uk/broadcasting-theatre-audio-description-3-wifi-and-mobileconnect/" TargetMode="External"/><Relationship Id="rId25" Type="http://schemas.openxmlformats.org/officeDocument/2006/relationships/hyperlink" Target="https://docs.vdo.ninja/sponsor" TargetMode="External"/><Relationship Id="rId2" Type="http://schemas.openxmlformats.org/officeDocument/2006/relationships/hyperlink" Target="https://oslo-universitetssykehus.no/avdelinger/oslo-sykehusservice/tolkesentralen" TargetMode="External"/><Relationship Id="rId16" Type="http://schemas.openxmlformats.org/officeDocument/2006/relationships/hyperlink" Target="https://vocaleyes.co.uk/broadcasting-theatre-audio-description-2-radio/" TargetMode="External"/><Relationship Id="rId20" Type="http://schemas.openxmlformats.org/officeDocument/2006/relationships/hyperlink" Target="http://www.medialt.no/synstolking-i-klasserommet/1403.aspx" TargetMode="External"/><Relationship Id="rId1" Type="http://schemas.openxmlformats.org/officeDocument/2006/relationships/hyperlink" Target="https://www.nav.no/no/person/hjelpemidler/hjelpemidler-og-tilrettelegging/tolketjenesten/skjermtolk_kap" TargetMode="External"/><Relationship Id="rId6" Type="http://schemas.openxmlformats.org/officeDocument/2006/relationships/hyperlink" Target="https://www.nhn.no/tjenester/video/join" TargetMode="External"/><Relationship Id="rId11" Type="http://schemas.openxmlformats.org/officeDocument/2006/relationships/hyperlink" Target="https://www.statped.no/konferanser/statpedkonferansen/" TargetMode="External"/><Relationship Id="rId24" Type="http://schemas.openxmlformats.org/officeDocument/2006/relationships/hyperlink" Target="https://vdo.ninja/" TargetMode="External"/><Relationship Id="rId5" Type="http://schemas.openxmlformats.org/officeDocument/2006/relationships/hyperlink" Target="https://www.kunnskapsbanken.net/tolk/" TargetMode="External"/><Relationship Id="rId15" Type="http://schemas.openxmlformats.org/officeDocument/2006/relationships/hyperlink" Target="https://vocaleyes.co.uk/broadcasting-theatre-audio-description-1-infrared/" TargetMode="External"/><Relationship Id="rId23" Type="http://schemas.openxmlformats.org/officeDocument/2006/relationships/hyperlink" Target="https://apps.apple.com/story/id1583059388" TargetMode="External"/><Relationship Id="rId10" Type="http://schemas.openxmlformats.org/officeDocument/2006/relationships/hyperlink" Target="https://www.statped.no/konferanser/statpeds-brukerkonferanse/" TargetMode="External"/><Relationship Id="rId19" Type="http://schemas.openxmlformats.org/officeDocument/2006/relationships/hyperlink" Target="http://www.medialt.no/live-synstolking/1473.aspx" TargetMode="External"/><Relationship Id="rId4" Type="http://schemas.openxmlformats.org/officeDocument/2006/relationships/hyperlink" Target="https://www.tmeeting.se/" TargetMode="External"/><Relationship Id="rId9" Type="http://schemas.openxmlformats.org/officeDocument/2006/relationships/hyperlink" Target="https://www.statped.no/konferanser/spot/spot-2022/" TargetMode="External"/><Relationship Id="rId14" Type="http://schemas.openxmlformats.org/officeDocument/2006/relationships/hyperlink" Target="https://vocaleyes.co.uk/services/performing-arts/audio-description-service-for-theatres-and-producers/" TargetMode="External"/><Relationship Id="rId22" Type="http://schemas.openxmlformats.org/officeDocument/2006/relationships/hyperlink" Target="https://support.apple.com/no-no/guide/iphone/iphb657eb791/ios" TargetMode="External"/><Relationship Id="rId27" Type="http://schemas.openxmlformats.org/officeDocument/2006/relationships/hyperlink" Target="https://obsprojec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customXml/itemProps2.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4000</TotalTime>
  <Pages>19</Pages>
  <Words>7891</Words>
  <Characters>41828</Characters>
  <Application>Microsoft Office Word</Application>
  <DocSecurity>0</DocSecurity>
  <Lines>348</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416</cp:revision>
  <cp:lastPrinted>2023-05-09T14:55:00Z</cp:lastPrinted>
  <dcterms:created xsi:type="dcterms:W3CDTF">2022-06-16T12:53:00Z</dcterms:created>
  <dcterms:modified xsi:type="dcterms:W3CDTF">2023-05-22T07:40:00Z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