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652" w:rsidRDefault="003C2652" w:rsidP="00B40047">
      <w:pPr>
        <w:pStyle w:val="Tittel"/>
        <w:pBdr>
          <w:bottom w:val="single" w:sz="8" w:space="4" w:color="4F81BD" w:themeColor="accent1"/>
        </w:pBdr>
        <w:spacing w:after="300"/>
        <w:jc w:val="center"/>
        <w:rPr>
          <w:color w:val="17365D" w:themeColor="text2" w:themeShade="BF"/>
          <w:spacing w:val="5"/>
          <w:sz w:val="52"/>
          <w:szCs w:val="52"/>
        </w:rPr>
      </w:pPr>
      <w:r>
        <w:rPr>
          <w:color w:val="17365D" w:themeColor="text2" w:themeShade="BF"/>
          <w:spacing w:val="5"/>
          <w:sz w:val="52"/>
          <w:szCs w:val="52"/>
        </w:rPr>
        <w:t>Synstolking på strømmetjenester</w:t>
      </w:r>
    </w:p>
    <w:p w:rsidR="00F32743" w:rsidRDefault="00F32743" w:rsidP="00B40047">
      <w:pPr>
        <w:jc w:val="center"/>
      </w:pPr>
    </w:p>
    <w:p w:rsidR="00766873" w:rsidRDefault="00766873" w:rsidP="00B40047">
      <w:pPr>
        <w:pStyle w:val="Undertittel"/>
        <w:jc w:val="center"/>
      </w:pPr>
      <w:r>
        <w:t>Delrapport prosjektet</w:t>
      </w:r>
      <w:r w:rsidR="00195DFA">
        <w:t xml:space="preserve"> Synstolking og strømmetjenester (SOS)</w:t>
      </w:r>
    </w:p>
    <w:p w:rsidR="00766873" w:rsidRDefault="00766873" w:rsidP="00B40047">
      <w:pPr>
        <w:jc w:val="center"/>
      </w:pPr>
    </w:p>
    <w:tbl>
      <w:tblPr>
        <w:tblStyle w:val="Tabellrutenett"/>
        <w:tblW w:w="0" w:type="auto"/>
        <w:tblLook w:val="04A0" w:firstRow="1" w:lastRow="0" w:firstColumn="1" w:lastColumn="0" w:noHBand="0" w:noVBand="1"/>
      </w:tblPr>
      <w:tblGrid>
        <w:gridCol w:w="4529"/>
        <w:gridCol w:w="4533"/>
      </w:tblGrid>
      <w:tr w:rsidR="00766873" w:rsidTr="00E32CB6">
        <w:tc>
          <w:tcPr>
            <w:tcW w:w="4606" w:type="dxa"/>
          </w:tcPr>
          <w:p w:rsidR="00766873" w:rsidRDefault="00766873" w:rsidP="00B40047">
            <w:pPr>
              <w:jc w:val="center"/>
            </w:pPr>
            <w:r>
              <w:t>Prosjektnavn:</w:t>
            </w:r>
          </w:p>
        </w:tc>
        <w:tc>
          <w:tcPr>
            <w:tcW w:w="4606" w:type="dxa"/>
          </w:tcPr>
          <w:p w:rsidR="00766873" w:rsidRDefault="00195DFA" w:rsidP="00B40047">
            <w:pPr>
              <w:jc w:val="center"/>
            </w:pPr>
            <w:r>
              <w:t>Synstolking og strømmetjenester</w:t>
            </w:r>
          </w:p>
        </w:tc>
      </w:tr>
      <w:tr w:rsidR="00766873" w:rsidTr="00E32CB6">
        <w:tc>
          <w:tcPr>
            <w:tcW w:w="4606" w:type="dxa"/>
          </w:tcPr>
          <w:p w:rsidR="00766873" w:rsidRDefault="00766873" w:rsidP="00B40047">
            <w:pPr>
              <w:jc w:val="center"/>
            </w:pPr>
            <w:r>
              <w:t>Prosjektperiode:</w:t>
            </w:r>
          </w:p>
        </w:tc>
        <w:tc>
          <w:tcPr>
            <w:tcW w:w="4606" w:type="dxa"/>
          </w:tcPr>
          <w:p w:rsidR="00766873" w:rsidRDefault="00195DFA" w:rsidP="00B40047">
            <w:pPr>
              <w:jc w:val="center"/>
            </w:pPr>
            <w:r>
              <w:t>17.03.2016 – 31.12.2016</w:t>
            </w:r>
          </w:p>
        </w:tc>
      </w:tr>
      <w:tr w:rsidR="00766873" w:rsidTr="00E32CB6">
        <w:tc>
          <w:tcPr>
            <w:tcW w:w="4606" w:type="dxa"/>
          </w:tcPr>
          <w:p w:rsidR="00766873" w:rsidRDefault="00766873" w:rsidP="00B40047">
            <w:pPr>
              <w:jc w:val="center"/>
            </w:pPr>
            <w:r>
              <w:t>Skrevet av:</w:t>
            </w:r>
          </w:p>
        </w:tc>
        <w:tc>
          <w:tcPr>
            <w:tcW w:w="4606" w:type="dxa"/>
          </w:tcPr>
          <w:p w:rsidR="00766873" w:rsidRDefault="00766873" w:rsidP="00B40047">
            <w:pPr>
              <w:jc w:val="center"/>
            </w:pPr>
            <w:r>
              <w:t>Magne Lunde</w:t>
            </w:r>
          </w:p>
        </w:tc>
      </w:tr>
      <w:tr w:rsidR="00766873" w:rsidTr="00E32CB6">
        <w:tc>
          <w:tcPr>
            <w:tcW w:w="4606" w:type="dxa"/>
          </w:tcPr>
          <w:p w:rsidR="00766873" w:rsidRDefault="00766873" w:rsidP="00B40047">
            <w:pPr>
              <w:jc w:val="center"/>
            </w:pPr>
            <w:r>
              <w:t>Sist oppdatert:</w:t>
            </w:r>
          </w:p>
        </w:tc>
        <w:tc>
          <w:tcPr>
            <w:tcW w:w="4606" w:type="dxa"/>
          </w:tcPr>
          <w:p w:rsidR="00766873" w:rsidRDefault="00771705" w:rsidP="00B40047">
            <w:pPr>
              <w:jc w:val="center"/>
            </w:pPr>
            <w:r>
              <w:t>18</w:t>
            </w:r>
            <w:r w:rsidR="00195DFA">
              <w:t>.</w:t>
            </w:r>
            <w:r w:rsidR="002B52D1">
              <w:t>1</w:t>
            </w:r>
            <w:r w:rsidR="00195DFA">
              <w:t>0.2016</w:t>
            </w:r>
          </w:p>
        </w:tc>
      </w:tr>
    </w:tbl>
    <w:p w:rsidR="00E66D67" w:rsidRDefault="00E66D67">
      <w:pPr>
        <w:rPr>
          <w:noProof/>
          <w:sz w:val="96"/>
          <w:szCs w:val="96"/>
          <w:lang w:eastAsia="nb-NO"/>
        </w:rPr>
      </w:pPr>
    </w:p>
    <w:p w:rsidR="00C33723" w:rsidRDefault="00C33723">
      <w:pPr>
        <w:rPr>
          <w:rFonts w:ascii="Arial" w:hAnsi="Arial" w:cs="Arial"/>
          <w:noProof/>
          <w:sz w:val="28"/>
          <w:szCs w:val="28"/>
          <w:lang w:eastAsia="nb-NO"/>
        </w:rPr>
      </w:pPr>
    </w:p>
    <w:p w:rsidR="00E66D67" w:rsidRDefault="00E66D67" w:rsidP="00E66D67">
      <w:pPr>
        <w:jc w:val="center"/>
        <w:rPr>
          <w:rFonts w:ascii="Arial" w:hAnsi="Arial" w:cs="Arial"/>
          <w:noProof/>
          <w:sz w:val="28"/>
          <w:szCs w:val="28"/>
          <w:lang w:eastAsia="nb-NO"/>
        </w:rPr>
      </w:pPr>
    </w:p>
    <w:p w:rsidR="00E66D67" w:rsidRPr="00E66D67" w:rsidRDefault="00E66D67" w:rsidP="00E66D67">
      <w:pPr>
        <w:jc w:val="center"/>
        <w:rPr>
          <w:rFonts w:ascii="Arial" w:hAnsi="Arial" w:cs="Arial"/>
          <w:noProof/>
          <w:sz w:val="24"/>
          <w:szCs w:val="24"/>
          <w:lang w:eastAsia="nb-NO"/>
        </w:rPr>
      </w:pPr>
    </w:p>
    <w:p w:rsidR="00EA40A2" w:rsidRPr="00766873" w:rsidRDefault="00EA40A2" w:rsidP="00766873">
      <w:pPr>
        <w:spacing w:after="0" w:line="240" w:lineRule="auto"/>
        <w:jc w:val="center"/>
      </w:pPr>
      <w:r w:rsidRPr="00766873">
        <w:t>MediaLT</w:t>
      </w:r>
    </w:p>
    <w:p w:rsidR="00EA40A2" w:rsidRPr="00766873" w:rsidRDefault="00EA40A2" w:rsidP="00766873">
      <w:pPr>
        <w:spacing w:after="0" w:line="240" w:lineRule="auto"/>
        <w:jc w:val="center"/>
      </w:pPr>
      <w:r w:rsidRPr="00766873">
        <w:t>Jerikoveien 22</w:t>
      </w:r>
    </w:p>
    <w:p w:rsidR="00C33723" w:rsidRPr="00766873" w:rsidRDefault="00EA40A2" w:rsidP="00766873">
      <w:pPr>
        <w:spacing w:after="0" w:line="240" w:lineRule="auto"/>
        <w:jc w:val="center"/>
      </w:pPr>
      <w:r w:rsidRPr="00766873">
        <w:t>1067 Oslo</w:t>
      </w:r>
    </w:p>
    <w:p w:rsidR="00C33723" w:rsidRPr="00766873" w:rsidRDefault="00C33723" w:rsidP="00766873">
      <w:pPr>
        <w:spacing w:after="0" w:line="240" w:lineRule="auto"/>
        <w:jc w:val="center"/>
      </w:pPr>
      <w:r w:rsidRPr="00766873">
        <w:t>Tlf: 21538010</w:t>
      </w:r>
    </w:p>
    <w:p w:rsidR="00C33723" w:rsidRPr="0032370F" w:rsidRDefault="00C33723" w:rsidP="00766873">
      <w:pPr>
        <w:spacing w:after="0" w:line="240" w:lineRule="auto"/>
        <w:jc w:val="center"/>
        <w:rPr>
          <w:rStyle w:val="Hyperkobling"/>
        </w:rPr>
      </w:pPr>
      <w:r w:rsidRPr="00766873">
        <w:t xml:space="preserve">E-post: </w:t>
      </w:r>
      <w:hyperlink r:id="rId8" w:history="1">
        <w:r w:rsidRPr="0032370F">
          <w:rPr>
            <w:rStyle w:val="Hyperkobling"/>
          </w:rPr>
          <w:t>info@medialt.no</w:t>
        </w:r>
      </w:hyperlink>
    </w:p>
    <w:p w:rsidR="00C33723" w:rsidRPr="0032370F" w:rsidRDefault="00D073B0" w:rsidP="00766873">
      <w:pPr>
        <w:spacing w:after="0" w:line="240" w:lineRule="auto"/>
        <w:jc w:val="center"/>
        <w:rPr>
          <w:rStyle w:val="Hyperkobling"/>
        </w:rPr>
      </w:pPr>
      <w:hyperlink r:id="rId9" w:history="1">
        <w:r w:rsidR="00C33723" w:rsidRPr="0032370F">
          <w:rPr>
            <w:rStyle w:val="Hyperkobling"/>
          </w:rPr>
          <w:t>www.medialt.no</w:t>
        </w:r>
      </w:hyperlink>
    </w:p>
    <w:p w:rsidR="00732939" w:rsidRDefault="00732939"/>
    <w:p w:rsidR="00F32743" w:rsidRPr="00EA40A2" w:rsidRDefault="00865452">
      <w:pPr>
        <w:rPr>
          <w:rFonts w:ascii="Arial" w:hAnsi="Arial" w:cs="Arial"/>
          <w:noProof/>
          <w:sz w:val="28"/>
          <w:szCs w:val="28"/>
          <w:lang w:eastAsia="nb-NO"/>
        </w:rPr>
      </w:pPr>
      <w:r>
        <w:rPr>
          <w:noProof/>
          <w:sz w:val="96"/>
          <w:szCs w:val="96"/>
          <w:lang w:eastAsia="nb-NO"/>
        </w:rPr>
        <w:drawing>
          <wp:anchor distT="0" distB="0" distL="114300" distR="114300" simplePos="0" relativeHeight="251658240" behindDoc="1" locked="0" layoutInCell="1" allowOverlap="1" wp14:anchorId="2433CF4E" wp14:editId="72A49AB5">
            <wp:simplePos x="0" y="0"/>
            <wp:positionH relativeFrom="margin">
              <wp:align>center</wp:align>
            </wp:positionH>
            <wp:positionV relativeFrom="margin">
              <wp:align>bottom</wp:align>
            </wp:positionV>
            <wp:extent cx="4426743" cy="1180465"/>
            <wp:effectExtent l="0" t="0" r="0" b="635"/>
            <wp:wrapNone/>
            <wp:docPr id="1" name="Bilde 1" descr="MediaLTs motto: MediaLt gjør begrensninger til muligh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Pip-med-propell-Småbokstav_350x93.jpg"/>
                    <pic:cNvPicPr/>
                  </pic:nvPicPr>
                  <pic:blipFill>
                    <a:blip r:embed="rId10">
                      <a:extLst>
                        <a:ext uri="{28A0092B-C50C-407E-A947-70E740481C1C}">
                          <a14:useLocalDpi xmlns:a14="http://schemas.microsoft.com/office/drawing/2010/main" val="0"/>
                        </a:ext>
                      </a:extLst>
                    </a:blip>
                    <a:stretch>
                      <a:fillRect/>
                    </a:stretch>
                  </pic:blipFill>
                  <pic:spPr>
                    <a:xfrm>
                      <a:off x="0" y="0"/>
                      <a:ext cx="4426743" cy="1180465"/>
                    </a:xfrm>
                    <a:prstGeom prst="rect">
                      <a:avLst/>
                    </a:prstGeom>
                  </pic:spPr>
                </pic:pic>
              </a:graphicData>
            </a:graphic>
            <wp14:sizeRelH relativeFrom="page">
              <wp14:pctWidth>0</wp14:pctWidth>
            </wp14:sizeRelH>
            <wp14:sizeRelV relativeFrom="page">
              <wp14:pctHeight>0</wp14:pctHeight>
            </wp14:sizeRelV>
          </wp:anchor>
        </w:drawing>
      </w:r>
      <w:r w:rsidR="00F32743">
        <w:br w:type="page"/>
      </w:r>
    </w:p>
    <w:sdt>
      <w:sdtPr>
        <w:rPr>
          <w:rFonts w:asciiTheme="minorHAnsi" w:eastAsiaTheme="minorHAnsi" w:hAnsiTheme="minorHAnsi" w:cstheme="minorBidi"/>
          <w:color w:val="auto"/>
          <w:sz w:val="22"/>
          <w:szCs w:val="22"/>
          <w:lang w:eastAsia="en-US"/>
        </w:rPr>
        <w:id w:val="980192108"/>
        <w:docPartObj>
          <w:docPartGallery w:val="Table of Contents"/>
          <w:docPartUnique/>
        </w:docPartObj>
      </w:sdtPr>
      <w:sdtEndPr>
        <w:rPr>
          <w:b/>
          <w:bCs/>
        </w:rPr>
      </w:sdtEndPr>
      <w:sdtContent>
        <w:p w:rsidR="009A2483" w:rsidRDefault="009A2483">
          <w:pPr>
            <w:pStyle w:val="Overskriftforinnholdsfortegnelse"/>
          </w:pPr>
          <w:r>
            <w:t>Innhold</w:t>
          </w:r>
        </w:p>
        <w:p w:rsidR="006848D3" w:rsidRDefault="009A2483">
          <w:pPr>
            <w:pStyle w:val="INNH1"/>
            <w:tabs>
              <w:tab w:val="left" w:pos="440"/>
              <w:tab w:val="right" w:leader="dot" w:pos="9062"/>
            </w:tabs>
            <w:rPr>
              <w:rFonts w:eastAsiaTheme="minorEastAsia"/>
              <w:noProof/>
              <w:lang w:eastAsia="nb-NO"/>
            </w:rPr>
          </w:pPr>
          <w:r>
            <w:fldChar w:fldCharType="begin"/>
          </w:r>
          <w:r>
            <w:instrText xml:space="preserve"> TOC \o "1-3" \h \z \u </w:instrText>
          </w:r>
          <w:r>
            <w:fldChar w:fldCharType="separate"/>
          </w:r>
          <w:hyperlink w:anchor="_Toc464632474" w:history="1">
            <w:r w:rsidR="006848D3" w:rsidRPr="00E24D0C">
              <w:rPr>
                <w:rStyle w:val="Hyperkobling"/>
                <w:noProof/>
              </w:rPr>
              <w:t>1</w:t>
            </w:r>
            <w:r w:rsidR="006848D3">
              <w:rPr>
                <w:rFonts w:eastAsiaTheme="minorEastAsia"/>
                <w:noProof/>
                <w:lang w:eastAsia="nb-NO"/>
              </w:rPr>
              <w:tab/>
            </w:r>
            <w:r w:rsidR="006848D3" w:rsidRPr="00E24D0C">
              <w:rPr>
                <w:rStyle w:val="Hyperkobling"/>
                <w:noProof/>
              </w:rPr>
              <w:t>Bakgrunn</w:t>
            </w:r>
            <w:r w:rsidR="006848D3">
              <w:rPr>
                <w:noProof/>
                <w:webHidden/>
              </w:rPr>
              <w:tab/>
            </w:r>
            <w:r w:rsidR="006848D3">
              <w:rPr>
                <w:noProof/>
                <w:webHidden/>
              </w:rPr>
              <w:fldChar w:fldCharType="begin"/>
            </w:r>
            <w:r w:rsidR="006848D3">
              <w:rPr>
                <w:noProof/>
                <w:webHidden/>
              </w:rPr>
              <w:instrText xml:space="preserve"> PAGEREF _Toc464632474 \h </w:instrText>
            </w:r>
            <w:r w:rsidR="006848D3">
              <w:rPr>
                <w:noProof/>
                <w:webHidden/>
              </w:rPr>
            </w:r>
            <w:r w:rsidR="006848D3">
              <w:rPr>
                <w:noProof/>
                <w:webHidden/>
              </w:rPr>
              <w:fldChar w:fldCharType="separate"/>
            </w:r>
            <w:r w:rsidR="006848D3">
              <w:rPr>
                <w:noProof/>
                <w:webHidden/>
              </w:rPr>
              <w:t>3</w:t>
            </w:r>
            <w:r w:rsidR="006848D3">
              <w:rPr>
                <w:noProof/>
                <w:webHidden/>
              </w:rPr>
              <w:fldChar w:fldCharType="end"/>
            </w:r>
          </w:hyperlink>
        </w:p>
        <w:p w:rsidR="006848D3" w:rsidRDefault="00D073B0">
          <w:pPr>
            <w:pStyle w:val="INNH1"/>
            <w:tabs>
              <w:tab w:val="left" w:pos="440"/>
              <w:tab w:val="right" w:leader="dot" w:pos="9062"/>
            </w:tabs>
            <w:rPr>
              <w:rFonts w:eastAsiaTheme="minorEastAsia"/>
              <w:noProof/>
              <w:lang w:eastAsia="nb-NO"/>
            </w:rPr>
          </w:pPr>
          <w:hyperlink w:anchor="_Toc464632475" w:history="1">
            <w:r w:rsidR="006848D3" w:rsidRPr="00E24D0C">
              <w:rPr>
                <w:rStyle w:val="Hyperkobling"/>
                <w:noProof/>
              </w:rPr>
              <w:t>2</w:t>
            </w:r>
            <w:r w:rsidR="006848D3">
              <w:rPr>
                <w:rFonts w:eastAsiaTheme="minorEastAsia"/>
                <w:noProof/>
                <w:lang w:eastAsia="nb-NO"/>
              </w:rPr>
              <w:tab/>
            </w:r>
            <w:r w:rsidR="006848D3" w:rsidRPr="00E24D0C">
              <w:rPr>
                <w:rStyle w:val="Hyperkobling"/>
                <w:noProof/>
              </w:rPr>
              <w:t>Statusoppdatering</w:t>
            </w:r>
            <w:r w:rsidR="006848D3">
              <w:rPr>
                <w:noProof/>
                <w:webHidden/>
              </w:rPr>
              <w:tab/>
            </w:r>
            <w:r w:rsidR="006848D3">
              <w:rPr>
                <w:noProof/>
                <w:webHidden/>
              </w:rPr>
              <w:fldChar w:fldCharType="begin"/>
            </w:r>
            <w:r w:rsidR="006848D3">
              <w:rPr>
                <w:noProof/>
                <w:webHidden/>
              </w:rPr>
              <w:instrText xml:space="preserve"> PAGEREF _Toc464632475 \h </w:instrText>
            </w:r>
            <w:r w:rsidR="006848D3">
              <w:rPr>
                <w:noProof/>
                <w:webHidden/>
              </w:rPr>
            </w:r>
            <w:r w:rsidR="006848D3">
              <w:rPr>
                <w:noProof/>
                <w:webHidden/>
              </w:rPr>
              <w:fldChar w:fldCharType="separate"/>
            </w:r>
            <w:r w:rsidR="006848D3">
              <w:rPr>
                <w:noProof/>
                <w:webHidden/>
              </w:rPr>
              <w:t>3</w:t>
            </w:r>
            <w:r w:rsidR="006848D3">
              <w:rPr>
                <w:noProof/>
                <w:webHidden/>
              </w:rPr>
              <w:fldChar w:fldCharType="end"/>
            </w:r>
          </w:hyperlink>
        </w:p>
        <w:p w:rsidR="006848D3" w:rsidRDefault="00D073B0">
          <w:pPr>
            <w:pStyle w:val="INNH2"/>
            <w:tabs>
              <w:tab w:val="left" w:pos="880"/>
              <w:tab w:val="right" w:leader="dot" w:pos="9062"/>
            </w:tabs>
            <w:rPr>
              <w:rFonts w:eastAsiaTheme="minorEastAsia"/>
              <w:noProof/>
              <w:lang w:eastAsia="nb-NO"/>
            </w:rPr>
          </w:pPr>
          <w:hyperlink w:anchor="_Toc464632476" w:history="1">
            <w:r w:rsidR="006848D3" w:rsidRPr="00E24D0C">
              <w:rPr>
                <w:rStyle w:val="Hyperkobling"/>
                <w:noProof/>
              </w:rPr>
              <w:t>2.1</w:t>
            </w:r>
            <w:r w:rsidR="006848D3">
              <w:rPr>
                <w:rFonts w:eastAsiaTheme="minorEastAsia"/>
                <w:noProof/>
                <w:lang w:eastAsia="nb-NO"/>
              </w:rPr>
              <w:tab/>
            </w:r>
            <w:r w:rsidR="006848D3" w:rsidRPr="00E24D0C">
              <w:rPr>
                <w:rStyle w:val="Hyperkobling"/>
                <w:noProof/>
              </w:rPr>
              <w:t>To hoved løsninger</w:t>
            </w:r>
            <w:r w:rsidR="006848D3">
              <w:rPr>
                <w:noProof/>
                <w:webHidden/>
              </w:rPr>
              <w:tab/>
            </w:r>
            <w:r w:rsidR="006848D3">
              <w:rPr>
                <w:noProof/>
                <w:webHidden/>
              </w:rPr>
              <w:fldChar w:fldCharType="begin"/>
            </w:r>
            <w:r w:rsidR="006848D3">
              <w:rPr>
                <w:noProof/>
                <w:webHidden/>
              </w:rPr>
              <w:instrText xml:space="preserve"> PAGEREF _Toc464632476 \h </w:instrText>
            </w:r>
            <w:r w:rsidR="006848D3">
              <w:rPr>
                <w:noProof/>
                <w:webHidden/>
              </w:rPr>
            </w:r>
            <w:r w:rsidR="006848D3">
              <w:rPr>
                <w:noProof/>
                <w:webHidden/>
              </w:rPr>
              <w:fldChar w:fldCharType="separate"/>
            </w:r>
            <w:r w:rsidR="006848D3">
              <w:rPr>
                <w:noProof/>
                <w:webHidden/>
              </w:rPr>
              <w:t>4</w:t>
            </w:r>
            <w:r w:rsidR="006848D3">
              <w:rPr>
                <w:noProof/>
                <w:webHidden/>
              </w:rPr>
              <w:fldChar w:fldCharType="end"/>
            </w:r>
          </w:hyperlink>
        </w:p>
        <w:p w:rsidR="006848D3" w:rsidRDefault="00D073B0">
          <w:pPr>
            <w:pStyle w:val="INNH3"/>
            <w:tabs>
              <w:tab w:val="left" w:pos="1320"/>
              <w:tab w:val="right" w:leader="dot" w:pos="9062"/>
            </w:tabs>
            <w:rPr>
              <w:rFonts w:eastAsiaTheme="minorEastAsia"/>
              <w:noProof/>
              <w:lang w:eastAsia="nb-NO"/>
            </w:rPr>
          </w:pPr>
          <w:hyperlink w:anchor="_Toc464632477" w:history="1">
            <w:r w:rsidR="006848D3" w:rsidRPr="00E24D0C">
              <w:rPr>
                <w:rStyle w:val="Hyperkobling"/>
                <w:noProof/>
              </w:rPr>
              <w:t>2.1.1</w:t>
            </w:r>
            <w:r w:rsidR="006848D3">
              <w:rPr>
                <w:rFonts w:eastAsiaTheme="minorEastAsia"/>
                <w:noProof/>
                <w:lang w:eastAsia="nb-NO"/>
              </w:rPr>
              <w:tab/>
            </w:r>
            <w:r w:rsidR="006848D3" w:rsidRPr="00E24D0C">
              <w:rPr>
                <w:rStyle w:val="Hyperkobling"/>
                <w:noProof/>
              </w:rPr>
              <w:t>Eget synstolkingsspor</w:t>
            </w:r>
            <w:r w:rsidR="006848D3">
              <w:rPr>
                <w:noProof/>
                <w:webHidden/>
              </w:rPr>
              <w:tab/>
            </w:r>
            <w:r w:rsidR="006848D3">
              <w:rPr>
                <w:noProof/>
                <w:webHidden/>
              </w:rPr>
              <w:fldChar w:fldCharType="begin"/>
            </w:r>
            <w:r w:rsidR="006848D3">
              <w:rPr>
                <w:noProof/>
                <w:webHidden/>
              </w:rPr>
              <w:instrText xml:space="preserve"> PAGEREF _Toc464632477 \h </w:instrText>
            </w:r>
            <w:r w:rsidR="006848D3">
              <w:rPr>
                <w:noProof/>
                <w:webHidden/>
              </w:rPr>
            </w:r>
            <w:r w:rsidR="006848D3">
              <w:rPr>
                <w:noProof/>
                <w:webHidden/>
              </w:rPr>
              <w:fldChar w:fldCharType="separate"/>
            </w:r>
            <w:r w:rsidR="006848D3">
              <w:rPr>
                <w:noProof/>
                <w:webHidden/>
              </w:rPr>
              <w:t>4</w:t>
            </w:r>
            <w:r w:rsidR="006848D3">
              <w:rPr>
                <w:noProof/>
                <w:webHidden/>
              </w:rPr>
              <w:fldChar w:fldCharType="end"/>
            </w:r>
          </w:hyperlink>
        </w:p>
        <w:p w:rsidR="006848D3" w:rsidRDefault="00D073B0">
          <w:pPr>
            <w:pStyle w:val="INNH3"/>
            <w:tabs>
              <w:tab w:val="left" w:pos="1320"/>
              <w:tab w:val="right" w:leader="dot" w:pos="9062"/>
            </w:tabs>
            <w:rPr>
              <w:rFonts w:eastAsiaTheme="minorEastAsia"/>
              <w:noProof/>
              <w:lang w:eastAsia="nb-NO"/>
            </w:rPr>
          </w:pPr>
          <w:hyperlink w:anchor="_Toc464632478" w:history="1">
            <w:r w:rsidR="006848D3" w:rsidRPr="00E24D0C">
              <w:rPr>
                <w:rStyle w:val="Hyperkobling"/>
                <w:noProof/>
              </w:rPr>
              <w:t>2.1.2</w:t>
            </w:r>
            <w:r w:rsidR="006848D3">
              <w:rPr>
                <w:rFonts w:eastAsiaTheme="minorEastAsia"/>
                <w:noProof/>
                <w:lang w:eastAsia="nb-NO"/>
              </w:rPr>
              <w:tab/>
            </w:r>
            <w:r w:rsidR="006848D3" w:rsidRPr="00E24D0C">
              <w:rPr>
                <w:rStyle w:val="Hyperkobling"/>
                <w:noProof/>
              </w:rPr>
              <w:t>App’er for synkronisering</w:t>
            </w:r>
            <w:r w:rsidR="006848D3">
              <w:rPr>
                <w:noProof/>
                <w:webHidden/>
              </w:rPr>
              <w:tab/>
            </w:r>
            <w:r w:rsidR="006848D3">
              <w:rPr>
                <w:noProof/>
                <w:webHidden/>
              </w:rPr>
              <w:fldChar w:fldCharType="begin"/>
            </w:r>
            <w:r w:rsidR="006848D3">
              <w:rPr>
                <w:noProof/>
                <w:webHidden/>
              </w:rPr>
              <w:instrText xml:space="preserve"> PAGEREF _Toc464632478 \h </w:instrText>
            </w:r>
            <w:r w:rsidR="006848D3">
              <w:rPr>
                <w:noProof/>
                <w:webHidden/>
              </w:rPr>
            </w:r>
            <w:r w:rsidR="006848D3">
              <w:rPr>
                <w:noProof/>
                <w:webHidden/>
              </w:rPr>
              <w:fldChar w:fldCharType="separate"/>
            </w:r>
            <w:r w:rsidR="006848D3">
              <w:rPr>
                <w:noProof/>
                <w:webHidden/>
              </w:rPr>
              <w:t>5</w:t>
            </w:r>
            <w:r w:rsidR="006848D3">
              <w:rPr>
                <w:noProof/>
                <w:webHidden/>
              </w:rPr>
              <w:fldChar w:fldCharType="end"/>
            </w:r>
          </w:hyperlink>
        </w:p>
        <w:p w:rsidR="006848D3" w:rsidRDefault="00D073B0">
          <w:pPr>
            <w:pStyle w:val="INNH2"/>
            <w:tabs>
              <w:tab w:val="left" w:pos="880"/>
              <w:tab w:val="right" w:leader="dot" w:pos="9062"/>
            </w:tabs>
            <w:rPr>
              <w:rFonts w:eastAsiaTheme="minorEastAsia"/>
              <w:noProof/>
              <w:lang w:eastAsia="nb-NO"/>
            </w:rPr>
          </w:pPr>
          <w:hyperlink w:anchor="_Toc464632479" w:history="1">
            <w:r w:rsidR="006848D3" w:rsidRPr="00E24D0C">
              <w:rPr>
                <w:rStyle w:val="Hyperkobling"/>
                <w:noProof/>
              </w:rPr>
              <w:t>2.2</w:t>
            </w:r>
            <w:r w:rsidR="006848D3">
              <w:rPr>
                <w:rFonts w:eastAsiaTheme="minorEastAsia"/>
                <w:noProof/>
                <w:lang w:eastAsia="nb-NO"/>
              </w:rPr>
              <w:tab/>
            </w:r>
            <w:r w:rsidR="006848D3" w:rsidRPr="00E24D0C">
              <w:rPr>
                <w:rStyle w:val="Hyperkobling"/>
                <w:noProof/>
              </w:rPr>
              <w:t>Tilbudet av synstolking på strømmetjenester</w:t>
            </w:r>
            <w:r w:rsidR="006848D3">
              <w:rPr>
                <w:noProof/>
                <w:webHidden/>
              </w:rPr>
              <w:tab/>
            </w:r>
            <w:r w:rsidR="006848D3">
              <w:rPr>
                <w:noProof/>
                <w:webHidden/>
              </w:rPr>
              <w:fldChar w:fldCharType="begin"/>
            </w:r>
            <w:r w:rsidR="006848D3">
              <w:rPr>
                <w:noProof/>
                <w:webHidden/>
              </w:rPr>
              <w:instrText xml:space="preserve"> PAGEREF _Toc464632479 \h </w:instrText>
            </w:r>
            <w:r w:rsidR="006848D3">
              <w:rPr>
                <w:noProof/>
                <w:webHidden/>
              </w:rPr>
            </w:r>
            <w:r w:rsidR="006848D3">
              <w:rPr>
                <w:noProof/>
                <w:webHidden/>
              </w:rPr>
              <w:fldChar w:fldCharType="separate"/>
            </w:r>
            <w:r w:rsidR="006848D3">
              <w:rPr>
                <w:noProof/>
                <w:webHidden/>
              </w:rPr>
              <w:t>6</w:t>
            </w:r>
            <w:r w:rsidR="006848D3">
              <w:rPr>
                <w:noProof/>
                <w:webHidden/>
              </w:rPr>
              <w:fldChar w:fldCharType="end"/>
            </w:r>
          </w:hyperlink>
        </w:p>
        <w:p w:rsidR="006848D3" w:rsidRDefault="00D073B0">
          <w:pPr>
            <w:pStyle w:val="INNH1"/>
            <w:tabs>
              <w:tab w:val="left" w:pos="440"/>
              <w:tab w:val="right" w:leader="dot" w:pos="9062"/>
            </w:tabs>
            <w:rPr>
              <w:rFonts w:eastAsiaTheme="minorEastAsia"/>
              <w:noProof/>
              <w:lang w:eastAsia="nb-NO"/>
            </w:rPr>
          </w:pPr>
          <w:hyperlink w:anchor="_Toc464632480" w:history="1">
            <w:r w:rsidR="006848D3" w:rsidRPr="00E24D0C">
              <w:rPr>
                <w:rStyle w:val="Hyperkobling"/>
                <w:noProof/>
              </w:rPr>
              <w:t>3</w:t>
            </w:r>
            <w:r w:rsidR="006848D3">
              <w:rPr>
                <w:rFonts w:eastAsiaTheme="minorEastAsia"/>
                <w:noProof/>
                <w:lang w:eastAsia="nb-NO"/>
              </w:rPr>
              <w:tab/>
            </w:r>
            <w:r w:rsidR="006848D3" w:rsidRPr="00E24D0C">
              <w:rPr>
                <w:rStyle w:val="Hyperkobling"/>
                <w:noProof/>
              </w:rPr>
              <w:t>Løsninger SOS-prosjektet</w:t>
            </w:r>
            <w:r w:rsidR="006848D3">
              <w:rPr>
                <w:noProof/>
                <w:webHidden/>
              </w:rPr>
              <w:tab/>
            </w:r>
            <w:r w:rsidR="006848D3">
              <w:rPr>
                <w:noProof/>
                <w:webHidden/>
              </w:rPr>
              <w:fldChar w:fldCharType="begin"/>
            </w:r>
            <w:r w:rsidR="006848D3">
              <w:rPr>
                <w:noProof/>
                <w:webHidden/>
              </w:rPr>
              <w:instrText xml:space="preserve"> PAGEREF _Toc464632480 \h </w:instrText>
            </w:r>
            <w:r w:rsidR="006848D3">
              <w:rPr>
                <w:noProof/>
                <w:webHidden/>
              </w:rPr>
            </w:r>
            <w:r w:rsidR="006848D3">
              <w:rPr>
                <w:noProof/>
                <w:webHidden/>
              </w:rPr>
              <w:fldChar w:fldCharType="separate"/>
            </w:r>
            <w:r w:rsidR="006848D3">
              <w:rPr>
                <w:noProof/>
                <w:webHidden/>
              </w:rPr>
              <w:t>7</w:t>
            </w:r>
            <w:r w:rsidR="006848D3">
              <w:rPr>
                <w:noProof/>
                <w:webHidden/>
              </w:rPr>
              <w:fldChar w:fldCharType="end"/>
            </w:r>
          </w:hyperlink>
        </w:p>
        <w:p w:rsidR="006848D3" w:rsidRDefault="00D073B0">
          <w:pPr>
            <w:pStyle w:val="INNH1"/>
            <w:tabs>
              <w:tab w:val="left" w:pos="440"/>
              <w:tab w:val="right" w:leader="dot" w:pos="9062"/>
            </w:tabs>
            <w:rPr>
              <w:rFonts w:eastAsiaTheme="minorEastAsia"/>
              <w:noProof/>
              <w:lang w:eastAsia="nb-NO"/>
            </w:rPr>
          </w:pPr>
          <w:hyperlink w:anchor="_Toc464632481" w:history="1">
            <w:r w:rsidR="006848D3" w:rsidRPr="00E24D0C">
              <w:rPr>
                <w:rStyle w:val="Hyperkobling"/>
                <w:noProof/>
              </w:rPr>
              <w:t>4</w:t>
            </w:r>
            <w:r w:rsidR="006848D3">
              <w:rPr>
                <w:rFonts w:eastAsiaTheme="minorEastAsia"/>
                <w:noProof/>
                <w:lang w:eastAsia="nb-NO"/>
              </w:rPr>
              <w:tab/>
            </w:r>
            <w:r w:rsidR="006848D3" w:rsidRPr="00E24D0C">
              <w:rPr>
                <w:rStyle w:val="Hyperkobling"/>
                <w:noProof/>
              </w:rPr>
              <w:t>Oppsummering</w:t>
            </w:r>
            <w:r w:rsidR="006848D3">
              <w:rPr>
                <w:noProof/>
                <w:webHidden/>
              </w:rPr>
              <w:tab/>
            </w:r>
            <w:r w:rsidR="006848D3">
              <w:rPr>
                <w:noProof/>
                <w:webHidden/>
              </w:rPr>
              <w:fldChar w:fldCharType="begin"/>
            </w:r>
            <w:r w:rsidR="006848D3">
              <w:rPr>
                <w:noProof/>
                <w:webHidden/>
              </w:rPr>
              <w:instrText xml:space="preserve"> PAGEREF _Toc464632481 \h </w:instrText>
            </w:r>
            <w:r w:rsidR="006848D3">
              <w:rPr>
                <w:noProof/>
                <w:webHidden/>
              </w:rPr>
            </w:r>
            <w:r w:rsidR="006848D3">
              <w:rPr>
                <w:noProof/>
                <w:webHidden/>
              </w:rPr>
              <w:fldChar w:fldCharType="separate"/>
            </w:r>
            <w:r w:rsidR="006848D3">
              <w:rPr>
                <w:noProof/>
                <w:webHidden/>
              </w:rPr>
              <w:t>9</w:t>
            </w:r>
            <w:r w:rsidR="006848D3">
              <w:rPr>
                <w:noProof/>
                <w:webHidden/>
              </w:rPr>
              <w:fldChar w:fldCharType="end"/>
            </w:r>
          </w:hyperlink>
        </w:p>
        <w:p w:rsidR="006848D3" w:rsidRDefault="00D073B0">
          <w:pPr>
            <w:pStyle w:val="INNH1"/>
            <w:tabs>
              <w:tab w:val="left" w:pos="440"/>
              <w:tab w:val="right" w:leader="dot" w:pos="9062"/>
            </w:tabs>
            <w:rPr>
              <w:rFonts w:eastAsiaTheme="minorEastAsia"/>
              <w:noProof/>
              <w:lang w:eastAsia="nb-NO"/>
            </w:rPr>
          </w:pPr>
          <w:hyperlink w:anchor="_Toc464632482" w:history="1">
            <w:r w:rsidR="006848D3" w:rsidRPr="00E24D0C">
              <w:rPr>
                <w:rStyle w:val="Hyperkobling"/>
                <w:noProof/>
              </w:rPr>
              <w:t>5</w:t>
            </w:r>
            <w:r w:rsidR="006848D3">
              <w:rPr>
                <w:rFonts w:eastAsiaTheme="minorEastAsia"/>
                <w:noProof/>
                <w:lang w:eastAsia="nb-NO"/>
              </w:rPr>
              <w:tab/>
            </w:r>
            <w:r w:rsidR="006848D3" w:rsidRPr="00E24D0C">
              <w:rPr>
                <w:rStyle w:val="Hyperkobling"/>
                <w:noProof/>
              </w:rPr>
              <w:t>Referanser</w:t>
            </w:r>
            <w:r w:rsidR="006848D3">
              <w:rPr>
                <w:noProof/>
                <w:webHidden/>
              </w:rPr>
              <w:tab/>
            </w:r>
            <w:r w:rsidR="006848D3">
              <w:rPr>
                <w:noProof/>
                <w:webHidden/>
              </w:rPr>
              <w:fldChar w:fldCharType="begin"/>
            </w:r>
            <w:r w:rsidR="006848D3">
              <w:rPr>
                <w:noProof/>
                <w:webHidden/>
              </w:rPr>
              <w:instrText xml:space="preserve"> PAGEREF _Toc464632482 \h </w:instrText>
            </w:r>
            <w:r w:rsidR="006848D3">
              <w:rPr>
                <w:noProof/>
                <w:webHidden/>
              </w:rPr>
            </w:r>
            <w:r w:rsidR="006848D3">
              <w:rPr>
                <w:noProof/>
                <w:webHidden/>
              </w:rPr>
              <w:fldChar w:fldCharType="separate"/>
            </w:r>
            <w:r w:rsidR="006848D3">
              <w:rPr>
                <w:noProof/>
                <w:webHidden/>
              </w:rPr>
              <w:t>9</w:t>
            </w:r>
            <w:r w:rsidR="006848D3">
              <w:rPr>
                <w:noProof/>
                <w:webHidden/>
              </w:rPr>
              <w:fldChar w:fldCharType="end"/>
            </w:r>
          </w:hyperlink>
        </w:p>
        <w:p w:rsidR="009A2483" w:rsidRDefault="009A2483">
          <w:r>
            <w:rPr>
              <w:b/>
              <w:bCs/>
            </w:rPr>
            <w:fldChar w:fldCharType="end"/>
          </w:r>
        </w:p>
      </w:sdtContent>
    </w:sdt>
    <w:p w:rsidR="009A2483" w:rsidRDefault="009A2483">
      <w:r>
        <w:br w:type="page"/>
      </w:r>
    </w:p>
    <w:p w:rsidR="00766873" w:rsidRDefault="00766873" w:rsidP="00766873">
      <w:pPr>
        <w:pStyle w:val="Overskrift1"/>
      </w:pPr>
      <w:bookmarkStart w:id="0" w:name="_Toc464632474"/>
      <w:r>
        <w:lastRenderedPageBreak/>
        <w:t>Bakgrunn</w:t>
      </w:r>
      <w:bookmarkEnd w:id="0"/>
    </w:p>
    <w:p w:rsidR="00766873" w:rsidRDefault="00766873" w:rsidP="00766873"/>
    <w:p w:rsidR="00B06E54" w:rsidRDefault="00B06E54" w:rsidP="00766873">
      <w:r>
        <w:t>Nesten all synstolking i Norge har fram til nå vært distribuert på DVD. Det har vært gjennomført noen forsøk med synstolking på kino[1], og i januar 2016 ble den første norske tv serien vist med synstolking[2]. Det etablerte tv- og DVD-markedet</w:t>
      </w:r>
      <w:r w:rsidR="00C2285A">
        <w:t xml:space="preserve"> opplever nå sterk konkurranse </w:t>
      </w:r>
      <w:r w:rsidR="00543FE6">
        <w:t xml:space="preserve">fra strømmetjenester. Denne utviklingen må synstolkingen tilpasses seg til. Prosjektet Synstolking og strømmetjenester (SOS)[3] er et </w:t>
      </w:r>
      <w:r w:rsidR="009A5083">
        <w:t>initiativ for å starte med dette arbeidet</w:t>
      </w:r>
      <w:r w:rsidR="00543FE6">
        <w:t>.</w:t>
      </w:r>
    </w:p>
    <w:p w:rsidR="003C53E8" w:rsidRDefault="003C53E8" w:rsidP="003C53E8">
      <w:pPr>
        <w:jc w:val="center"/>
      </w:pPr>
      <w:r>
        <w:rPr>
          <w:noProof/>
          <w:lang w:eastAsia="nb-NO"/>
        </w:rPr>
        <w:drawing>
          <wp:inline distT="0" distB="0" distL="0" distR="0" wp14:anchorId="56DE808A" wp14:editId="30F61D41">
            <wp:extent cx="2771775" cy="2076156"/>
            <wp:effectExtent l="0" t="0" r="0" b="635"/>
            <wp:docPr id="2" name="Bilde 2" descr="Mammon cover" title="Mammo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mon.jpg"/>
                    <pic:cNvPicPr/>
                  </pic:nvPicPr>
                  <pic:blipFill>
                    <a:blip r:embed="rId11">
                      <a:extLst>
                        <a:ext uri="{28A0092B-C50C-407E-A947-70E740481C1C}">
                          <a14:useLocalDpi xmlns:a14="http://schemas.microsoft.com/office/drawing/2010/main" val="0"/>
                        </a:ext>
                      </a:extLst>
                    </a:blip>
                    <a:stretch>
                      <a:fillRect/>
                    </a:stretch>
                  </pic:blipFill>
                  <pic:spPr>
                    <a:xfrm>
                      <a:off x="0" y="0"/>
                      <a:ext cx="2773664" cy="2077571"/>
                    </a:xfrm>
                    <a:prstGeom prst="rect">
                      <a:avLst/>
                    </a:prstGeom>
                  </pic:spPr>
                </pic:pic>
              </a:graphicData>
            </a:graphic>
          </wp:inline>
        </w:drawing>
      </w:r>
    </w:p>
    <w:p w:rsidR="004348B0" w:rsidRDefault="004348B0" w:rsidP="00543FE6"/>
    <w:p w:rsidR="00543FE6" w:rsidRPr="00961CE0" w:rsidRDefault="00543FE6" w:rsidP="00543FE6">
      <w:r w:rsidRPr="00961CE0">
        <w:t>Netflix startet i 2015 med synstolking i det amerikanske markedet[</w:t>
      </w:r>
      <w:r>
        <w:t>4</w:t>
      </w:r>
      <w:r w:rsidRPr="00961CE0">
        <w:t>]. Vi må arbeide for at norske distributører av strømmetjenester også inkluderer synstolking i sitt tilbud, og for at distribusjonsløsningene blir brukervennlig</w:t>
      </w:r>
      <w:r w:rsidR="009A5083">
        <w:t>e</w:t>
      </w:r>
      <w:r w:rsidRPr="00961CE0">
        <w:t xml:space="preserve"> for synshemmede. </w:t>
      </w:r>
    </w:p>
    <w:p w:rsidR="00543FE6" w:rsidRDefault="00543FE6" w:rsidP="00766873"/>
    <w:p w:rsidR="00543FE6" w:rsidRDefault="006F7DFB" w:rsidP="00766873">
      <w:r>
        <w:t>Hovedmålet i prosjektet er</w:t>
      </w:r>
      <w:r w:rsidR="00543FE6">
        <w:t xml:space="preserve"> å </w:t>
      </w:r>
      <w:r w:rsidR="00C2285A">
        <w:t>u</w:t>
      </w:r>
      <w:r w:rsidR="0033186B" w:rsidRPr="0033186B">
        <w:t>tvikle en løsning for synstolking på norske strømmetjenester.</w:t>
      </w:r>
      <w:r w:rsidR="0033186B">
        <w:t xml:space="preserve"> Første s</w:t>
      </w:r>
      <w:r w:rsidR="00C2285A">
        <w:t>teg i dette arbeidet har beståt</w:t>
      </w:r>
      <w:r w:rsidR="0033186B">
        <w:t xml:space="preserve">t i å undersøke aktuelle løsninger for distribusjon av synstolking via strømmetjenester, og ut fra dette velge den eller de løsningene som ansees mest hensiktsmessige. Denne delrapporten redegjør for dette arbeidet, og gir et bilde av hvor arbeidet med synstolking på strømmetjenester står </w:t>
      </w:r>
      <w:r w:rsidR="001D2081">
        <w:t>nasjonalt og internasjonalt.</w:t>
      </w:r>
    </w:p>
    <w:p w:rsidR="00E55485" w:rsidRDefault="00E55485" w:rsidP="00766873"/>
    <w:p w:rsidR="00766873" w:rsidRDefault="002C6694" w:rsidP="00E32CB6">
      <w:pPr>
        <w:pStyle w:val="Overskrift1"/>
      </w:pPr>
      <w:bookmarkStart w:id="1" w:name="_Toc464632475"/>
      <w:r>
        <w:t>Statusoppdatering</w:t>
      </w:r>
      <w:bookmarkEnd w:id="1"/>
    </w:p>
    <w:p w:rsidR="002C6694" w:rsidRDefault="002C6694" w:rsidP="00766873"/>
    <w:p w:rsidR="000635DB" w:rsidRDefault="00377200" w:rsidP="00766873">
      <w:r w:rsidRPr="009D152F">
        <w:t xml:space="preserve">Flere land (for eksempel England, USA og Sverige) har krav til </w:t>
      </w:r>
      <w:r w:rsidR="00C2285A">
        <w:t>tv-</w:t>
      </w:r>
      <w:r w:rsidRPr="009D152F">
        <w:t>selskapene om at en viss andel av det totale sendetilbudet må ha synstolking. Ingen land stiller imidlertid de samme kravene til</w:t>
      </w:r>
      <w:r>
        <w:t xml:space="preserve"> strømmetjenester</w:t>
      </w:r>
      <w:r w:rsidRPr="009D152F">
        <w:t xml:space="preserve">. </w:t>
      </w:r>
      <w:r w:rsidR="009A5083">
        <w:t xml:space="preserve">Grunnen er at </w:t>
      </w:r>
      <w:r>
        <w:t xml:space="preserve">strømmetjenester </w:t>
      </w:r>
      <w:r w:rsidRPr="009D152F">
        <w:t xml:space="preserve">ikke </w:t>
      </w:r>
      <w:r>
        <w:t xml:space="preserve">sees på </w:t>
      </w:r>
      <w:r w:rsidRPr="009D152F">
        <w:t>som et TV-tilbud, men som en nettjeneste.</w:t>
      </w:r>
      <w:r>
        <w:t xml:space="preserve"> I rapportene Synstolking på nett[5] og Synstolking på tv[6] redegjøres det nærmere for hva som er status internasjonalt og </w:t>
      </w:r>
      <w:r w:rsidR="00E57361">
        <w:t>nasjonalt</w:t>
      </w:r>
      <w:r w:rsidR="00273DF6">
        <w:t>,</w:t>
      </w:r>
      <w:r w:rsidR="00E57361">
        <w:t xml:space="preserve"> når det gjelde synstolking på nett og på tv, og hvilken plass strømmetjenester har i dette bildet.</w:t>
      </w:r>
      <w:r w:rsidR="00577EDB">
        <w:t xml:space="preserve"> </w:t>
      </w:r>
      <w:r w:rsidR="005A0FBB">
        <w:t xml:space="preserve">Våren 2016 kom EU til enighet om en </w:t>
      </w:r>
      <w:r w:rsidR="00577EDB">
        <w:t xml:space="preserve">ny europeisk </w:t>
      </w:r>
      <w:r w:rsidR="009640C2">
        <w:t>lovgivning (</w:t>
      </w:r>
      <w:r w:rsidR="00577EDB">
        <w:t>the</w:t>
      </w:r>
      <w:r w:rsidR="005302F1" w:rsidRPr="005302F1">
        <w:t xml:space="preserve"> Web Directive on the accessibility of the publi</w:t>
      </w:r>
      <w:r w:rsidR="005302F1">
        <w:t>c websites[7].</w:t>
      </w:r>
      <w:r w:rsidR="00577EDB">
        <w:t xml:space="preserve"> Den vil gjelde i alle EU land (også de som er tilknyttet gjennom EØS), og hele offentlig sektor vil bli omfattet.</w:t>
      </w:r>
      <w:r w:rsidR="006F29EE">
        <w:t xml:space="preserve"> </w:t>
      </w:r>
      <w:r w:rsidR="00577EDB">
        <w:t xml:space="preserve"> </w:t>
      </w:r>
      <w:r w:rsidR="005302F1">
        <w:t xml:space="preserve"> </w:t>
      </w:r>
      <w:r w:rsidR="002F14AD">
        <w:br/>
      </w:r>
      <w:r w:rsidR="00A57B4A">
        <w:lastRenderedPageBreak/>
        <w:t>Det gjelder o</w:t>
      </w:r>
      <w:r w:rsidR="00577EDB">
        <w:t>gså private aktører som utfører offentlige tjenester</w:t>
      </w:r>
      <w:r w:rsidR="00A57B4A">
        <w:t>.</w:t>
      </w:r>
      <w:r w:rsidR="005A0FBB">
        <w:t xml:space="preserve"> </w:t>
      </w:r>
      <w:r w:rsidR="007607E1">
        <w:t>I til</w:t>
      </w:r>
      <w:r w:rsidR="00C2285A">
        <w:t>legg til nettsider er dessuten a</w:t>
      </w:r>
      <w:r w:rsidR="007607E1">
        <w:t xml:space="preserve">pp’er og intranett inkludert. </w:t>
      </w:r>
      <w:r w:rsidR="00A57B4A" w:rsidRPr="00790706">
        <w:t xml:space="preserve">Live audio-visual media </w:t>
      </w:r>
      <w:r w:rsidR="007607E1">
        <w:t xml:space="preserve">er derimot holdt utenfor lovens virkeområde, men innholdet må gjøres tilgjengelig, hvis det ble liggende online etter sending. </w:t>
      </w:r>
      <w:r w:rsidR="000635DB">
        <w:t xml:space="preserve">Det er foreløpig uklart hvilken betydning denne lovgivningen vil få for </w:t>
      </w:r>
      <w:r w:rsidR="00D3144A">
        <w:t>strømmetjenester</w:t>
      </w:r>
      <w:r w:rsidR="000635DB">
        <w:t>.</w:t>
      </w:r>
    </w:p>
    <w:p w:rsidR="00D3144A" w:rsidRDefault="00D3144A" w:rsidP="00766873"/>
    <w:p w:rsidR="009D152F" w:rsidRDefault="009168EF" w:rsidP="00E11A1E">
      <w:r>
        <w:t xml:space="preserve">De seneste årene har </w:t>
      </w:r>
      <w:r w:rsidR="00D3144A">
        <w:t>vi sett en positiv utvikling</w:t>
      </w:r>
      <w:r>
        <w:t xml:space="preserve">, når det gjelder synstolking og strømmetjenester. </w:t>
      </w:r>
      <w:r w:rsidR="00844326">
        <w:t xml:space="preserve">Stadig flere leverandører har valgt å strømme synstolking, selv om de ikke har krav på seg til å gjøre dette. Særlig ligger det godt til rette for at TV selskaper kan strømme innhold som er produsert eller kjøpt inn for </w:t>
      </w:r>
      <w:r w:rsidR="00C2285A">
        <w:t>lin</w:t>
      </w:r>
      <w:r w:rsidR="00715C46">
        <w:t>e</w:t>
      </w:r>
      <w:r w:rsidR="00C2285A">
        <w:t>ært</w:t>
      </w:r>
      <w:r w:rsidR="00844326">
        <w:t xml:space="preserve"> TV. </w:t>
      </w:r>
      <w:r w:rsidR="001934C2">
        <w:t xml:space="preserve">Et eksempel </w:t>
      </w:r>
      <w:r w:rsidR="00844326">
        <w:t xml:space="preserve">på dette er BBC og deres nettspiller </w:t>
      </w:r>
      <w:r w:rsidR="000C2E50" w:rsidRPr="000C2E50">
        <w:t>BBC iPlayer</w:t>
      </w:r>
      <w:r w:rsidR="00844326">
        <w:t xml:space="preserve">[8]. Ved årsskiftet 2014/2015 etablerte NRK et tilsvarende tilbud[9], og var dermed de første i Norge til å </w:t>
      </w:r>
      <w:r w:rsidR="00AE6336">
        <w:t xml:space="preserve">tilby </w:t>
      </w:r>
      <w:r w:rsidR="00844326">
        <w:t>synstolking.</w:t>
      </w:r>
      <w:r w:rsidR="00AE6336">
        <w:t xml:space="preserve"> I skrivende stund er NRK fortsatt den eneste som strømmer synstolking i Norge. </w:t>
      </w:r>
    </w:p>
    <w:p w:rsidR="009E39C1" w:rsidRDefault="009E39C1" w:rsidP="00E11A1E"/>
    <w:p w:rsidR="00262DC0" w:rsidRDefault="00A04823" w:rsidP="00E11A1E">
      <w:r>
        <w:t>De mer rendyrkede strømmetjenestene var lenge tilbakeholdende med å tilby synstolking. Etter langvarig press fra blant annet The acccessible Netflix project[10] beslutte</w:t>
      </w:r>
      <w:r w:rsidR="00C2285A">
        <w:t>t verdens største leverandør Ne</w:t>
      </w:r>
      <w:r>
        <w:t xml:space="preserve">tflix i 2015 å starte med synstolking[4]. </w:t>
      </w:r>
    </w:p>
    <w:p w:rsidR="009E39C1" w:rsidRDefault="009E39C1" w:rsidP="00E11A1E"/>
    <w:p w:rsidR="00C03D64" w:rsidRDefault="00C03D64" w:rsidP="00E11A1E">
      <w:r>
        <w:t xml:space="preserve">Internasjonalt finnes det også strømmetjenester som er spesielt rettet inn mot synshemmede. Disse tjenestene omhandles ikke i denne rapporten, fordi </w:t>
      </w:r>
      <w:r w:rsidR="00C2285A">
        <w:t>vårt fokus</w:t>
      </w:r>
      <w:r>
        <w:t xml:space="preserve"> er </w:t>
      </w:r>
      <w:r w:rsidR="00C2285A">
        <w:t>universell</w:t>
      </w:r>
      <w:r>
        <w:t xml:space="preserve"> utforming. Det vil si å gjøre strømmetjenester beregnet på det ordinære markedet tilgjengelige for så mange som mulig. Spesialtilbudene er omhandlet i rapporten Synstolking på nett[5].</w:t>
      </w:r>
    </w:p>
    <w:p w:rsidR="006D134D" w:rsidRDefault="006D134D" w:rsidP="00E11A1E"/>
    <w:p w:rsidR="00F340C3" w:rsidRDefault="00C03D64" w:rsidP="00F340C3">
      <w:pPr>
        <w:pStyle w:val="Overskrift2"/>
      </w:pPr>
      <w:bookmarkStart w:id="2" w:name="_Toc464632476"/>
      <w:r>
        <w:t xml:space="preserve">To </w:t>
      </w:r>
      <w:r w:rsidR="009640C2">
        <w:t>hoved løsninger</w:t>
      </w:r>
      <w:bookmarkEnd w:id="2"/>
    </w:p>
    <w:p w:rsidR="00515B67" w:rsidRDefault="00515B67" w:rsidP="00515B67">
      <w:r>
        <w:t>Synstolking kan strømmes på ulike måter: Via nettet,</w:t>
      </w:r>
      <w:r w:rsidR="00EF4281">
        <w:t xml:space="preserve"> gjennom app’er og via ulike TV-</w:t>
      </w:r>
      <w:r>
        <w:t xml:space="preserve">plattformer. Uavhengig av hvilken måte som velges, peker to </w:t>
      </w:r>
      <w:r w:rsidR="009640C2">
        <w:t>hoved løsninger</w:t>
      </w:r>
      <w:r>
        <w:t xml:space="preserve"> seg ut:</w:t>
      </w:r>
    </w:p>
    <w:p w:rsidR="00515B67" w:rsidRDefault="00C2285A" w:rsidP="00263451">
      <w:pPr>
        <w:pStyle w:val="Punktliste"/>
      </w:pPr>
      <w:r>
        <w:t>Eget synstolkings</w:t>
      </w:r>
      <w:r w:rsidR="00515B67">
        <w:t>spor</w:t>
      </w:r>
    </w:p>
    <w:p w:rsidR="00515B67" w:rsidRDefault="00263451" w:rsidP="00263451">
      <w:pPr>
        <w:pStyle w:val="Punktliste"/>
      </w:pPr>
      <w:r>
        <w:t xml:space="preserve">App’er for synkronisering av synstolking med </w:t>
      </w:r>
      <w:r w:rsidR="00C2285A">
        <w:t>originalversjonen</w:t>
      </w:r>
    </w:p>
    <w:p w:rsidR="001934C2" w:rsidRDefault="00263451" w:rsidP="001934C2">
      <w:r>
        <w:t>Merk at en app kan brukes til å tilby begge løsningene.</w:t>
      </w:r>
      <w:r w:rsidR="002F14AD">
        <w:br/>
      </w:r>
      <w:r w:rsidR="002F14AD">
        <w:br/>
      </w:r>
    </w:p>
    <w:p w:rsidR="00263451" w:rsidRDefault="00947FEB" w:rsidP="00A6615E">
      <w:pPr>
        <w:pStyle w:val="Overskrift3"/>
      </w:pPr>
      <w:bookmarkStart w:id="3" w:name="_Toc464632477"/>
      <w:r>
        <w:t>Eget synstolkings</w:t>
      </w:r>
      <w:r w:rsidR="001934C2">
        <w:t>spor</w:t>
      </w:r>
      <w:bookmarkEnd w:id="3"/>
      <w:r w:rsidR="001934C2">
        <w:t xml:space="preserve"> </w:t>
      </w:r>
    </w:p>
    <w:p w:rsidR="007E6A5E" w:rsidRDefault="00C2285A" w:rsidP="00515B67">
      <w:r>
        <w:t>Et eget synstolkingss</w:t>
      </w:r>
      <w:r w:rsidR="007E6A5E">
        <w:t>por kan tilbys på to måter:</w:t>
      </w:r>
    </w:p>
    <w:p w:rsidR="007E6A5E" w:rsidRDefault="00C2285A" w:rsidP="007E6A5E">
      <w:pPr>
        <w:pStyle w:val="Punktliste"/>
      </w:pPr>
      <w:r>
        <w:t>Som et sepa</w:t>
      </w:r>
      <w:r w:rsidR="007E6A5E">
        <w:t>rat valg</w:t>
      </w:r>
    </w:p>
    <w:p w:rsidR="007E6A5E" w:rsidRDefault="007E6A5E" w:rsidP="007E6A5E">
      <w:pPr>
        <w:pStyle w:val="Punktliste"/>
      </w:pPr>
      <w:r>
        <w:t>I en felles avspiller</w:t>
      </w:r>
    </w:p>
    <w:p w:rsidR="006A39A0" w:rsidRDefault="007E6A5E" w:rsidP="007E6A5E">
      <w:r>
        <w:t>BBC iPlayer[8] er et godt eksempel på det å tilb</w:t>
      </w:r>
      <w:r w:rsidR="00C2285A">
        <w:t>y synstolking sporet som et sepa</w:t>
      </w:r>
      <w:r>
        <w:t xml:space="preserve">rat valg. Det vil si at </w:t>
      </w:r>
      <w:r w:rsidR="006A39A0">
        <w:t xml:space="preserve">brukeren kan velge mellom «et ordinært spor» og </w:t>
      </w:r>
      <w:r w:rsidR="00C2285A">
        <w:t>et synstolkings</w:t>
      </w:r>
      <w:r w:rsidR="006A39A0">
        <w:t>spor.</w:t>
      </w:r>
      <w:r w:rsidR="0065602A">
        <w:t xml:space="preserve"> NRK tilbyr </w:t>
      </w:r>
      <w:r w:rsidR="004348B0">
        <w:t>et eget område for synstolkede filmer og serier, som de har gitt navnet NRK synstolk[</w:t>
      </w:r>
      <w:r w:rsidR="008E3764">
        <w:t>1</w:t>
      </w:r>
      <w:r w:rsidR="00262DC0">
        <w:t>1</w:t>
      </w:r>
      <w:r w:rsidR="004348B0">
        <w:t xml:space="preserve">]. Dette er en løsning som gjør </w:t>
      </w:r>
      <w:r w:rsidR="004348B0">
        <w:lastRenderedPageBreak/>
        <w:t xml:space="preserve">det enkelt for brukeren å få oversikt over hva NRK tilbyr i sin nettspiller av synstolket innhold, og kan derfor være et eksempel for andre å ta etter. </w:t>
      </w:r>
      <w:r w:rsidR="006A39A0">
        <w:t xml:space="preserve">I alternativet </w:t>
      </w:r>
      <w:r w:rsidR="00273DF6">
        <w:t xml:space="preserve">med felles avspiller </w:t>
      </w:r>
      <w:r w:rsidR="004348B0">
        <w:t xml:space="preserve">foretas valget </w:t>
      </w:r>
      <w:r w:rsidR="006A39A0">
        <w:t xml:space="preserve">derimot i selve avspilleren. Dette </w:t>
      </w:r>
      <w:r w:rsidR="00C2285A">
        <w:t>forutsetter</w:t>
      </w:r>
      <w:r w:rsidR="006A39A0">
        <w:t xml:space="preserve"> at løsningen har en avspiller med slik funksjonalitet. Det å tilby synstolking som et </w:t>
      </w:r>
      <w:r w:rsidR="00C2285A">
        <w:t>separat</w:t>
      </w:r>
      <w:r w:rsidR="006A39A0">
        <w:t xml:space="preserve"> </w:t>
      </w:r>
      <w:r w:rsidR="00B03CE4">
        <w:t xml:space="preserve">valg </w:t>
      </w:r>
      <w:r w:rsidR="006A39A0">
        <w:t>har til nå vært den mest foretrukne løsningen, fordi den har blitt ansett som den mest brukervennlige.</w:t>
      </w:r>
    </w:p>
    <w:p w:rsidR="00CE4E62" w:rsidRDefault="00CE4E62" w:rsidP="00CE4E62">
      <w:pPr>
        <w:jc w:val="center"/>
      </w:pPr>
      <w:r>
        <w:rPr>
          <w:noProof/>
          <w:lang w:eastAsia="nb-NO"/>
        </w:rPr>
        <w:drawing>
          <wp:inline distT="0" distB="0" distL="0" distR="0" wp14:anchorId="6CCD0866" wp14:editId="10C81D54">
            <wp:extent cx="2609850" cy="1739900"/>
            <wp:effectExtent l="0" t="0" r="0" b="0"/>
            <wp:docPr id="8" name="Bilde 8" descr="BBC iPlayer logo" title="BBC iPla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bc-iplayer-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850" cy="1739900"/>
                    </a:xfrm>
                    <a:prstGeom prst="rect">
                      <a:avLst/>
                    </a:prstGeom>
                  </pic:spPr>
                </pic:pic>
              </a:graphicData>
            </a:graphic>
          </wp:inline>
        </w:drawing>
      </w:r>
    </w:p>
    <w:p w:rsidR="0065602A" w:rsidRDefault="0065602A" w:rsidP="007E6A5E"/>
    <w:p w:rsidR="00DF734A" w:rsidRDefault="00C07F3C" w:rsidP="00C07F3C">
      <w:r>
        <w:t xml:space="preserve">En smidig løsning er den løsningen Apple tilbyr på iPhone og iPad. Her kan brukeren sette opp telefonen og nettbrettet, slik at </w:t>
      </w:r>
      <w:r w:rsidR="00C2285A">
        <w:t>medieinnhold med synstolking au</w:t>
      </w:r>
      <w:r>
        <w:t>tomatisk spilles av med synstolking[1</w:t>
      </w:r>
      <w:r w:rsidR="00262DC0">
        <w:t>2</w:t>
      </w:r>
      <w:r>
        <w:t>].</w:t>
      </w:r>
    </w:p>
    <w:p w:rsidR="00C07F3C" w:rsidRDefault="00DF734A" w:rsidP="00DF734A">
      <w:pPr>
        <w:jc w:val="center"/>
      </w:pPr>
      <w:r>
        <w:rPr>
          <w:noProof/>
          <w:lang w:eastAsia="nb-NO"/>
        </w:rPr>
        <w:drawing>
          <wp:inline distT="0" distB="0" distL="0" distR="0" wp14:anchorId="6819E51F" wp14:editId="4477CCA6">
            <wp:extent cx="1876425" cy="3330475"/>
            <wp:effectExtent l="0" t="0" r="0" b="3810"/>
            <wp:docPr id="4" name="Bilde 4" descr="Valget synstolking på en iPhone" title="Valget synstolking på 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nstolking på iphon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8962" cy="3334979"/>
                    </a:xfrm>
                    <a:prstGeom prst="rect">
                      <a:avLst/>
                    </a:prstGeom>
                  </pic:spPr>
                </pic:pic>
              </a:graphicData>
            </a:graphic>
          </wp:inline>
        </w:drawing>
      </w:r>
    </w:p>
    <w:p w:rsidR="00AC2A49" w:rsidRDefault="00AC2A49" w:rsidP="00AC2A49">
      <w:pPr>
        <w:jc w:val="center"/>
      </w:pPr>
    </w:p>
    <w:p w:rsidR="00C07F3C" w:rsidRDefault="00C07F3C" w:rsidP="007E6A5E"/>
    <w:p w:rsidR="006A39A0" w:rsidRDefault="006A39A0" w:rsidP="006A39A0">
      <w:pPr>
        <w:pStyle w:val="Overskrift3"/>
      </w:pPr>
      <w:bookmarkStart w:id="4" w:name="_Toc464632478"/>
      <w:r>
        <w:t>App’er for synkronisering</w:t>
      </w:r>
      <w:bookmarkEnd w:id="4"/>
    </w:p>
    <w:p w:rsidR="007E6A5E" w:rsidRDefault="00697CAF" w:rsidP="007E6A5E">
      <w:r>
        <w:t xml:space="preserve">Teknologien for synkronisering ble først utviklet for kino, men er nå i ferd </w:t>
      </w:r>
      <w:r w:rsidR="005F5E6D">
        <w:t>med å få et bredere nedslagsfel</w:t>
      </w:r>
      <w:r>
        <w:t xml:space="preserve">t. Avansert lydteknikk brukes for å synkronisere synstolkingen med filmlyden i kinosalen. </w:t>
      </w:r>
      <w:r>
        <w:lastRenderedPageBreak/>
        <w:t>Ved hjelp av app’en laster brukeren ned den synstolkede versjonen før hun/han går på kino. I kinosalen starter brukeren synstolkingen. App’en lytter etter film</w:t>
      </w:r>
      <w:r w:rsidR="00EF4281">
        <w:t xml:space="preserve">lyden og synkroniserer den med </w:t>
      </w:r>
      <w:r>
        <w:t xml:space="preserve">synstolkingen. Dette </w:t>
      </w:r>
      <w:r w:rsidR="0086035D">
        <w:t xml:space="preserve">betyr at løsningen ikke krever </w:t>
      </w:r>
      <w:r>
        <w:t>noe fra kinoenes side. Noe som igjen innebærer at brukeren kan gå på hvilken som helst kino der filmen vises. I rapporten Synstolking på kino er teknol</w:t>
      </w:r>
      <w:r w:rsidR="00233F3D">
        <w:t>o</w:t>
      </w:r>
      <w:r>
        <w:t>gien og de ulike løsningene beskrevet mer i detalj[1</w:t>
      </w:r>
      <w:r w:rsidR="00262DC0">
        <w:t>3</w:t>
      </w:r>
      <w:r>
        <w:t>].</w:t>
      </w:r>
    </w:p>
    <w:p w:rsidR="00697CAF" w:rsidRDefault="00697CAF" w:rsidP="007E6A5E"/>
    <w:p w:rsidR="00BE74A4" w:rsidRDefault="000C4B99" w:rsidP="007E6A5E">
      <w:r>
        <w:t xml:space="preserve">I </w:t>
      </w:r>
      <w:r w:rsidR="00C430B8">
        <w:t xml:space="preserve">det svenske </w:t>
      </w:r>
      <w:r>
        <w:t>prosjektet TV talk[1</w:t>
      </w:r>
      <w:r w:rsidR="00262DC0">
        <w:t>4</w:t>
      </w:r>
      <w:r>
        <w:t xml:space="preserve">] er denne løsningen videreutviklet for bruk på TV. </w:t>
      </w:r>
      <w:r w:rsidR="00C430B8">
        <w:t xml:space="preserve">Med denne løsningen trenger ikke brukeren laste ned den synstolkede versjonen på forhånd, slik som på kino. Den synstolkede versjonen </w:t>
      </w:r>
      <w:r w:rsidR="00233F3D">
        <w:t xml:space="preserve">strømmes via internett </w:t>
      </w:r>
      <w:r w:rsidR="0036757C">
        <w:t>til ap</w:t>
      </w:r>
      <w:r w:rsidR="00C430B8">
        <w:t xml:space="preserve">p’en parallelt med </w:t>
      </w:r>
      <w:r w:rsidR="002C21A2">
        <w:t>TV-</w:t>
      </w:r>
      <w:r w:rsidR="00233F3D">
        <w:t>utsendingen, og på tilsvarende måte som i kinosalen synk</w:t>
      </w:r>
      <w:r w:rsidR="002C21A2">
        <w:t>roniseres synstolkingen med TV-l</w:t>
      </w:r>
      <w:r w:rsidR="00233F3D">
        <w:t>yden.</w:t>
      </w:r>
      <w:r w:rsidR="00A54EA2">
        <w:t xml:space="preserve"> </w:t>
      </w:r>
      <w:r w:rsidR="007E7CE6">
        <w:t xml:space="preserve">Synkroniseringen er imidlertid mer krevende, fordi </w:t>
      </w:r>
      <w:r w:rsidR="00A64C8F">
        <w:t>app’en må kompensere for eventuelle forsinkelser mellom synstolkingen og TV lyden</w:t>
      </w:r>
      <w:r w:rsidR="00BE74A4">
        <w:t xml:space="preserve"> (særlig for forsinkelser som oppstår over internett).</w:t>
      </w:r>
    </w:p>
    <w:p w:rsidR="00A64C8F" w:rsidRDefault="00A64C8F" w:rsidP="007E6A5E">
      <w:r>
        <w:t xml:space="preserve"> </w:t>
      </w:r>
    </w:p>
    <w:p w:rsidR="00051C2B" w:rsidRDefault="001D15C3" w:rsidP="00F340C3">
      <w:pPr>
        <w:pStyle w:val="Overskrift2"/>
      </w:pPr>
      <w:bookmarkStart w:id="5" w:name="_Toc464632479"/>
      <w:r>
        <w:t>Tilbudet av synstolking på strømmetjenester</w:t>
      </w:r>
      <w:bookmarkEnd w:id="5"/>
      <w:r w:rsidR="00F340C3">
        <w:t xml:space="preserve"> </w:t>
      </w:r>
    </w:p>
    <w:p w:rsidR="00D323D4" w:rsidRDefault="00231F74" w:rsidP="00051C2B">
      <w:r>
        <w:t xml:space="preserve">Slik som BBC </w:t>
      </w:r>
      <w:r w:rsidR="008A032C">
        <w:t xml:space="preserve">og NRK </w:t>
      </w:r>
      <w:r w:rsidR="002C21A2">
        <w:t>(jamfør 2.1.1 Eget synstolkingss</w:t>
      </w:r>
      <w:r>
        <w:t xml:space="preserve">por), </w:t>
      </w:r>
      <w:r w:rsidR="004B2191">
        <w:t xml:space="preserve">strømmer også andre TV selskaper (både i England og i resten av verden) synstolking. </w:t>
      </w:r>
      <w:r w:rsidR="00677701">
        <w:t>Det vil si at de via sine nettsider</w:t>
      </w:r>
      <w:r w:rsidR="009A12E1">
        <w:t>/</w:t>
      </w:r>
      <w:r w:rsidR="00677701">
        <w:t xml:space="preserve">sin nettspiller tilbyr synstolking (gjerne de samme programmene som er vist med synstolking på </w:t>
      </w:r>
      <w:r w:rsidR="000F7600">
        <w:t>lin</w:t>
      </w:r>
      <w:r w:rsidR="00715C46">
        <w:t>e</w:t>
      </w:r>
      <w:r w:rsidR="000F7600">
        <w:t>ært</w:t>
      </w:r>
      <w:r w:rsidR="00677701">
        <w:t xml:space="preserve"> TV).</w:t>
      </w:r>
      <w:r w:rsidR="00A6615E">
        <w:t xml:space="preserve"> </w:t>
      </w:r>
      <w:r w:rsidR="000F7600">
        <w:t>TV selska</w:t>
      </w:r>
      <w:r w:rsidR="004B2191">
        <w:t xml:space="preserve">pene møter en stadig sterkere konkurranse fra de mer rendyrkede strømmetjenestene, og vi ser </w:t>
      </w:r>
      <w:r w:rsidR="008A032C">
        <w:t xml:space="preserve">nå </w:t>
      </w:r>
      <w:r w:rsidR="004B2191">
        <w:t xml:space="preserve">derfor en utvikling i retning av at TV selskapene tilpasser tilbudet sitt til denne virkeligheten. </w:t>
      </w:r>
    </w:p>
    <w:p w:rsidR="002B52D1" w:rsidRDefault="002B52D1" w:rsidP="00051C2B"/>
    <w:p w:rsidR="00BD1E84" w:rsidRDefault="00BF0DB9" w:rsidP="00051C2B">
      <w:r w:rsidRPr="00BF0DB9">
        <w:t>The Audio Description Project</w:t>
      </w:r>
      <w:r>
        <w:t>[1</w:t>
      </w:r>
      <w:r w:rsidR="00262DC0">
        <w:t>5</w:t>
      </w:r>
      <w:r>
        <w:t>] i USA drifter en nettside med oppdatert informasjon om synstolking og strømmetjenester[1</w:t>
      </w:r>
      <w:r w:rsidR="00262DC0">
        <w:t>6</w:t>
      </w:r>
      <w:r>
        <w:t xml:space="preserve">]. </w:t>
      </w:r>
      <w:r w:rsidR="009A12E1">
        <w:t xml:space="preserve">Den gir god informasjon om situasjonen i det amerikanske markedet. Siden de store leverandørene av strømmetjenester opererer i et internasjonalt marked, gir </w:t>
      </w:r>
      <w:r w:rsidR="008A032C">
        <w:t xml:space="preserve">dessuten </w:t>
      </w:r>
      <w:r w:rsidR="009A12E1">
        <w:t xml:space="preserve">denne nettsiden et </w:t>
      </w:r>
      <w:r w:rsidR="006E2980">
        <w:t xml:space="preserve">visst </w:t>
      </w:r>
      <w:r w:rsidR="009A12E1">
        <w:t xml:space="preserve">bilde av situasjonen internasjonalt. </w:t>
      </w:r>
    </w:p>
    <w:p w:rsidR="00BD1E84" w:rsidRDefault="00BD1E84" w:rsidP="00051C2B"/>
    <w:p w:rsidR="00152B9F" w:rsidRDefault="00080B7C" w:rsidP="00051C2B">
      <w:r>
        <w:t>Ne</w:t>
      </w:r>
      <w:r w:rsidR="00C53AC9">
        <w:t>tflix er den dominerende internasjonale aktøren</w:t>
      </w:r>
      <w:r>
        <w:t xml:space="preserve"> </w:t>
      </w:r>
      <w:r w:rsidR="00BD1E84">
        <w:t>innen strømmetjenester</w:t>
      </w:r>
      <w:r w:rsidR="006A071F">
        <w:t>. Siden Netflix startet med synstolking i 201</w:t>
      </w:r>
      <w:r w:rsidR="00715C46">
        <w:t>5</w:t>
      </w:r>
      <w:r w:rsidR="006A071F">
        <w:t>, har de raskt bygd opp et forholdsvis omfattende tilbud i det amerikanske markedet[1</w:t>
      </w:r>
      <w:r w:rsidR="00CC6DA9">
        <w:t>6</w:t>
      </w:r>
      <w:r w:rsidR="006A071F">
        <w:t xml:space="preserve">]. Netflix </w:t>
      </w:r>
      <w:r w:rsidR="008D5284">
        <w:t xml:space="preserve">er etablert </w:t>
      </w:r>
      <w:r>
        <w:t xml:space="preserve">i </w:t>
      </w:r>
      <w:r w:rsidR="006A071F">
        <w:t>nesten</w:t>
      </w:r>
      <w:r>
        <w:t xml:space="preserve"> alle verdens land, og på sikt </w:t>
      </w:r>
      <w:r w:rsidR="006A071F">
        <w:t xml:space="preserve">er målsetningen å utvide tilbudet </w:t>
      </w:r>
      <w:r w:rsidR="00977EFD">
        <w:t xml:space="preserve">av synstolking </w:t>
      </w:r>
      <w:r w:rsidR="006A071F">
        <w:t>til stadig nye land</w:t>
      </w:r>
      <w:r w:rsidR="00974943">
        <w:t>[4]</w:t>
      </w:r>
      <w:r w:rsidR="006A071F">
        <w:t xml:space="preserve">. </w:t>
      </w:r>
      <w:r w:rsidR="00977EFD">
        <w:t xml:space="preserve">Noe som </w:t>
      </w:r>
      <w:r w:rsidR="00727DA8">
        <w:t xml:space="preserve">innebærer at </w:t>
      </w:r>
      <w:r w:rsidR="00977EFD">
        <w:t xml:space="preserve">det norske markedet en gang i framtiden trolig også vil bli omfattet; </w:t>
      </w:r>
      <w:r w:rsidR="001E1CD8">
        <w:t xml:space="preserve">det vil si norske filmer og serier med norsk synstolking. </w:t>
      </w:r>
    </w:p>
    <w:p w:rsidR="00E434AA" w:rsidRDefault="001E1CD8" w:rsidP="00051C2B">
      <w:r>
        <w:t xml:space="preserve">Allerede nå </w:t>
      </w:r>
      <w:r w:rsidR="00401E5D">
        <w:t xml:space="preserve">ligger imidlertid </w:t>
      </w:r>
      <w:r w:rsidR="00DB1C9D">
        <w:t>hele Netflix sitt synstolkings</w:t>
      </w:r>
      <w:r w:rsidR="00E434AA">
        <w:t>tilbud åpent tilgjengelig for alle (også nordmenn, men altså foreløpig kun på engelsk.</w:t>
      </w:r>
    </w:p>
    <w:p w:rsidR="00677701" w:rsidRDefault="00677701" w:rsidP="00051C2B"/>
    <w:p w:rsidR="00175CBF" w:rsidRDefault="00175CBF" w:rsidP="00051C2B">
      <w:r>
        <w:t>Hvis vi ser b</w:t>
      </w:r>
      <w:r w:rsidR="00C2285A">
        <w:t xml:space="preserve">ort fra TV selskapenes tilbud, </w:t>
      </w:r>
      <w:r>
        <w:t xml:space="preserve">er det ifølge The Audio Description Project </w:t>
      </w:r>
      <w:r w:rsidR="00AC20A6">
        <w:t xml:space="preserve">i skrivende stund </w:t>
      </w:r>
      <w:r>
        <w:t>to andre større internasjonale tjenester som tilbyr synstolking</w:t>
      </w:r>
      <w:r w:rsidR="008B70EB">
        <w:t>[1</w:t>
      </w:r>
      <w:r w:rsidR="00CC6DA9">
        <w:t>6</w:t>
      </w:r>
      <w:r w:rsidR="008B70EB">
        <w:t>]</w:t>
      </w:r>
      <w:r>
        <w:t>:</w:t>
      </w:r>
    </w:p>
    <w:p w:rsidR="00E434AA" w:rsidRDefault="00F151C9" w:rsidP="00175CBF">
      <w:pPr>
        <w:pStyle w:val="Punktliste"/>
      </w:pPr>
      <w:r>
        <w:t>iT</w:t>
      </w:r>
      <w:r w:rsidR="00175CBF" w:rsidRPr="00175CBF">
        <w:t xml:space="preserve">unes </w:t>
      </w:r>
      <w:r w:rsidR="00175CBF">
        <w:t xml:space="preserve"> </w:t>
      </w:r>
    </w:p>
    <w:p w:rsidR="00175CBF" w:rsidRDefault="00175CBF" w:rsidP="00175CBF">
      <w:pPr>
        <w:pStyle w:val="Punktliste"/>
      </w:pPr>
      <w:r w:rsidRPr="00175CBF">
        <w:t xml:space="preserve">Disney Movies Anywhere </w:t>
      </w:r>
    </w:p>
    <w:p w:rsidR="00BF0DB9" w:rsidRDefault="00175CBF" w:rsidP="008B70EB">
      <w:r>
        <w:lastRenderedPageBreak/>
        <w:t xml:space="preserve">Begge disse to tjenestene har den begrensningen at de kun er tilgjengelige i det </w:t>
      </w:r>
      <w:r w:rsidR="00F151C9">
        <w:t xml:space="preserve">Nord </w:t>
      </w:r>
      <w:r>
        <w:t xml:space="preserve">amerikanske markedet. </w:t>
      </w:r>
      <w:r w:rsidR="008B70EB">
        <w:t xml:space="preserve">I motsetning til Netflix </w:t>
      </w:r>
      <w:r w:rsidR="00974943">
        <w:t xml:space="preserve">sine tjenester </w:t>
      </w:r>
      <w:r w:rsidR="008B70EB">
        <w:t xml:space="preserve">har altså ikke nordmenn eller andre nasjonaliteter tilgang til det </w:t>
      </w:r>
      <w:r w:rsidR="00F151C9">
        <w:t>iT</w:t>
      </w:r>
      <w:r w:rsidR="008B70EB">
        <w:t xml:space="preserve">unes og Disney Movies Anywhere tilbyr av </w:t>
      </w:r>
      <w:r w:rsidR="00E31249">
        <w:t>engelskspråklig</w:t>
      </w:r>
      <w:r w:rsidR="008B70EB">
        <w:t xml:space="preserve"> synstolking.</w:t>
      </w:r>
      <w:r w:rsidR="00974943">
        <w:t xml:space="preserve"> Vi har tatt opp med begge aktørene</w:t>
      </w:r>
      <w:r w:rsidR="0040262D">
        <w:t xml:space="preserve"> om de kan åpne opp for tilgang også utenfor det </w:t>
      </w:r>
      <w:r w:rsidR="00F151C9">
        <w:t xml:space="preserve">Nord </w:t>
      </w:r>
      <w:r w:rsidR="0040262D">
        <w:t xml:space="preserve">amerikanske markedet, </w:t>
      </w:r>
      <w:r w:rsidR="00974943">
        <w:t xml:space="preserve">men </w:t>
      </w:r>
      <w:r w:rsidR="0040262D">
        <w:t xml:space="preserve">vi </w:t>
      </w:r>
      <w:r w:rsidR="00974943">
        <w:t>har foreløpig kun fått til svar at de vil se på saken.</w:t>
      </w:r>
      <w:r w:rsidR="00F151C9">
        <w:t xml:space="preserve"> I skrivende stund tilbyr iTunes </w:t>
      </w:r>
      <w:r w:rsidR="00A6615E">
        <w:t xml:space="preserve">flere hundre </w:t>
      </w:r>
      <w:r w:rsidR="00F151C9">
        <w:t>filmer og serier med synstolking[</w:t>
      </w:r>
      <w:r w:rsidR="00AC20A6">
        <w:t>1</w:t>
      </w:r>
      <w:r w:rsidR="008E3764">
        <w:t>7</w:t>
      </w:r>
      <w:r w:rsidR="00F151C9">
        <w:t>].</w:t>
      </w:r>
    </w:p>
    <w:p w:rsidR="002F14AD" w:rsidRDefault="002F14AD" w:rsidP="002F14AD">
      <w:pPr>
        <w:jc w:val="center"/>
      </w:pPr>
      <w:r>
        <w:rPr>
          <w:noProof/>
          <w:lang w:eastAsia="nb-NO"/>
        </w:rPr>
        <w:drawing>
          <wp:inline distT="0" distB="0" distL="0" distR="0" wp14:anchorId="42F2D5D8" wp14:editId="79029BA1">
            <wp:extent cx="4678517" cy="3143250"/>
            <wp:effectExtent l="0" t="0" r="8255" b="0"/>
            <wp:docPr id="5" name="Bilde 5" descr="Logo Disney Movies Anywhere og et utvalg filmer" title="Logo Disney Movies Anywhere og et utvalg fi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ney movies anywhere.png"/>
                    <pic:cNvPicPr/>
                  </pic:nvPicPr>
                  <pic:blipFill>
                    <a:blip r:embed="rId14">
                      <a:extLst>
                        <a:ext uri="{28A0092B-C50C-407E-A947-70E740481C1C}">
                          <a14:useLocalDpi xmlns:a14="http://schemas.microsoft.com/office/drawing/2010/main" val="0"/>
                        </a:ext>
                      </a:extLst>
                    </a:blip>
                    <a:stretch>
                      <a:fillRect/>
                    </a:stretch>
                  </pic:blipFill>
                  <pic:spPr>
                    <a:xfrm>
                      <a:off x="0" y="0"/>
                      <a:ext cx="4687039" cy="3148975"/>
                    </a:xfrm>
                    <a:prstGeom prst="rect">
                      <a:avLst/>
                    </a:prstGeom>
                  </pic:spPr>
                </pic:pic>
              </a:graphicData>
            </a:graphic>
          </wp:inline>
        </w:drawing>
      </w:r>
    </w:p>
    <w:p w:rsidR="00974943" w:rsidRDefault="00974943" w:rsidP="008B70EB"/>
    <w:p w:rsidR="0007648C" w:rsidRDefault="00D448BC" w:rsidP="008B70EB">
      <w:r>
        <w:t xml:space="preserve">Disney Movies Anywhere </w:t>
      </w:r>
      <w:r w:rsidR="0094743E">
        <w:t xml:space="preserve">tilbyr synstolking ved hjelp av en app for synkronisering. Så langt vi kjenner til er </w:t>
      </w:r>
      <w:r w:rsidR="002A4C26">
        <w:t xml:space="preserve">Disney Movies Anywhere foreløpig den </w:t>
      </w:r>
      <w:r w:rsidR="0094743E">
        <w:t xml:space="preserve">eneste </w:t>
      </w:r>
      <w:r w:rsidR="002A4C26">
        <w:t xml:space="preserve">tjenesten </w:t>
      </w:r>
      <w:r w:rsidR="0094743E">
        <w:t xml:space="preserve">som benytter en slik løsning for synstolking på strømmetjenester. </w:t>
      </w:r>
      <w:r w:rsidR="002A4C26">
        <w:t xml:space="preserve">Ifølge </w:t>
      </w:r>
      <w:r w:rsidR="0094743E">
        <w:t xml:space="preserve">The Audio Description Project </w:t>
      </w:r>
      <w:r w:rsidR="002A4C26">
        <w:t>er det rapportert om en del problemer med synkroniseringen av synstolkingen med filmlyden[1</w:t>
      </w:r>
      <w:r w:rsidR="00CC6DA9">
        <w:t>6</w:t>
      </w:r>
      <w:r w:rsidR="002A4C26">
        <w:t>]</w:t>
      </w:r>
    </w:p>
    <w:p w:rsidR="00974943" w:rsidRDefault="00974943" w:rsidP="008B70EB"/>
    <w:p w:rsidR="00BD0AEA" w:rsidRDefault="00C6073A" w:rsidP="000A7723">
      <w:pPr>
        <w:pStyle w:val="Overskrift1"/>
      </w:pPr>
      <w:bookmarkStart w:id="6" w:name="_Toc464632480"/>
      <w:r>
        <w:t>Løsninger SOS-prosjektet</w:t>
      </w:r>
      <w:bookmarkEnd w:id="6"/>
    </w:p>
    <w:p w:rsidR="004249F6" w:rsidRDefault="004249F6" w:rsidP="00C3186F"/>
    <w:p w:rsidR="00971BA7" w:rsidRDefault="00525CE6" w:rsidP="00971BA7">
      <w:r>
        <w:t xml:space="preserve">Før prosjektstart innledet vi et prosjektsamarbeid med </w:t>
      </w:r>
      <w:r w:rsidR="00A77640" w:rsidRPr="00A77640">
        <w:t>SF Anytime</w:t>
      </w:r>
      <w:r>
        <w:t>. Hensikten med samarbeidet var å utforske om og på hvilken måte synstolking kunne tilbys via deres strømmetjeneste.</w:t>
      </w:r>
      <w:r w:rsidR="00971BA7">
        <w:t xml:space="preserve"> Det aktuelle valget var å se på muligheten for å tilby synstolking som et eget spor. Det vil si å strømme to versjoner: En uten og en med</w:t>
      </w:r>
      <w:r w:rsidR="009C6E60">
        <w:t xml:space="preserve"> </w:t>
      </w:r>
      <w:r w:rsidR="00971BA7">
        <w:t>synstolking</w:t>
      </w:r>
      <w:r w:rsidR="00710860">
        <w:t>.</w:t>
      </w:r>
    </w:p>
    <w:p w:rsidR="00710860" w:rsidRDefault="00710860" w:rsidP="00971BA7"/>
    <w:p w:rsidR="00321C42" w:rsidRDefault="00710860" w:rsidP="00971BA7">
      <w:r>
        <w:t xml:space="preserve">På sensommeren 2015 synstolket vi filmen Karsten og Petra på safari, og i samarbeid med </w:t>
      </w:r>
      <w:r w:rsidRPr="00A77640">
        <w:t>SF Anytime</w:t>
      </w:r>
      <w:r>
        <w:t xml:space="preserve"> kom vi fram til at </w:t>
      </w:r>
      <w:r w:rsidR="000627E7">
        <w:t xml:space="preserve">den var egnet som testfilm. </w:t>
      </w:r>
      <w:r>
        <w:t xml:space="preserve">Vi sendte </w:t>
      </w:r>
      <w:r w:rsidR="000627E7">
        <w:t xml:space="preserve">derfor </w:t>
      </w:r>
      <w:r>
        <w:t xml:space="preserve">det synstolkede sporet av filmen til </w:t>
      </w:r>
      <w:r w:rsidRPr="00A77640">
        <w:t>SF Anytime</w:t>
      </w:r>
      <w:r w:rsidR="009B74FF">
        <w:t xml:space="preserve">, som våren 2016 </w:t>
      </w:r>
      <w:r w:rsidR="00321C42">
        <w:t xml:space="preserve">utforsket og testet hvordan filmen kunne tilbys via deres </w:t>
      </w:r>
      <w:r w:rsidR="00321C42">
        <w:lastRenderedPageBreak/>
        <w:t>strømmetjeneste.</w:t>
      </w:r>
      <w:r w:rsidR="009B74FF">
        <w:t xml:space="preserve"> </w:t>
      </w:r>
      <w:r w:rsidR="009B74FF" w:rsidRPr="009B74FF">
        <w:t>Testen viste at det l</w:t>
      </w:r>
      <w:r w:rsidR="001B5B5D">
        <w:t>igger godt til rette for at SF A</w:t>
      </w:r>
      <w:r w:rsidR="009B74FF" w:rsidRPr="009B74FF">
        <w:t xml:space="preserve">nytime kan tilby synstolking som et eget spor.  </w:t>
      </w:r>
      <w:r w:rsidR="00321C42">
        <w:t xml:space="preserve"> </w:t>
      </w:r>
    </w:p>
    <w:p w:rsidR="005B2D21" w:rsidRDefault="005B2D21" w:rsidP="00971BA7"/>
    <w:p w:rsidR="00926EA4" w:rsidRDefault="005B01B7" w:rsidP="00971BA7">
      <w:r>
        <w:t xml:space="preserve">I tillegg til det tekniske </w:t>
      </w:r>
      <w:r w:rsidR="001B5B5D">
        <w:t>ville SF A</w:t>
      </w:r>
      <w:r w:rsidR="00926EA4">
        <w:t xml:space="preserve">nytime avklare de økonomiske sidene ved å tilby synstolking. Sommeren 2016 fikk de tekniske problemer. Problemene oppsto som følge av en større nyutvikling av tjenesten. </w:t>
      </w:r>
      <w:r w:rsidR="009640C2">
        <w:t>Alt fokus</w:t>
      </w:r>
      <w:r w:rsidR="00926EA4">
        <w:t xml:space="preserve"> ble dermed rettet inn mot å løse disse tekniske problemene, og alle andre prosjekter (inkludert synstolking) ble satt på vent. I skrivende stund er det fortsatt uvisst når problemene vil være løst.</w:t>
      </w:r>
    </w:p>
    <w:p w:rsidR="00B24384" w:rsidRDefault="00B24384" w:rsidP="00971BA7"/>
    <w:p w:rsidR="00DA761B" w:rsidRDefault="00DA761B" w:rsidP="00971BA7">
      <w:r>
        <w:t xml:space="preserve">I </w:t>
      </w:r>
      <w:r w:rsidR="009640C2">
        <w:t>Sverige</w:t>
      </w:r>
      <w:r>
        <w:t xml:space="preserve"> er det lansert </w:t>
      </w:r>
      <w:r w:rsidR="00C06048">
        <w:t xml:space="preserve">fem </w:t>
      </w:r>
      <w:r>
        <w:t>app’er for synstolking på kino</w:t>
      </w:r>
      <w:r w:rsidR="00C06048">
        <w:t>[1</w:t>
      </w:r>
      <w:r w:rsidR="008E3764">
        <w:t>8</w:t>
      </w:r>
      <w:r w:rsidR="00C06048">
        <w:t>]</w:t>
      </w:r>
      <w:r>
        <w:t>. Vi testet de to mest brukte app’en i Sverige:</w:t>
      </w:r>
    </w:p>
    <w:p w:rsidR="00DA761B" w:rsidRDefault="006848D3" w:rsidP="005A547D">
      <w:pPr>
        <w:pStyle w:val="Punktliste"/>
      </w:pPr>
      <w:r>
        <w:t>MovieT</w:t>
      </w:r>
      <w:r w:rsidR="005A547D">
        <w:t>alk</w:t>
      </w:r>
      <w:r w:rsidR="00977027">
        <w:t>[1</w:t>
      </w:r>
      <w:r w:rsidR="008E3764">
        <w:t>9</w:t>
      </w:r>
      <w:r w:rsidR="00977027">
        <w:t>]</w:t>
      </w:r>
    </w:p>
    <w:p w:rsidR="005A547D" w:rsidRDefault="006848D3" w:rsidP="005A547D">
      <w:pPr>
        <w:pStyle w:val="Punktliste"/>
      </w:pPr>
      <w:r>
        <w:t>VoiceV</w:t>
      </w:r>
      <w:r w:rsidR="005A547D">
        <w:t>ision</w:t>
      </w:r>
      <w:r w:rsidR="00C06048">
        <w:t>[</w:t>
      </w:r>
      <w:r w:rsidR="008E3764">
        <w:t>20</w:t>
      </w:r>
      <w:r w:rsidR="00C06048">
        <w:t>]</w:t>
      </w:r>
    </w:p>
    <w:p w:rsidR="00103E85" w:rsidRDefault="00594722" w:rsidP="00971BA7">
      <w:r>
        <w:t xml:space="preserve">Vi testet ved hjelp av strømmetjenesten Viaplay. På Viaplay fant vi flere av filmene som er synstolket i Sverige. Vi strømmet to av disse filmene og testet med begge app’ene. En av filmene vi testet var både lydtekstet og synstolket. Synkroniseringen fungerte bra, og alle testene ble derfor gjennomført med godt resultat. </w:t>
      </w:r>
      <w:r w:rsidR="00C07D11" w:rsidRPr="00C07D11">
        <w:t>Selv om disse app’ene ikke er utviklet med tanke på synstolking på strømmetjenester, viser altså testene at de fungerer bra til dette formålet.</w:t>
      </w:r>
    </w:p>
    <w:p w:rsidR="00103E85" w:rsidRDefault="00103E85" w:rsidP="00971BA7"/>
    <w:p w:rsidR="00103E85" w:rsidRDefault="00103E85" w:rsidP="00971BA7">
      <w:r>
        <w:t>Sensommeren 2016 innledet vi et samarbeid me</w:t>
      </w:r>
      <w:r w:rsidR="001B5B5D">
        <w:t>d C</w:t>
      </w:r>
      <w:r>
        <w:t>ybercom i Sve</w:t>
      </w:r>
      <w:r w:rsidR="006848D3">
        <w:t>rige, som står bak app’en VoiceV</w:t>
      </w:r>
      <w:r>
        <w:t xml:space="preserve">ision. </w:t>
      </w:r>
      <w:r w:rsidR="0064113D">
        <w:t>Et samarbeid som i september 2016 førte fram til en norsk pilot for synstolking på kino. I piloten anvender vi den svenske løsningen for å tilby nye norske synstolkede filmer</w:t>
      </w:r>
      <w:r w:rsidR="00A15D9D">
        <w:t>, men den kan også brukes for å se synstolking på strømmetjenester[21]</w:t>
      </w:r>
      <w:r w:rsidR="0064113D">
        <w:t xml:space="preserve">. Piloten varer fram til 30. november 2016. Målsetningen er å bruke pilotperioden </w:t>
      </w:r>
      <w:r w:rsidR="00E00CE0">
        <w:t xml:space="preserve">til </w:t>
      </w:r>
      <w:r w:rsidR="0064113D">
        <w:t xml:space="preserve">å legge grunnlaget </w:t>
      </w:r>
      <w:r w:rsidR="00E00CE0">
        <w:t xml:space="preserve">for </w:t>
      </w:r>
      <w:r w:rsidR="0064113D">
        <w:t>en permanent norsk løsning.</w:t>
      </w:r>
    </w:p>
    <w:p w:rsidR="0007648C" w:rsidRDefault="0007648C" w:rsidP="00971BA7"/>
    <w:p w:rsidR="00732939" w:rsidRDefault="00BB528D" w:rsidP="00732939">
      <w:r>
        <w:t>I august innledet vi også e</w:t>
      </w:r>
      <w:r w:rsidR="00732939">
        <w:t>t samarbeid m</w:t>
      </w:r>
      <w:r w:rsidR="006848D3">
        <w:t>ed det norske selskapet Titles-O</w:t>
      </w:r>
      <w:r w:rsidR="00732939">
        <w:t>n</w:t>
      </w:r>
      <w:r w:rsidR="00654585">
        <w:t>[2</w:t>
      </w:r>
      <w:r w:rsidR="00A15D9D">
        <w:t>2</w:t>
      </w:r>
      <w:r w:rsidR="00654585">
        <w:t>]</w:t>
      </w:r>
      <w:r w:rsidR="00732939">
        <w:t>. De lanserer strømmetjeneste</w:t>
      </w:r>
      <w:r w:rsidR="00654585">
        <w:t xml:space="preserve">n </w:t>
      </w:r>
      <w:r w:rsidR="00654585" w:rsidRPr="00654585">
        <w:t>Pongolo</w:t>
      </w:r>
      <w:r w:rsidR="00732939">
        <w:t xml:space="preserve"> </w:t>
      </w:r>
      <w:r w:rsidR="00A77755">
        <w:t>nå i høst (2016)</w:t>
      </w:r>
      <w:r w:rsidR="00732939">
        <w:t xml:space="preserve">. De satser på å etablere </w:t>
      </w:r>
      <w:r w:rsidR="00654585" w:rsidRPr="00654585">
        <w:t>Pongolo</w:t>
      </w:r>
      <w:r w:rsidR="00654585">
        <w:t xml:space="preserve"> som </w:t>
      </w:r>
      <w:r w:rsidR="00732939">
        <w:t xml:space="preserve">en internasjonal strømmetjeneste, og har en ambisjon om at </w:t>
      </w:r>
      <w:r w:rsidR="00654585" w:rsidRPr="00654585">
        <w:t>Pongolo</w:t>
      </w:r>
      <w:r w:rsidR="00654585">
        <w:t xml:space="preserve"> </w:t>
      </w:r>
      <w:r w:rsidR="00732939">
        <w:t xml:space="preserve">skal være tilgjengelig for alle. </w:t>
      </w:r>
      <w:r>
        <w:t>Det var interessant å utforske s</w:t>
      </w:r>
      <w:r w:rsidR="00732939">
        <w:t>amarbeidet med dette norske selskapet av tre hovedgrunner:</w:t>
      </w:r>
    </w:p>
    <w:p w:rsidR="00732939" w:rsidRDefault="00732939" w:rsidP="00654585">
      <w:pPr>
        <w:pStyle w:val="Punktliste"/>
      </w:pPr>
      <w:r>
        <w:t xml:space="preserve">Tjenesten er ny og under etablering. Dermed </w:t>
      </w:r>
      <w:r w:rsidR="00D110A8">
        <w:t xml:space="preserve">har </w:t>
      </w:r>
      <w:r>
        <w:t>vi fordelen av å komme tidlig inn.</w:t>
      </w:r>
    </w:p>
    <w:p w:rsidR="00732939" w:rsidRDefault="00732939" w:rsidP="00654585">
      <w:pPr>
        <w:pStyle w:val="Punktliste"/>
      </w:pPr>
      <w:r>
        <w:t>Selskapet har en uttalt målsetning om å være tilgjengelig.</w:t>
      </w:r>
    </w:p>
    <w:p w:rsidR="00732939" w:rsidRDefault="00732939" w:rsidP="00654585">
      <w:pPr>
        <w:pStyle w:val="Punktliste"/>
      </w:pPr>
      <w:r>
        <w:t>Selskapet ønsker å tilby synstolking på ulike språk. Kostnader kan dermed spares, fordi det er tilstrekkelig å oversette skriptet.</w:t>
      </w:r>
    </w:p>
    <w:p w:rsidR="00D110A8" w:rsidRDefault="00D110A8" w:rsidP="00732939">
      <w:r>
        <w:t xml:space="preserve">Planen var å få til en pilot med synstolking nå i høst, men </w:t>
      </w:r>
      <w:r w:rsidR="006848D3">
        <w:t>Titles-O</w:t>
      </w:r>
      <w:r w:rsidR="00732939">
        <w:t>n</w:t>
      </w:r>
      <w:r>
        <w:t xml:space="preserve"> valgte i begynnelsen av oktober å utsette planene om å tilby synstolking. I skrivende stund er det uvisst når planene vil bli satt ut i livet.</w:t>
      </w:r>
    </w:p>
    <w:p w:rsidR="00732939" w:rsidRDefault="00732939" w:rsidP="00732939"/>
    <w:p w:rsidR="003202D3" w:rsidRDefault="007D5F9D" w:rsidP="003202D3">
      <w:r>
        <w:lastRenderedPageBreak/>
        <w:t xml:space="preserve">Slik gjennomgangen over viser, er </w:t>
      </w:r>
      <w:r w:rsidR="003202D3">
        <w:t xml:space="preserve">både </w:t>
      </w:r>
      <w:r w:rsidR="001B5B5D">
        <w:t>SF A</w:t>
      </w:r>
      <w:r w:rsidR="00493015">
        <w:t>nytime</w:t>
      </w:r>
      <w:r w:rsidR="003202D3">
        <w:t xml:space="preserve"> og P</w:t>
      </w:r>
      <w:r w:rsidRPr="00654585">
        <w:t>ongolo</w:t>
      </w:r>
      <w:r w:rsidR="003202D3">
        <w:t xml:space="preserve"> uaktuelle for testing. Den eneste leverandøren som strømmer synstolking i Norge er NRK. I</w:t>
      </w:r>
      <w:r w:rsidR="001B5B5D">
        <w:t xml:space="preserve"> tillegg er en pilot med en app</w:t>
      </w:r>
      <w:r w:rsidR="003202D3">
        <w:t xml:space="preserve"> for synkronisering på plass. Derfor legges det opp til en kombinert brukertest av begge løsningene, slik at vi har et grunnlag for å sammenligne dem. NRK TV synstolk fungerer i denne samm</w:t>
      </w:r>
      <w:r w:rsidR="001B5B5D">
        <w:t>e</w:t>
      </w:r>
      <w:r w:rsidR="003202D3">
        <w:t>nheng som et eksempel på hvordan en strømmetjeneste kan tilby synstolking som et eget spor.</w:t>
      </w:r>
    </w:p>
    <w:p w:rsidR="00B565F7" w:rsidRDefault="00B565F7" w:rsidP="00493015"/>
    <w:p w:rsidR="00BD0AEA" w:rsidRDefault="006729B4" w:rsidP="00721CFE">
      <w:pPr>
        <w:pStyle w:val="Overskrift1"/>
      </w:pPr>
      <w:bookmarkStart w:id="7" w:name="_Toc464632481"/>
      <w:r>
        <w:t>Oppsummering</w:t>
      </w:r>
      <w:bookmarkEnd w:id="7"/>
    </w:p>
    <w:p w:rsidR="006729B4" w:rsidRDefault="006729B4" w:rsidP="00BD0AEA"/>
    <w:p w:rsidR="008076F7" w:rsidRDefault="002B291C" w:rsidP="00BD0AEA">
      <w:r>
        <w:t xml:space="preserve">NRK er foreløpig den eneste i Norge som strømmer </w:t>
      </w:r>
      <w:r w:rsidR="00093F11">
        <w:t>filmer og serier med synstolking. Internasjonalt har Netflix gå</w:t>
      </w:r>
      <w:r w:rsidR="006848D3">
        <w:t>tt foran, men iTunes og Disney Movies Anywh</w:t>
      </w:r>
      <w:r w:rsidR="00093F11">
        <w:t xml:space="preserve">ere tilbyr nå også synstolking.  Utviklingen internasjonalt går derfor i positiv retning, men totalt sett er fortsatt lite av innholdet synstolket. </w:t>
      </w:r>
    </w:p>
    <w:p w:rsidR="00093F11" w:rsidRDefault="00093F11" w:rsidP="00BD0AEA"/>
    <w:p w:rsidR="00093F11" w:rsidRDefault="00093F11" w:rsidP="00BD0AEA">
      <w:r>
        <w:t>To hovedløsninger for synstol</w:t>
      </w:r>
      <w:r w:rsidR="001B5B5D">
        <w:t xml:space="preserve">king på strømmetjenester peker </w:t>
      </w:r>
      <w:r w:rsidR="003202D3">
        <w:t>seg ut:</w:t>
      </w:r>
    </w:p>
    <w:p w:rsidR="003202D3" w:rsidRDefault="003202D3" w:rsidP="00771705">
      <w:pPr>
        <w:pStyle w:val="Punktliste"/>
      </w:pPr>
      <w:r>
        <w:t>Tjenester som tilbyr synstolking som et eget spor i sin nettspiller.</w:t>
      </w:r>
    </w:p>
    <w:p w:rsidR="003202D3" w:rsidRDefault="00771705" w:rsidP="00771705">
      <w:pPr>
        <w:pStyle w:val="Punktliste"/>
      </w:pPr>
      <w:r>
        <w:t>App’er for synkronisering.</w:t>
      </w:r>
    </w:p>
    <w:p w:rsidR="00771705" w:rsidRDefault="00771705" w:rsidP="00BD0AEA">
      <w:r>
        <w:t xml:space="preserve">I dette prosjektet legger vi opp til å brukerteste begge løsningene, for å ha et grunnlag for å sammenligne dem. </w:t>
      </w:r>
    </w:p>
    <w:p w:rsidR="00DD13BE" w:rsidRDefault="00DD13BE" w:rsidP="00BD0AEA"/>
    <w:p w:rsidR="00BD0AEA" w:rsidRDefault="00BD0AEA" w:rsidP="00BD0AEA">
      <w:pPr>
        <w:pStyle w:val="Overskrift1"/>
      </w:pPr>
      <w:bookmarkStart w:id="8" w:name="_Toc464632482"/>
      <w:r>
        <w:t>Referanser</w:t>
      </w:r>
      <w:bookmarkEnd w:id="8"/>
    </w:p>
    <w:p w:rsidR="00F27737" w:rsidRDefault="00F27737" w:rsidP="00BD0AEA"/>
    <w:p w:rsidR="00BD0AEA" w:rsidRDefault="003F1A0D" w:rsidP="00BD0AEA">
      <w:r>
        <w:t>[1] Artikkel om synstolking på kino:</w:t>
      </w:r>
    </w:p>
    <w:p w:rsidR="003F1A0D" w:rsidRDefault="00D073B0" w:rsidP="00BD0AEA">
      <w:hyperlink r:id="rId15" w:history="1">
        <w:r w:rsidR="003F1A0D" w:rsidRPr="009832D6">
          <w:rPr>
            <w:rStyle w:val="Hyperkobling"/>
          </w:rPr>
          <w:t>http://www.medialt.no/news/banebrytende-loesning-for-synstolking-paa-kino/879.aspx</w:t>
        </w:r>
      </w:hyperlink>
    </w:p>
    <w:p w:rsidR="003F1A0D" w:rsidRDefault="003F1A0D" w:rsidP="00BD0AEA"/>
    <w:p w:rsidR="003F1A0D" w:rsidRDefault="003F1A0D" w:rsidP="00BD0AEA">
      <w:r>
        <w:t xml:space="preserve">[2] Artikkel </w:t>
      </w:r>
      <w:r w:rsidR="009E5563">
        <w:t>om Norges første synstolkede tv-s</w:t>
      </w:r>
      <w:r>
        <w:t>erie.</w:t>
      </w:r>
    </w:p>
    <w:p w:rsidR="003F1A0D" w:rsidRDefault="00D073B0" w:rsidP="00BD0AEA">
      <w:hyperlink r:id="rId16" w:history="1">
        <w:r w:rsidR="001B5B5D" w:rsidRPr="00E82B6B">
          <w:rPr>
            <w:rStyle w:val="Hyperkobling"/>
          </w:rPr>
          <w:t>http://www.medialt.no/news/foerpremiere-paa-mammon-ii-straalende-kritikk-av-medialts-synstolking/953.aspx</w:t>
        </w:r>
      </w:hyperlink>
    </w:p>
    <w:p w:rsidR="00BD0AEA" w:rsidRDefault="00BD0AEA" w:rsidP="00BD0AEA">
      <w:pPr>
        <w:rPr>
          <w:b/>
          <w:bCs/>
          <w:sz w:val="28"/>
          <w:szCs w:val="28"/>
        </w:rPr>
      </w:pPr>
      <w:r>
        <w:t>[</w:t>
      </w:r>
      <w:r w:rsidR="000C2E50">
        <w:t>3</w:t>
      </w:r>
      <w:r>
        <w:t>] Prosjektsidene til prosjektet</w:t>
      </w:r>
      <w:r w:rsidR="00281C5F">
        <w:t xml:space="preserve"> Synstolking og strømmetjenester (SOS)</w:t>
      </w:r>
      <w:r>
        <w:t>:</w:t>
      </w:r>
    </w:p>
    <w:p w:rsidR="00CF6F5B" w:rsidRDefault="00D073B0" w:rsidP="00BD0AEA">
      <w:hyperlink r:id="rId17" w:history="1">
        <w:r w:rsidR="000C2E50" w:rsidRPr="009832D6">
          <w:rPr>
            <w:rStyle w:val="Hyperkobling"/>
          </w:rPr>
          <w:t>http://www.medialt.no/synstolking-og-stroemmetjenester-sos---medialt/1302.aspx</w:t>
        </w:r>
      </w:hyperlink>
    </w:p>
    <w:p w:rsidR="000C2E50" w:rsidRDefault="000C2E50" w:rsidP="00BD0AEA"/>
    <w:p w:rsidR="000C2E50" w:rsidRDefault="000C2E50" w:rsidP="000C2E50">
      <w:r>
        <w:t>[4] Artikkel om at Netflix starter med synstolking:</w:t>
      </w:r>
    </w:p>
    <w:p w:rsidR="000C2E50" w:rsidRDefault="00D073B0" w:rsidP="000C2E50">
      <w:hyperlink r:id="rId18" w:history="1">
        <w:r w:rsidR="003F1A0D" w:rsidRPr="009832D6">
          <w:rPr>
            <w:rStyle w:val="Hyperkobling"/>
          </w:rPr>
          <w:t>http://film.medialt.no/synstolking/netflix-starter-med-synstolking</w:t>
        </w:r>
      </w:hyperlink>
    </w:p>
    <w:p w:rsidR="003F1A0D" w:rsidRDefault="003F1A0D" w:rsidP="000C2E50"/>
    <w:p w:rsidR="00D3144A" w:rsidRPr="009A5083" w:rsidRDefault="00D3144A" w:rsidP="000C2E50">
      <w:pPr>
        <w:rPr>
          <w:lang w:val="sv-SE"/>
        </w:rPr>
      </w:pPr>
      <w:r w:rsidRPr="009A5083">
        <w:rPr>
          <w:lang w:val="sv-SE"/>
        </w:rPr>
        <w:t>[5] Rapporten Synstolking på nett:</w:t>
      </w:r>
    </w:p>
    <w:p w:rsidR="00D3144A" w:rsidRPr="009A5083" w:rsidRDefault="00D073B0" w:rsidP="000C2E50">
      <w:pPr>
        <w:rPr>
          <w:lang w:val="sv-SE"/>
        </w:rPr>
      </w:pPr>
      <w:hyperlink r:id="rId19" w:history="1">
        <w:r w:rsidR="00D3144A" w:rsidRPr="009A5083">
          <w:rPr>
            <w:rStyle w:val="Hyperkobling"/>
            <w:lang w:val="sv-SE"/>
          </w:rPr>
          <w:t>http://www.medialt.no/dokumenter/1193.aspx</w:t>
        </w:r>
      </w:hyperlink>
    </w:p>
    <w:p w:rsidR="00D3144A" w:rsidRPr="009A5083" w:rsidRDefault="00D3144A" w:rsidP="000C2E50">
      <w:pPr>
        <w:rPr>
          <w:lang w:val="sv-SE"/>
        </w:rPr>
      </w:pPr>
    </w:p>
    <w:p w:rsidR="00D3144A" w:rsidRPr="009A5083" w:rsidRDefault="00D3144A" w:rsidP="00D3144A">
      <w:pPr>
        <w:rPr>
          <w:lang w:val="sv-SE"/>
        </w:rPr>
      </w:pPr>
      <w:r w:rsidRPr="009A5083">
        <w:rPr>
          <w:lang w:val="sv-SE"/>
        </w:rPr>
        <w:t>[6] Rapporten Synstolking på tv:</w:t>
      </w:r>
    </w:p>
    <w:p w:rsidR="00D3144A" w:rsidRDefault="00D073B0" w:rsidP="00D3144A">
      <w:pPr>
        <w:rPr>
          <w:lang w:val="sv-SE"/>
        </w:rPr>
      </w:pPr>
      <w:hyperlink r:id="rId20" w:history="1">
        <w:r w:rsidR="001B5B5D" w:rsidRPr="00E82B6B">
          <w:rPr>
            <w:rStyle w:val="Hyperkobling"/>
            <w:lang w:val="sv-SE"/>
          </w:rPr>
          <w:t>http://www.medialt.no/dokumenter/1193.aspx</w:t>
        </w:r>
      </w:hyperlink>
    </w:p>
    <w:p w:rsidR="00D3144A" w:rsidRPr="009A5083" w:rsidRDefault="00D3144A" w:rsidP="00D3144A">
      <w:pPr>
        <w:rPr>
          <w:lang w:val="sv-SE"/>
        </w:rPr>
      </w:pPr>
    </w:p>
    <w:p w:rsidR="008C28F3" w:rsidRPr="009A5083" w:rsidRDefault="00D3144A" w:rsidP="000C2E50">
      <w:pPr>
        <w:rPr>
          <w:lang w:val="sv-SE"/>
        </w:rPr>
      </w:pPr>
      <w:r w:rsidRPr="009A5083">
        <w:rPr>
          <w:lang w:val="sv-SE"/>
        </w:rPr>
        <w:t xml:space="preserve">[7] </w:t>
      </w:r>
      <w:r w:rsidR="008C28F3" w:rsidRPr="009A5083">
        <w:rPr>
          <w:lang w:val="sv-SE"/>
        </w:rPr>
        <w:t>Ny europeisk lovgivning:</w:t>
      </w:r>
    </w:p>
    <w:p w:rsidR="008C28F3" w:rsidRDefault="00D073B0" w:rsidP="000C2E50">
      <w:pPr>
        <w:rPr>
          <w:lang w:val="sv-SE"/>
        </w:rPr>
      </w:pPr>
      <w:hyperlink r:id="rId21" w:history="1">
        <w:r w:rsidR="001B5B5D" w:rsidRPr="00E82B6B">
          <w:rPr>
            <w:rStyle w:val="Hyperkobling"/>
            <w:lang w:val="sv-SE"/>
          </w:rPr>
          <w:t>http://www.bufdir.no/uu/Nytt/Mer_universell_utforming_pa_nett_i_EU/</w:t>
        </w:r>
      </w:hyperlink>
    </w:p>
    <w:p w:rsidR="00D3144A" w:rsidRPr="009A5083" w:rsidRDefault="00D3144A" w:rsidP="000C2E50">
      <w:pPr>
        <w:rPr>
          <w:lang w:val="sv-SE"/>
        </w:rPr>
      </w:pPr>
    </w:p>
    <w:p w:rsidR="000C2E50" w:rsidRPr="009A5083" w:rsidRDefault="000C2E50" w:rsidP="000C2E50">
      <w:pPr>
        <w:rPr>
          <w:lang w:val="sv-SE"/>
        </w:rPr>
      </w:pPr>
      <w:r w:rsidRPr="009A5083">
        <w:rPr>
          <w:lang w:val="sv-SE"/>
        </w:rPr>
        <w:t>[</w:t>
      </w:r>
      <w:r w:rsidR="00560192" w:rsidRPr="009A5083">
        <w:rPr>
          <w:lang w:val="sv-SE"/>
        </w:rPr>
        <w:t>8</w:t>
      </w:r>
      <w:r w:rsidRPr="009A5083">
        <w:rPr>
          <w:lang w:val="sv-SE"/>
        </w:rPr>
        <w:t>] BBC iPlayer:</w:t>
      </w:r>
    </w:p>
    <w:p w:rsidR="000C2E50" w:rsidRDefault="00D073B0" w:rsidP="000C2E50">
      <w:pPr>
        <w:rPr>
          <w:lang w:val="sv-SE"/>
        </w:rPr>
      </w:pPr>
      <w:hyperlink r:id="rId22" w:history="1">
        <w:r w:rsidR="001B5B5D" w:rsidRPr="00E82B6B">
          <w:rPr>
            <w:rStyle w:val="Hyperkobling"/>
            <w:lang w:val="sv-SE"/>
          </w:rPr>
          <w:t>http://www.bbc.co.uk/iplayer/</w:t>
        </w:r>
      </w:hyperlink>
    </w:p>
    <w:p w:rsidR="00BD0AEA" w:rsidRPr="009A5083" w:rsidRDefault="00BD0AEA" w:rsidP="00BD0AEA">
      <w:pPr>
        <w:rPr>
          <w:lang w:val="sv-SE"/>
        </w:rPr>
      </w:pPr>
    </w:p>
    <w:p w:rsidR="00C11972" w:rsidRDefault="00AE6336" w:rsidP="00A54E34">
      <w:r>
        <w:t>[9] Artikkel om at NRK starter med synstolking:</w:t>
      </w:r>
    </w:p>
    <w:p w:rsidR="00AE6336" w:rsidRDefault="00D073B0" w:rsidP="00A54E34">
      <w:hyperlink r:id="rId23" w:history="1">
        <w:r w:rsidR="001B5B5D" w:rsidRPr="00E82B6B">
          <w:rPr>
            <w:rStyle w:val="Hyperkobling"/>
          </w:rPr>
          <w:t>http://www.medialt.no/news/nrk-starter-med-synstolking/902.aspx</w:t>
        </w:r>
      </w:hyperlink>
    </w:p>
    <w:p w:rsidR="00993147" w:rsidRPr="00C2285A" w:rsidRDefault="00993147" w:rsidP="00051C2B">
      <w:pPr>
        <w:rPr>
          <w:rStyle w:val="Hyperkobling"/>
        </w:rPr>
      </w:pPr>
    </w:p>
    <w:p w:rsidR="00FC1E87" w:rsidRPr="001B5B5D" w:rsidRDefault="00FC1E87" w:rsidP="00FC1E87">
      <w:r w:rsidRPr="001B5B5D">
        <w:t>[10] The accessible Netflix project:</w:t>
      </w:r>
    </w:p>
    <w:p w:rsidR="00FC1E87" w:rsidRDefault="00FC1E87" w:rsidP="00FC1E87">
      <w:pPr>
        <w:rPr>
          <w:rStyle w:val="Hyperkobling"/>
          <w:lang w:val="en-US"/>
        </w:rPr>
      </w:pPr>
      <w:r w:rsidRPr="00FC1E87">
        <w:rPr>
          <w:rStyle w:val="Hyperkobling"/>
          <w:lang w:val="en-US"/>
        </w:rPr>
        <w:t>http://netflixproject.wordpress.com/2014/01/24/share-your-accessibility-experiences-and-desires-on-our-blog/</w:t>
      </w:r>
    </w:p>
    <w:p w:rsidR="00FC1E87" w:rsidRDefault="00FC1E87" w:rsidP="00051C2B">
      <w:pPr>
        <w:rPr>
          <w:lang w:val="en-US"/>
        </w:rPr>
      </w:pPr>
    </w:p>
    <w:p w:rsidR="008E3764" w:rsidRPr="009A5083" w:rsidRDefault="00262DC0" w:rsidP="00051C2B">
      <w:pPr>
        <w:rPr>
          <w:lang w:val="sv-SE"/>
        </w:rPr>
      </w:pPr>
      <w:r w:rsidRPr="009A5083">
        <w:rPr>
          <w:lang w:val="sv-SE"/>
        </w:rPr>
        <w:t xml:space="preserve"> </w:t>
      </w:r>
      <w:r w:rsidR="00E327CF" w:rsidRPr="009A5083">
        <w:rPr>
          <w:lang w:val="sv-SE"/>
        </w:rPr>
        <w:t>[1</w:t>
      </w:r>
      <w:r w:rsidRPr="009A5083">
        <w:rPr>
          <w:lang w:val="sv-SE"/>
        </w:rPr>
        <w:t>1</w:t>
      </w:r>
      <w:r w:rsidR="00E327CF" w:rsidRPr="009A5083">
        <w:rPr>
          <w:lang w:val="sv-SE"/>
        </w:rPr>
        <w:t>]</w:t>
      </w:r>
      <w:r w:rsidR="008E3764" w:rsidRPr="009A5083">
        <w:rPr>
          <w:lang w:val="sv-SE"/>
        </w:rPr>
        <w:t xml:space="preserve"> NRK TV synstolk:</w:t>
      </w:r>
      <w:r w:rsidR="00E327CF" w:rsidRPr="009A5083">
        <w:rPr>
          <w:lang w:val="sv-SE"/>
        </w:rPr>
        <w:t xml:space="preserve"> </w:t>
      </w:r>
    </w:p>
    <w:p w:rsidR="008E3764" w:rsidRDefault="00D073B0" w:rsidP="008E3764">
      <w:pPr>
        <w:rPr>
          <w:lang w:val="sv-SE"/>
        </w:rPr>
      </w:pPr>
      <w:hyperlink r:id="rId24" w:history="1">
        <w:r w:rsidR="001B5B5D" w:rsidRPr="00E82B6B">
          <w:rPr>
            <w:rStyle w:val="Hyperkobling"/>
            <w:lang w:val="sv-SE"/>
          </w:rPr>
          <w:t>https://tv.nrk.no/programmer/synstolk</w:t>
        </w:r>
      </w:hyperlink>
    </w:p>
    <w:p w:rsidR="001B5B5D" w:rsidRPr="009A5083" w:rsidRDefault="001B5B5D" w:rsidP="008E3764">
      <w:pPr>
        <w:rPr>
          <w:lang w:val="sv-SE"/>
        </w:rPr>
      </w:pPr>
    </w:p>
    <w:p w:rsidR="00FC1E87" w:rsidRPr="00C2285A" w:rsidRDefault="008E3764" w:rsidP="00051C2B">
      <w:r w:rsidRPr="00C2285A">
        <w:t>[1</w:t>
      </w:r>
      <w:r w:rsidR="00262DC0">
        <w:t>2</w:t>
      </w:r>
      <w:r w:rsidRPr="00C2285A">
        <w:t xml:space="preserve">] </w:t>
      </w:r>
      <w:r w:rsidR="00E327CF" w:rsidRPr="00C2285A">
        <w:t>Artikkel om synstolking på Netflix:</w:t>
      </w:r>
    </w:p>
    <w:p w:rsidR="00E327CF" w:rsidRPr="00C2285A" w:rsidRDefault="00D073B0" w:rsidP="00051C2B">
      <w:hyperlink r:id="rId25" w:history="1">
        <w:r w:rsidR="00127228" w:rsidRPr="00C2285A">
          <w:rPr>
            <w:rStyle w:val="Hyperkobling"/>
          </w:rPr>
          <w:t>http://film.medialt.no/synstolking/slik-ser-du-engelsk-synstolking-pa-netflix</w:t>
        </w:r>
      </w:hyperlink>
    </w:p>
    <w:p w:rsidR="00127228" w:rsidRPr="00C2285A" w:rsidRDefault="00127228" w:rsidP="00051C2B"/>
    <w:p w:rsidR="00127228" w:rsidRPr="00C2285A" w:rsidRDefault="00127228" w:rsidP="00051C2B">
      <w:r w:rsidRPr="00C2285A">
        <w:t>[1</w:t>
      </w:r>
      <w:r w:rsidR="00262DC0">
        <w:t>3</w:t>
      </w:r>
      <w:r w:rsidRPr="00C2285A">
        <w:t>]</w:t>
      </w:r>
      <w:r w:rsidR="00E71D6B" w:rsidRPr="00C2285A">
        <w:t xml:space="preserve"> Rapporten Synstolking på kino:</w:t>
      </w:r>
    </w:p>
    <w:p w:rsidR="00E71D6B" w:rsidRPr="00C2285A" w:rsidRDefault="00D073B0" w:rsidP="00051C2B">
      <w:hyperlink r:id="rId26" w:history="1">
        <w:r w:rsidR="00E71D6B" w:rsidRPr="00C2285A">
          <w:rPr>
            <w:rStyle w:val="Hyperkobling"/>
          </w:rPr>
          <w:t>http://www.medialt.no/dokumenter/1193.aspx</w:t>
        </w:r>
      </w:hyperlink>
    </w:p>
    <w:p w:rsidR="00E71D6B" w:rsidRPr="00C2285A" w:rsidRDefault="00E71D6B" w:rsidP="00051C2B"/>
    <w:p w:rsidR="000C4B99" w:rsidRPr="00C2285A" w:rsidRDefault="000C4B99" w:rsidP="000C4B99">
      <w:r w:rsidRPr="00C2285A">
        <w:t>[1</w:t>
      </w:r>
      <w:r w:rsidR="00262DC0">
        <w:t>4</w:t>
      </w:r>
      <w:r w:rsidRPr="00C2285A">
        <w:t>] Rapporten Synstol</w:t>
      </w:r>
      <w:r w:rsidR="009E5563">
        <w:t xml:space="preserve">king på TV (underkapittel 4.2.6 </w:t>
      </w:r>
      <w:r w:rsidRPr="00C2285A">
        <w:t>App’er):</w:t>
      </w:r>
    </w:p>
    <w:p w:rsidR="000C4B99" w:rsidRDefault="00D073B0" w:rsidP="000C4B99">
      <w:hyperlink r:id="rId27" w:history="1">
        <w:r w:rsidR="001B5B5D" w:rsidRPr="00E82B6B">
          <w:rPr>
            <w:rStyle w:val="Hyperkobling"/>
          </w:rPr>
          <w:t>http://www.medialt.no/dokumenter/1193.aspx</w:t>
        </w:r>
      </w:hyperlink>
    </w:p>
    <w:p w:rsidR="00BF0DB9" w:rsidRPr="00C2285A" w:rsidRDefault="00BF0DB9" w:rsidP="00051C2B"/>
    <w:p w:rsidR="00E71D6B" w:rsidRDefault="00BF0DB9" w:rsidP="00051C2B">
      <w:pPr>
        <w:rPr>
          <w:lang w:val="en-US"/>
        </w:rPr>
      </w:pPr>
      <w:r w:rsidRPr="000C4B99">
        <w:rPr>
          <w:lang w:val="en-US"/>
        </w:rPr>
        <w:t>[</w:t>
      </w:r>
      <w:r>
        <w:rPr>
          <w:lang w:val="en-US"/>
        </w:rPr>
        <w:t>1</w:t>
      </w:r>
      <w:r w:rsidR="00262DC0">
        <w:rPr>
          <w:lang w:val="en-US"/>
        </w:rPr>
        <w:t>5</w:t>
      </w:r>
      <w:r w:rsidRPr="000C4B99">
        <w:rPr>
          <w:lang w:val="en-US"/>
        </w:rPr>
        <w:t>]</w:t>
      </w:r>
      <w:r>
        <w:rPr>
          <w:lang w:val="en-US"/>
        </w:rPr>
        <w:t xml:space="preserve"> Om</w:t>
      </w:r>
      <w:r w:rsidR="00C07F3C">
        <w:rPr>
          <w:lang w:val="en-US"/>
        </w:rPr>
        <w:t xml:space="preserve"> </w:t>
      </w:r>
      <w:r w:rsidR="00C07F3C" w:rsidRPr="00C2285A">
        <w:rPr>
          <w:lang w:val="en-US"/>
        </w:rPr>
        <w:t>The Audio Description Project:</w:t>
      </w:r>
      <w:r>
        <w:rPr>
          <w:lang w:val="en-US"/>
        </w:rPr>
        <w:t xml:space="preserve"> </w:t>
      </w:r>
    </w:p>
    <w:p w:rsidR="00BF0DB9" w:rsidRDefault="00D073B0" w:rsidP="00051C2B">
      <w:pPr>
        <w:rPr>
          <w:lang w:val="en-US"/>
        </w:rPr>
      </w:pPr>
      <w:hyperlink r:id="rId28" w:history="1">
        <w:r w:rsidR="00C07F3C" w:rsidRPr="005B063A">
          <w:rPr>
            <w:rStyle w:val="Hyperkobling"/>
            <w:lang w:val="en-US"/>
          </w:rPr>
          <w:t>http://acb.org/adp/about.html</w:t>
        </w:r>
      </w:hyperlink>
    </w:p>
    <w:p w:rsidR="00C07F3C" w:rsidRDefault="00C07F3C" w:rsidP="00051C2B">
      <w:pPr>
        <w:rPr>
          <w:lang w:val="en-US"/>
        </w:rPr>
      </w:pPr>
    </w:p>
    <w:p w:rsidR="00262DC0" w:rsidRDefault="00262DC0" w:rsidP="00262DC0">
      <w:pPr>
        <w:rPr>
          <w:rStyle w:val="Hyperkobling"/>
        </w:rPr>
      </w:pPr>
      <w:r w:rsidRPr="001B5B5D">
        <w:t>[16] Nettside med informasjon om strømmetjenester som tilbyr synstolking</w:t>
      </w:r>
      <w:r>
        <w:rPr>
          <w:rStyle w:val="Hyperkobling"/>
        </w:rPr>
        <w:t>:</w:t>
      </w:r>
    </w:p>
    <w:p w:rsidR="00262DC0" w:rsidRDefault="00D073B0" w:rsidP="00262DC0">
      <w:hyperlink r:id="rId29" w:history="1">
        <w:r w:rsidR="00262DC0">
          <w:rPr>
            <w:rStyle w:val="Hyperkobling"/>
          </w:rPr>
          <w:t>http://acb.org/adp/streaming.html</w:t>
        </w:r>
      </w:hyperlink>
    </w:p>
    <w:p w:rsidR="00262DC0" w:rsidRDefault="00262DC0" w:rsidP="00262DC0"/>
    <w:p w:rsidR="00F151C9" w:rsidRPr="00C2285A" w:rsidRDefault="00F151C9" w:rsidP="00051C2B">
      <w:r w:rsidRPr="00C2285A">
        <w:t>[1</w:t>
      </w:r>
      <w:r w:rsidR="008E3764">
        <w:t>7</w:t>
      </w:r>
      <w:r w:rsidRPr="00C2285A">
        <w:t xml:space="preserve">] </w:t>
      </w:r>
      <w:r w:rsidR="00AC20A6" w:rsidRPr="00C2285A">
        <w:t>Oversikt over hva iTunes tilbyr av synstolking:</w:t>
      </w:r>
      <w:r w:rsidRPr="00C2285A">
        <w:t xml:space="preserve">  </w:t>
      </w:r>
    </w:p>
    <w:p w:rsidR="00F151C9" w:rsidRDefault="00D073B0" w:rsidP="00051C2B">
      <w:hyperlink r:id="rId30" w:history="1">
        <w:r w:rsidR="00977027" w:rsidRPr="004753D5">
          <w:rPr>
            <w:rStyle w:val="Hyperkobling"/>
          </w:rPr>
          <w:t>http://acb.org/adp/itunesad.html</w:t>
        </w:r>
      </w:hyperlink>
    </w:p>
    <w:p w:rsidR="00977027" w:rsidRDefault="00977027" w:rsidP="00051C2B"/>
    <w:p w:rsidR="00977027" w:rsidRDefault="00977027" w:rsidP="00051C2B">
      <w:r>
        <w:t>[1</w:t>
      </w:r>
      <w:r w:rsidR="008E3764">
        <w:t>8</w:t>
      </w:r>
      <w:r>
        <w:t>] Oversikt over t</w:t>
      </w:r>
      <w:r w:rsidR="00947FEB">
        <w:t>ilgjengelige app</w:t>
      </w:r>
      <w:r>
        <w:t>’er i Sverige og filmer som kan ses med app’ene:</w:t>
      </w:r>
    </w:p>
    <w:p w:rsidR="00977027" w:rsidRDefault="00D073B0" w:rsidP="00051C2B">
      <w:hyperlink r:id="rId31" w:history="1">
        <w:r w:rsidR="001B5B5D" w:rsidRPr="00E82B6B">
          <w:rPr>
            <w:rStyle w:val="Hyperkobling"/>
          </w:rPr>
          <w:t>http://www.bioguiden.se/tillganglig_syntolkning.aspx</w:t>
        </w:r>
      </w:hyperlink>
    </w:p>
    <w:p w:rsidR="00977027" w:rsidRDefault="00977027" w:rsidP="00051C2B"/>
    <w:p w:rsidR="00977027" w:rsidRDefault="00977027" w:rsidP="00051C2B">
      <w:r>
        <w:t>[1</w:t>
      </w:r>
      <w:r w:rsidR="008E3764">
        <w:t>9</w:t>
      </w:r>
      <w:r w:rsidR="006848D3">
        <w:t>] Hjemmesiden til MovieT</w:t>
      </w:r>
      <w:r>
        <w:t>alk:</w:t>
      </w:r>
    </w:p>
    <w:p w:rsidR="00977027" w:rsidRDefault="00D073B0" w:rsidP="00051C2B">
      <w:hyperlink r:id="rId32" w:history="1">
        <w:r w:rsidR="00977027" w:rsidRPr="004753D5">
          <w:rPr>
            <w:rStyle w:val="Hyperkobling"/>
          </w:rPr>
          <w:t>http://www.movietalk.nu/</w:t>
        </w:r>
      </w:hyperlink>
    </w:p>
    <w:p w:rsidR="00977027" w:rsidRDefault="00977027" w:rsidP="00051C2B"/>
    <w:p w:rsidR="00977027" w:rsidRDefault="00977027" w:rsidP="00051C2B">
      <w:r>
        <w:t>[</w:t>
      </w:r>
      <w:r w:rsidR="008E3764">
        <w:t>20</w:t>
      </w:r>
      <w:r w:rsidR="006848D3">
        <w:t>] Om VoiceV</w:t>
      </w:r>
      <w:r>
        <w:t>ision:</w:t>
      </w:r>
    </w:p>
    <w:p w:rsidR="00977027" w:rsidRDefault="00D073B0" w:rsidP="00051C2B">
      <w:hyperlink r:id="rId33" w:history="1">
        <w:r w:rsidR="001B5B5D" w:rsidRPr="00E82B6B">
          <w:rPr>
            <w:rStyle w:val="Hyperkobling"/>
          </w:rPr>
          <w:t>http://www.cybercom.com/sv/Om-Cybercom/Press--Media/app-for-syntolkning-av-filmer-for-blinda-och-dyslektiker/</w:t>
        </w:r>
      </w:hyperlink>
    </w:p>
    <w:p w:rsidR="001B5B5D" w:rsidRDefault="001B5B5D" w:rsidP="00051C2B"/>
    <w:p w:rsidR="00ED7779" w:rsidRDefault="00654585" w:rsidP="00A15D9D">
      <w:r>
        <w:t>[2</w:t>
      </w:r>
      <w:r w:rsidR="008E3764">
        <w:t>1</w:t>
      </w:r>
      <w:r>
        <w:t>]</w:t>
      </w:r>
      <w:r w:rsidR="00977027">
        <w:t xml:space="preserve"> </w:t>
      </w:r>
      <w:r w:rsidR="00A15D9D">
        <w:t>A</w:t>
      </w:r>
      <w:r w:rsidR="00947FEB">
        <w:t>rtikkel om hvordan app’en VoiceV</w:t>
      </w:r>
      <w:r w:rsidR="00A15D9D">
        <w:t>ision kan brukes for å se synstolking på strømmetjenester:</w:t>
      </w:r>
    </w:p>
    <w:p w:rsidR="001B5B5D" w:rsidRDefault="00D073B0" w:rsidP="00A15D9D">
      <w:r w:rsidRPr="00D073B0">
        <w:t>http://film.medialt.no/diverse/slik-ser-du-svensk-synstolking-pa-strommetjenester</w:t>
      </w:r>
    </w:p>
    <w:p w:rsidR="001B5B5D" w:rsidRDefault="001B5B5D" w:rsidP="00A15D9D">
      <w:bookmarkStart w:id="9" w:name="_GoBack"/>
      <w:bookmarkEnd w:id="9"/>
    </w:p>
    <w:p w:rsidR="00A15D9D" w:rsidRDefault="007A4355" w:rsidP="00A15D9D">
      <w:r>
        <w:t>[2</w:t>
      </w:r>
      <w:r w:rsidR="00CC6DA9">
        <w:t>2</w:t>
      </w:r>
      <w:r>
        <w:t>]</w:t>
      </w:r>
      <w:r w:rsidR="006848D3">
        <w:t xml:space="preserve"> Nettsidene til Titles-O</w:t>
      </w:r>
      <w:r w:rsidR="00A15D9D">
        <w:t>n:</w:t>
      </w:r>
    </w:p>
    <w:p w:rsidR="00A15D9D" w:rsidRDefault="00D073B0" w:rsidP="00A15D9D">
      <w:hyperlink r:id="rId34" w:history="1">
        <w:r w:rsidR="00A15D9D" w:rsidRPr="00070646">
          <w:rPr>
            <w:rStyle w:val="Hyperkobling"/>
          </w:rPr>
          <w:t>http://www.titles-on.com/</w:t>
        </w:r>
      </w:hyperlink>
    </w:p>
    <w:sectPr w:rsidR="00A15D9D" w:rsidSect="001D0ADD">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2D3" w:rsidRDefault="003202D3" w:rsidP="001D0ADD">
      <w:pPr>
        <w:spacing w:after="0" w:line="240" w:lineRule="auto"/>
      </w:pPr>
      <w:r>
        <w:separator/>
      </w:r>
    </w:p>
  </w:endnote>
  <w:endnote w:type="continuationSeparator" w:id="0">
    <w:p w:rsidR="003202D3" w:rsidRDefault="003202D3" w:rsidP="001D0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C46" w:rsidRDefault="00715C4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09588"/>
      <w:docPartObj>
        <w:docPartGallery w:val="Page Numbers (Bottom of Page)"/>
        <w:docPartUnique/>
      </w:docPartObj>
    </w:sdtPr>
    <w:sdtEndPr/>
    <w:sdtContent>
      <w:p w:rsidR="003202D3" w:rsidRDefault="003202D3">
        <w:pPr>
          <w:pStyle w:val="Bunntekst"/>
          <w:jc w:val="right"/>
        </w:pPr>
        <w:r>
          <w:fldChar w:fldCharType="begin"/>
        </w:r>
        <w:r>
          <w:instrText>PAGE   \* MERGEFORMAT</w:instrText>
        </w:r>
        <w:r>
          <w:fldChar w:fldCharType="separate"/>
        </w:r>
        <w:r w:rsidR="00D073B0">
          <w:rPr>
            <w:noProof/>
          </w:rPr>
          <w:t>11</w:t>
        </w:r>
        <w:r>
          <w:fldChar w:fldCharType="end"/>
        </w:r>
      </w:p>
    </w:sdtContent>
  </w:sdt>
  <w:p w:rsidR="003202D3" w:rsidRDefault="003202D3">
    <w:pPr>
      <w:pStyle w:val="Bunntekst"/>
    </w:pPr>
    <w:r>
      <w:rPr>
        <w:noProof/>
        <w:lang w:eastAsia="nb-NO"/>
      </w:rPr>
      <w:drawing>
        <wp:inline distT="0" distB="0" distL="0" distR="0" wp14:anchorId="4042B33A" wp14:editId="59E291FC">
          <wp:extent cx="952500" cy="228600"/>
          <wp:effectExtent l="0" t="0" r="0" b="0"/>
          <wp:docPr id="3" name="Bilde 3" descr="Logo Medi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tandard_100x24.jpg"/>
                  <pic:cNvPicPr/>
                </pic:nvPicPr>
                <pic:blipFill>
                  <a:blip r:embed="rId1">
                    <a:extLst>
                      <a:ext uri="{28A0092B-C50C-407E-A947-70E740481C1C}">
                        <a14:useLocalDpi xmlns:a14="http://schemas.microsoft.com/office/drawing/2010/main" val="0"/>
                      </a:ext>
                    </a:extLst>
                  </a:blip>
                  <a:stretch>
                    <a:fillRect/>
                  </a:stretch>
                </pic:blipFill>
                <pic:spPr>
                  <a:xfrm>
                    <a:off x="0" y="0"/>
                    <a:ext cx="952500" cy="2286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C46" w:rsidRDefault="00715C4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2D3" w:rsidRDefault="003202D3" w:rsidP="001D0ADD">
      <w:pPr>
        <w:spacing w:after="0" w:line="240" w:lineRule="auto"/>
      </w:pPr>
      <w:r>
        <w:separator/>
      </w:r>
    </w:p>
  </w:footnote>
  <w:footnote w:type="continuationSeparator" w:id="0">
    <w:p w:rsidR="003202D3" w:rsidRDefault="003202D3" w:rsidP="001D0A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C46" w:rsidRDefault="00715C46">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C46" w:rsidRDefault="00715C46">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C46" w:rsidRDefault="00715C4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F2E5686"/>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8CA6981"/>
    <w:multiLevelType w:val="hybridMultilevel"/>
    <w:tmpl w:val="6B8EA81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182D38CA"/>
    <w:multiLevelType w:val="hybridMultilevel"/>
    <w:tmpl w:val="B8B6D578"/>
    <w:lvl w:ilvl="0" w:tplc="04140003">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FFF7582"/>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15:restartNumberingAfterBreak="0">
    <w:nsid w:val="3AD12DD3"/>
    <w:multiLevelType w:val="hybridMultilevel"/>
    <w:tmpl w:val="71309E7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DEA548B"/>
    <w:multiLevelType w:val="hybridMultilevel"/>
    <w:tmpl w:val="4A46F04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3291F4A"/>
    <w:multiLevelType w:val="hybridMultilevel"/>
    <w:tmpl w:val="FA02CD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6B5B435E"/>
    <w:multiLevelType w:val="hybridMultilevel"/>
    <w:tmpl w:val="42B2FFE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6BA1360"/>
    <w:multiLevelType w:val="hybridMultilevel"/>
    <w:tmpl w:val="03F086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num>
  <w:num w:numId="7">
    <w:abstractNumId w:va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num>
  <w:num w:numId="11">
    <w:abstractNumId w:val="8"/>
  </w:num>
  <w:num w:numId="12">
    <w:abstractNumId w:val="5"/>
  </w:num>
  <w:num w:numId="13">
    <w:abstractNumId w:val="0"/>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defaultTabStop w:val="708"/>
  <w:hyphenationZone w:val="425"/>
  <w:characterSpacingControl w:val="doNotCompress"/>
  <w:hdrShapeDefaults>
    <o:shapedefaults v:ext="edit" spidmax="198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873"/>
    <w:rsid w:val="00003424"/>
    <w:rsid w:val="00011920"/>
    <w:rsid w:val="00013C82"/>
    <w:rsid w:val="000165FB"/>
    <w:rsid w:val="0001775E"/>
    <w:rsid w:val="00021FDA"/>
    <w:rsid w:val="00043B74"/>
    <w:rsid w:val="00044F74"/>
    <w:rsid w:val="00051C2B"/>
    <w:rsid w:val="000534D1"/>
    <w:rsid w:val="00054920"/>
    <w:rsid w:val="00055542"/>
    <w:rsid w:val="00055DE3"/>
    <w:rsid w:val="00057310"/>
    <w:rsid w:val="000627E7"/>
    <w:rsid w:val="000635DB"/>
    <w:rsid w:val="0006600B"/>
    <w:rsid w:val="00071F99"/>
    <w:rsid w:val="000722AC"/>
    <w:rsid w:val="00074571"/>
    <w:rsid w:val="00074AC9"/>
    <w:rsid w:val="000759A2"/>
    <w:rsid w:val="0007648C"/>
    <w:rsid w:val="00080B7C"/>
    <w:rsid w:val="00083DC4"/>
    <w:rsid w:val="00093F11"/>
    <w:rsid w:val="00096BE7"/>
    <w:rsid w:val="000A05B3"/>
    <w:rsid w:val="000A7723"/>
    <w:rsid w:val="000A785E"/>
    <w:rsid w:val="000B1157"/>
    <w:rsid w:val="000B3772"/>
    <w:rsid w:val="000C2E50"/>
    <w:rsid w:val="000C4B99"/>
    <w:rsid w:val="000C58E2"/>
    <w:rsid w:val="000C6215"/>
    <w:rsid w:val="000C6773"/>
    <w:rsid w:val="000C785A"/>
    <w:rsid w:val="000D3900"/>
    <w:rsid w:val="000D6DD4"/>
    <w:rsid w:val="000E1367"/>
    <w:rsid w:val="000E5B27"/>
    <w:rsid w:val="000E5CD8"/>
    <w:rsid w:val="000E75BC"/>
    <w:rsid w:val="000E77E3"/>
    <w:rsid w:val="000F04E2"/>
    <w:rsid w:val="000F6A35"/>
    <w:rsid w:val="000F731E"/>
    <w:rsid w:val="000F7600"/>
    <w:rsid w:val="00103E85"/>
    <w:rsid w:val="0010423C"/>
    <w:rsid w:val="00104CBF"/>
    <w:rsid w:val="00110F46"/>
    <w:rsid w:val="00113943"/>
    <w:rsid w:val="00113A6F"/>
    <w:rsid w:val="00113FBB"/>
    <w:rsid w:val="001209C0"/>
    <w:rsid w:val="00121EB6"/>
    <w:rsid w:val="00125163"/>
    <w:rsid w:val="001251C0"/>
    <w:rsid w:val="00127228"/>
    <w:rsid w:val="001277D9"/>
    <w:rsid w:val="00127883"/>
    <w:rsid w:val="00136C1D"/>
    <w:rsid w:val="00143041"/>
    <w:rsid w:val="00143355"/>
    <w:rsid w:val="00147265"/>
    <w:rsid w:val="001505AE"/>
    <w:rsid w:val="00152B9F"/>
    <w:rsid w:val="0015765A"/>
    <w:rsid w:val="00157888"/>
    <w:rsid w:val="001655A6"/>
    <w:rsid w:val="001716FD"/>
    <w:rsid w:val="00174A28"/>
    <w:rsid w:val="00175CBF"/>
    <w:rsid w:val="00176919"/>
    <w:rsid w:val="00181479"/>
    <w:rsid w:val="00181C2B"/>
    <w:rsid w:val="0018691E"/>
    <w:rsid w:val="001932EE"/>
    <w:rsid w:val="001934C2"/>
    <w:rsid w:val="0019398D"/>
    <w:rsid w:val="00195DFA"/>
    <w:rsid w:val="001A4382"/>
    <w:rsid w:val="001A46DF"/>
    <w:rsid w:val="001A5226"/>
    <w:rsid w:val="001A6ABA"/>
    <w:rsid w:val="001B049C"/>
    <w:rsid w:val="001B2F9C"/>
    <w:rsid w:val="001B4414"/>
    <w:rsid w:val="001B5539"/>
    <w:rsid w:val="001B5B5D"/>
    <w:rsid w:val="001B640C"/>
    <w:rsid w:val="001B6970"/>
    <w:rsid w:val="001B6B55"/>
    <w:rsid w:val="001B7488"/>
    <w:rsid w:val="001C5A45"/>
    <w:rsid w:val="001D0ADD"/>
    <w:rsid w:val="001D15C3"/>
    <w:rsid w:val="001D2081"/>
    <w:rsid w:val="001D2C0D"/>
    <w:rsid w:val="001E0F7A"/>
    <w:rsid w:val="001E1655"/>
    <w:rsid w:val="001E1CD8"/>
    <w:rsid w:val="001E3628"/>
    <w:rsid w:val="001E496B"/>
    <w:rsid w:val="001E4A5C"/>
    <w:rsid w:val="001E713F"/>
    <w:rsid w:val="002023BC"/>
    <w:rsid w:val="002158F3"/>
    <w:rsid w:val="002162AD"/>
    <w:rsid w:val="002207D7"/>
    <w:rsid w:val="0022521F"/>
    <w:rsid w:val="00230224"/>
    <w:rsid w:val="00230A3E"/>
    <w:rsid w:val="00231F74"/>
    <w:rsid w:val="00233F3D"/>
    <w:rsid w:val="002345CA"/>
    <w:rsid w:val="00236329"/>
    <w:rsid w:val="00236ABB"/>
    <w:rsid w:val="0024555D"/>
    <w:rsid w:val="00251CB5"/>
    <w:rsid w:val="0025337D"/>
    <w:rsid w:val="00257111"/>
    <w:rsid w:val="00257504"/>
    <w:rsid w:val="002600DB"/>
    <w:rsid w:val="002601E7"/>
    <w:rsid w:val="00262DC0"/>
    <w:rsid w:val="00263451"/>
    <w:rsid w:val="00270D87"/>
    <w:rsid w:val="00272162"/>
    <w:rsid w:val="002730A0"/>
    <w:rsid w:val="00273163"/>
    <w:rsid w:val="00273DF6"/>
    <w:rsid w:val="00274200"/>
    <w:rsid w:val="00274765"/>
    <w:rsid w:val="00281C5F"/>
    <w:rsid w:val="00283D92"/>
    <w:rsid w:val="00286DFB"/>
    <w:rsid w:val="002916AD"/>
    <w:rsid w:val="00293BC3"/>
    <w:rsid w:val="002A4A73"/>
    <w:rsid w:val="002A4C26"/>
    <w:rsid w:val="002A7299"/>
    <w:rsid w:val="002B291C"/>
    <w:rsid w:val="002B2D02"/>
    <w:rsid w:val="002B52D1"/>
    <w:rsid w:val="002C21A2"/>
    <w:rsid w:val="002C2911"/>
    <w:rsid w:val="002C466A"/>
    <w:rsid w:val="002C6694"/>
    <w:rsid w:val="002E15E6"/>
    <w:rsid w:val="002E1954"/>
    <w:rsid w:val="002E66E1"/>
    <w:rsid w:val="002F14AD"/>
    <w:rsid w:val="002F2BF8"/>
    <w:rsid w:val="002F34EA"/>
    <w:rsid w:val="002F37F2"/>
    <w:rsid w:val="002F3F25"/>
    <w:rsid w:val="00300909"/>
    <w:rsid w:val="0030570C"/>
    <w:rsid w:val="00305E10"/>
    <w:rsid w:val="00307C18"/>
    <w:rsid w:val="00310C2B"/>
    <w:rsid w:val="00311498"/>
    <w:rsid w:val="00313D44"/>
    <w:rsid w:val="00313E7C"/>
    <w:rsid w:val="003202D3"/>
    <w:rsid w:val="00320AD3"/>
    <w:rsid w:val="00321C42"/>
    <w:rsid w:val="00322FF0"/>
    <w:rsid w:val="00323672"/>
    <w:rsid w:val="0032370F"/>
    <w:rsid w:val="0032542F"/>
    <w:rsid w:val="00330914"/>
    <w:rsid w:val="0033186B"/>
    <w:rsid w:val="00332964"/>
    <w:rsid w:val="00332A8B"/>
    <w:rsid w:val="00337205"/>
    <w:rsid w:val="00341517"/>
    <w:rsid w:val="003442FA"/>
    <w:rsid w:val="003468E4"/>
    <w:rsid w:val="00354A15"/>
    <w:rsid w:val="00356E2C"/>
    <w:rsid w:val="00362BDD"/>
    <w:rsid w:val="0036757C"/>
    <w:rsid w:val="00373A35"/>
    <w:rsid w:val="00375595"/>
    <w:rsid w:val="00377200"/>
    <w:rsid w:val="00381F4D"/>
    <w:rsid w:val="0038218D"/>
    <w:rsid w:val="0038398A"/>
    <w:rsid w:val="003909A4"/>
    <w:rsid w:val="00392AA1"/>
    <w:rsid w:val="00394F4B"/>
    <w:rsid w:val="00396FBD"/>
    <w:rsid w:val="003A04EE"/>
    <w:rsid w:val="003A1E1A"/>
    <w:rsid w:val="003A3BCC"/>
    <w:rsid w:val="003A3E3F"/>
    <w:rsid w:val="003A51F0"/>
    <w:rsid w:val="003A7A6F"/>
    <w:rsid w:val="003B0ACF"/>
    <w:rsid w:val="003B2F4C"/>
    <w:rsid w:val="003B65E5"/>
    <w:rsid w:val="003C00D0"/>
    <w:rsid w:val="003C03FA"/>
    <w:rsid w:val="003C2652"/>
    <w:rsid w:val="003C4C21"/>
    <w:rsid w:val="003C53E8"/>
    <w:rsid w:val="003C7C18"/>
    <w:rsid w:val="003D1E56"/>
    <w:rsid w:val="003D5146"/>
    <w:rsid w:val="003D5650"/>
    <w:rsid w:val="003D653B"/>
    <w:rsid w:val="003E2FBB"/>
    <w:rsid w:val="003E4FE0"/>
    <w:rsid w:val="003F1A0D"/>
    <w:rsid w:val="003F2BD8"/>
    <w:rsid w:val="003F49BC"/>
    <w:rsid w:val="00400018"/>
    <w:rsid w:val="00401E5D"/>
    <w:rsid w:val="0040262D"/>
    <w:rsid w:val="0040275C"/>
    <w:rsid w:val="00404C25"/>
    <w:rsid w:val="00417D22"/>
    <w:rsid w:val="00420884"/>
    <w:rsid w:val="004249F6"/>
    <w:rsid w:val="00427F95"/>
    <w:rsid w:val="0043142A"/>
    <w:rsid w:val="0043147F"/>
    <w:rsid w:val="004348B0"/>
    <w:rsid w:val="0043641A"/>
    <w:rsid w:val="00441D58"/>
    <w:rsid w:val="00442214"/>
    <w:rsid w:val="004447F9"/>
    <w:rsid w:val="004559AC"/>
    <w:rsid w:val="00462A4F"/>
    <w:rsid w:val="00463744"/>
    <w:rsid w:val="00463BDC"/>
    <w:rsid w:val="00467E5C"/>
    <w:rsid w:val="004721A3"/>
    <w:rsid w:val="00477EA5"/>
    <w:rsid w:val="004820BF"/>
    <w:rsid w:val="00493015"/>
    <w:rsid w:val="00495D7E"/>
    <w:rsid w:val="004A5C5B"/>
    <w:rsid w:val="004A683C"/>
    <w:rsid w:val="004A68D5"/>
    <w:rsid w:val="004A76B9"/>
    <w:rsid w:val="004B2191"/>
    <w:rsid w:val="004B297D"/>
    <w:rsid w:val="004B5187"/>
    <w:rsid w:val="004B53B1"/>
    <w:rsid w:val="004B60FA"/>
    <w:rsid w:val="004B7EC7"/>
    <w:rsid w:val="004C11FC"/>
    <w:rsid w:val="004C2CC4"/>
    <w:rsid w:val="004C7E10"/>
    <w:rsid w:val="004D1CD9"/>
    <w:rsid w:val="004D2892"/>
    <w:rsid w:val="004D2975"/>
    <w:rsid w:val="004D2BF8"/>
    <w:rsid w:val="004E4A6D"/>
    <w:rsid w:val="004F0377"/>
    <w:rsid w:val="004F1490"/>
    <w:rsid w:val="004F3016"/>
    <w:rsid w:val="004F44AB"/>
    <w:rsid w:val="004F7DE2"/>
    <w:rsid w:val="00500DC2"/>
    <w:rsid w:val="005014E7"/>
    <w:rsid w:val="00503970"/>
    <w:rsid w:val="005045CD"/>
    <w:rsid w:val="00511473"/>
    <w:rsid w:val="00512335"/>
    <w:rsid w:val="00515B67"/>
    <w:rsid w:val="0051757E"/>
    <w:rsid w:val="005223FE"/>
    <w:rsid w:val="0052395C"/>
    <w:rsid w:val="00525743"/>
    <w:rsid w:val="00525CE6"/>
    <w:rsid w:val="005263F3"/>
    <w:rsid w:val="005302F1"/>
    <w:rsid w:val="00531AA1"/>
    <w:rsid w:val="005434C5"/>
    <w:rsid w:val="00543FE6"/>
    <w:rsid w:val="005466BF"/>
    <w:rsid w:val="0055175E"/>
    <w:rsid w:val="00553539"/>
    <w:rsid w:val="00554F27"/>
    <w:rsid w:val="00560192"/>
    <w:rsid w:val="005602BA"/>
    <w:rsid w:val="0056384B"/>
    <w:rsid w:val="00566DB0"/>
    <w:rsid w:val="00567397"/>
    <w:rsid w:val="00571363"/>
    <w:rsid w:val="00573EBB"/>
    <w:rsid w:val="00577EDB"/>
    <w:rsid w:val="00580781"/>
    <w:rsid w:val="005840DE"/>
    <w:rsid w:val="00584934"/>
    <w:rsid w:val="00592F77"/>
    <w:rsid w:val="00593D28"/>
    <w:rsid w:val="00594722"/>
    <w:rsid w:val="00595F91"/>
    <w:rsid w:val="005972B8"/>
    <w:rsid w:val="005A0FBB"/>
    <w:rsid w:val="005A3DBD"/>
    <w:rsid w:val="005A547D"/>
    <w:rsid w:val="005A66F3"/>
    <w:rsid w:val="005B01B7"/>
    <w:rsid w:val="005B210A"/>
    <w:rsid w:val="005B2D21"/>
    <w:rsid w:val="005B767A"/>
    <w:rsid w:val="005B7CDB"/>
    <w:rsid w:val="005C3D7E"/>
    <w:rsid w:val="005C5A93"/>
    <w:rsid w:val="005D0C1B"/>
    <w:rsid w:val="005D5464"/>
    <w:rsid w:val="005E04A6"/>
    <w:rsid w:val="005E0656"/>
    <w:rsid w:val="005E1A6E"/>
    <w:rsid w:val="005F3AFA"/>
    <w:rsid w:val="005F472A"/>
    <w:rsid w:val="005F5B13"/>
    <w:rsid w:val="005F5E6D"/>
    <w:rsid w:val="005F7718"/>
    <w:rsid w:val="005F77B4"/>
    <w:rsid w:val="005F7D08"/>
    <w:rsid w:val="00606BC2"/>
    <w:rsid w:val="00606D03"/>
    <w:rsid w:val="006078D0"/>
    <w:rsid w:val="006138DD"/>
    <w:rsid w:val="00623ECB"/>
    <w:rsid w:val="00625EF6"/>
    <w:rsid w:val="00625FBF"/>
    <w:rsid w:val="00626ADA"/>
    <w:rsid w:val="006340A5"/>
    <w:rsid w:val="0063588E"/>
    <w:rsid w:val="00637271"/>
    <w:rsid w:val="00640730"/>
    <w:rsid w:val="0064113D"/>
    <w:rsid w:val="00642067"/>
    <w:rsid w:val="006443D1"/>
    <w:rsid w:val="0065323E"/>
    <w:rsid w:val="00654585"/>
    <w:rsid w:val="0065602A"/>
    <w:rsid w:val="00661BB0"/>
    <w:rsid w:val="00663E63"/>
    <w:rsid w:val="006709B4"/>
    <w:rsid w:val="00670B2A"/>
    <w:rsid w:val="006729B4"/>
    <w:rsid w:val="00677701"/>
    <w:rsid w:val="00680056"/>
    <w:rsid w:val="0068096D"/>
    <w:rsid w:val="006848D3"/>
    <w:rsid w:val="0068595C"/>
    <w:rsid w:val="00685D76"/>
    <w:rsid w:val="006910B9"/>
    <w:rsid w:val="00691CB9"/>
    <w:rsid w:val="00693196"/>
    <w:rsid w:val="0069359D"/>
    <w:rsid w:val="00696425"/>
    <w:rsid w:val="00697684"/>
    <w:rsid w:val="00697CAF"/>
    <w:rsid w:val="006A071F"/>
    <w:rsid w:val="006A1073"/>
    <w:rsid w:val="006A39A0"/>
    <w:rsid w:val="006A4880"/>
    <w:rsid w:val="006A6D87"/>
    <w:rsid w:val="006B121D"/>
    <w:rsid w:val="006B3455"/>
    <w:rsid w:val="006B6DF2"/>
    <w:rsid w:val="006B6FA0"/>
    <w:rsid w:val="006C25F5"/>
    <w:rsid w:val="006C7D89"/>
    <w:rsid w:val="006D092C"/>
    <w:rsid w:val="006D134D"/>
    <w:rsid w:val="006D54A1"/>
    <w:rsid w:val="006D5887"/>
    <w:rsid w:val="006E2980"/>
    <w:rsid w:val="006E70DE"/>
    <w:rsid w:val="006F0545"/>
    <w:rsid w:val="006F0A73"/>
    <w:rsid w:val="006F0C90"/>
    <w:rsid w:val="006F15FC"/>
    <w:rsid w:val="006F29EE"/>
    <w:rsid w:val="006F47A4"/>
    <w:rsid w:val="006F5CE4"/>
    <w:rsid w:val="006F66CD"/>
    <w:rsid w:val="006F7DFB"/>
    <w:rsid w:val="007009EB"/>
    <w:rsid w:val="007031CF"/>
    <w:rsid w:val="00706D4F"/>
    <w:rsid w:val="00710860"/>
    <w:rsid w:val="00712B5A"/>
    <w:rsid w:val="00714703"/>
    <w:rsid w:val="0071493C"/>
    <w:rsid w:val="00715C46"/>
    <w:rsid w:val="00721CFE"/>
    <w:rsid w:val="00727002"/>
    <w:rsid w:val="00727DA8"/>
    <w:rsid w:val="007302AB"/>
    <w:rsid w:val="00732939"/>
    <w:rsid w:val="00733AE3"/>
    <w:rsid w:val="00734EA3"/>
    <w:rsid w:val="00736F50"/>
    <w:rsid w:val="00745E88"/>
    <w:rsid w:val="00756E1C"/>
    <w:rsid w:val="00757E87"/>
    <w:rsid w:val="007607E1"/>
    <w:rsid w:val="00766873"/>
    <w:rsid w:val="00767122"/>
    <w:rsid w:val="007708CE"/>
    <w:rsid w:val="00771705"/>
    <w:rsid w:val="00772897"/>
    <w:rsid w:val="007768B3"/>
    <w:rsid w:val="007821BB"/>
    <w:rsid w:val="00786B9B"/>
    <w:rsid w:val="00790706"/>
    <w:rsid w:val="0079302C"/>
    <w:rsid w:val="007965F2"/>
    <w:rsid w:val="007A04E2"/>
    <w:rsid w:val="007A0899"/>
    <w:rsid w:val="007A4355"/>
    <w:rsid w:val="007A44E4"/>
    <w:rsid w:val="007A555A"/>
    <w:rsid w:val="007A5B37"/>
    <w:rsid w:val="007A78F0"/>
    <w:rsid w:val="007B40E9"/>
    <w:rsid w:val="007B6AC2"/>
    <w:rsid w:val="007C2A5C"/>
    <w:rsid w:val="007C700D"/>
    <w:rsid w:val="007D4A30"/>
    <w:rsid w:val="007D4B5A"/>
    <w:rsid w:val="007D5F9D"/>
    <w:rsid w:val="007D6916"/>
    <w:rsid w:val="007D72C1"/>
    <w:rsid w:val="007E6A5E"/>
    <w:rsid w:val="007E7C2C"/>
    <w:rsid w:val="007E7CE6"/>
    <w:rsid w:val="007F07E5"/>
    <w:rsid w:val="007F2663"/>
    <w:rsid w:val="007F36F8"/>
    <w:rsid w:val="007F3F45"/>
    <w:rsid w:val="00801042"/>
    <w:rsid w:val="00803704"/>
    <w:rsid w:val="008076F7"/>
    <w:rsid w:val="00813C59"/>
    <w:rsid w:val="00816D8F"/>
    <w:rsid w:val="00823733"/>
    <w:rsid w:val="00831851"/>
    <w:rsid w:val="00835A96"/>
    <w:rsid w:val="00836CCB"/>
    <w:rsid w:val="00841B53"/>
    <w:rsid w:val="00843372"/>
    <w:rsid w:val="00843D2A"/>
    <w:rsid w:val="00844326"/>
    <w:rsid w:val="0085120D"/>
    <w:rsid w:val="008542FE"/>
    <w:rsid w:val="008545C7"/>
    <w:rsid w:val="00854ABC"/>
    <w:rsid w:val="0086035D"/>
    <w:rsid w:val="00865452"/>
    <w:rsid w:val="0087009F"/>
    <w:rsid w:val="00871290"/>
    <w:rsid w:val="008764F4"/>
    <w:rsid w:val="00882FA5"/>
    <w:rsid w:val="00886380"/>
    <w:rsid w:val="0088664B"/>
    <w:rsid w:val="00894DCA"/>
    <w:rsid w:val="008A032C"/>
    <w:rsid w:val="008A37CF"/>
    <w:rsid w:val="008A449A"/>
    <w:rsid w:val="008A60D0"/>
    <w:rsid w:val="008B70EB"/>
    <w:rsid w:val="008C2741"/>
    <w:rsid w:val="008C28F3"/>
    <w:rsid w:val="008C4556"/>
    <w:rsid w:val="008D37DE"/>
    <w:rsid w:val="008D5284"/>
    <w:rsid w:val="008D683E"/>
    <w:rsid w:val="008E2CA8"/>
    <w:rsid w:val="008E3764"/>
    <w:rsid w:val="008E49DD"/>
    <w:rsid w:val="008F1A50"/>
    <w:rsid w:val="008F343A"/>
    <w:rsid w:val="008F44FB"/>
    <w:rsid w:val="009056D1"/>
    <w:rsid w:val="0091250B"/>
    <w:rsid w:val="00912BAC"/>
    <w:rsid w:val="009133EF"/>
    <w:rsid w:val="0091618D"/>
    <w:rsid w:val="009168EF"/>
    <w:rsid w:val="0092275A"/>
    <w:rsid w:val="00926EA4"/>
    <w:rsid w:val="00936541"/>
    <w:rsid w:val="00940390"/>
    <w:rsid w:val="00944648"/>
    <w:rsid w:val="00945109"/>
    <w:rsid w:val="00947231"/>
    <w:rsid w:val="0094743E"/>
    <w:rsid w:val="00947FEB"/>
    <w:rsid w:val="00951307"/>
    <w:rsid w:val="009561C6"/>
    <w:rsid w:val="00962454"/>
    <w:rsid w:val="009640C2"/>
    <w:rsid w:val="00965DE9"/>
    <w:rsid w:val="00971BA7"/>
    <w:rsid w:val="00973D56"/>
    <w:rsid w:val="00974943"/>
    <w:rsid w:val="00974971"/>
    <w:rsid w:val="00975284"/>
    <w:rsid w:val="0097603D"/>
    <w:rsid w:val="00977027"/>
    <w:rsid w:val="00977EFD"/>
    <w:rsid w:val="00983346"/>
    <w:rsid w:val="00985FD0"/>
    <w:rsid w:val="00992EF1"/>
    <w:rsid w:val="00993147"/>
    <w:rsid w:val="00994F57"/>
    <w:rsid w:val="0099608A"/>
    <w:rsid w:val="009A12E1"/>
    <w:rsid w:val="009A242A"/>
    <w:rsid w:val="009A2483"/>
    <w:rsid w:val="009A25E9"/>
    <w:rsid w:val="009A5083"/>
    <w:rsid w:val="009B119E"/>
    <w:rsid w:val="009B18C6"/>
    <w:rsid w:val="009B2B99"/>
    <w:rsid w:val="009B4EFD"/>
    <w:rsid w:val="009B5BB9"/>
    <w:rsid w:val="009B67BA"/>
    <w:rsid w:val="009B74FF"/>
    <w:rsid w:val="009C3983"/>
    <w:rsid w:val="009C6E60"/>
    <w:rsid w:val="009D152F"/>
    <w:rsid w:val="009D1EA3"/>
    <w:rsid w:val="009E232C"/>
    <w:rsid w:val="009E39C1"/>
    <w:rsid w:val="009E4387"/>
    <w:rsid w:val="009E5563"/>
    <w:rsid w:val="009E68F7"/>
    <w:rsid w:val="009F2C9C"/>
    <w:rsid w:val="009F36AF"/>
    <w:rsid w:val="009F7CDA"/>
    <w:rsid w:val="00A0083E"/>
    <w:rsid w:val="00A04823"/>
    <w:rsid w:val="00A073A1"/>
    <w:rsid w:val="00A15113"/>
    <w:rsid w:val="00A15C9C"/>
    <w:rsid w:val="00A15D9D"/>
    <w:rsid w:val="00A168BB"/>
    <w:rsid w:val="00A2465F"/>
    <w:rsid w:val="00A264EC"/>
    <w:rsid w:val="00A31080"/>
    <w:rsid w:val="00A32E0E"/>
    <w:rsid w:val="00A34CA0"/>
    <w:rsid w:val="00A353B2"/>
    <w:rsid w:val="00A36661"/>
    <w:rsid w:val="00A40138"/>
    <w:rsid w:val="00A44176"/>
    <w:rsid w:val="00A46B2A"/>
    <w:rsid w:val="00A50837"/>
    <w:rsid w:val="00A54E34"/>
    <w:rsid w:val="00A54EA2"/>
    <w:rsid w:val="00A57B4A"/>
    <w:rsid w:val="00A62620"/>
    <w:rsid w:val="00A64C8F"/>
    <w:rsid w:val="00A6615E"/>
    <w:rsid w:val="00A70704"/>
    <w:rsid w:val="00A70AAF"/>
    <w:rsid w:val="00A73F39"/>
    <w:rsid w:val="00A751E9"/>
    <w:rsid w:val="00A76DFC"/>
    <w:rsid w:val="00A77640"/>
    <w:rsid w:val="00A77755"/>
    <w:rsid w:val="00A77E80"/>
    <w:rsid w:val="00A86DA4"/>
    <w:rsid w:val="00A904A2"/>
    <w:rsid w:val="00A930C9"/>
    <w:rsid w:val="00A95C9E"/>
    <w:rsid w:val="00A96D47"/>
    <w:rsid w:val="00AA08C7"/>
    <w:rsid w:val="00AA1D6D"/>
    <w:rsid w:val="00AA4784"/>
    <w:rsid w:val="00AA4A6D"/>
    <w:rsid w:val="00AA6F6E"/>
    <w:rsid w:val="00AB07B1"/>
    <w:rsid w:val="00AB2417"/>
    <w:rsid w:val="00AB646F"/>
    <w:rsid w:val="00AB6695"/>
    <w:rsid w:val="00AC20A6"/>
    <w:rsid w:val="00AC2A49"/>
    <w:rsid w:val="00AC5602"/>
    <w:rsid w:val="00AD3A10"/>
    <w:rsid w:val="00AD6069"/>
    <w:rsid w:val="00AE0A85"/>
    <w:rsid w:val="00AE1BE1"/>
    <w:rsid w:val="00AE6150"/>
    <w:rsid w:val="00AE6336"/>
    <w:rsid w:val="00AF0F2F"/>
    <w:rsid w:val="00AF5A92"/>
    <w:rsid w:val="00B028B3"/>
    <w:rsid w:val="00B03CE4"/>
    <w:rsid w:val="00B05C66"/>
    <w:rsid w:val="00B06CF8"/>
    <w:rsid w:val="00B06E54"/>
    <w:rsid w:val="00B10871"/>
    <w:rsid w:val="00B1461A"/>
    <w:rsid w:val="00B15F94"/>
    <w:rsid w:val="00B20031"/>
    <w:rsid w:val="00B22EF8"/>
    <w:rsid w:val="00B24384"/>
    <w:rsid w:val="00B25173"/>
    <w:rsid w:val="00B302B9"/>
    <w:rsid w:val="00B30AAF"/>
    <w:rsid w:val="00B37F03"/>
    <w:rsid w:val="00B40047"/>
    <w:rsid w:val="00B514B7"/>
    <w:rsid w:val="00B519CD"/>
    <w:rsid w:val="00B565F7"/>
    <w:rsid w:val="00B60B7A"/>
    <w:rsid w:val="00B60DCD"/>
    <w:rsid w:val="00B612DA"/>
    <w:rsid w:val="00B63D5A"/>
    <w:rsid w:val="00B644C0"/>
    <w:rsid w:val="00B73F19"/>
    <w:rsid w:val="00B76792"/>
    <w:rsid w:val="00B8485D"/>
    <w:rsid w:val="00B857BA"/>
    <w:rsid w:val="00B91D98"/>
    <w:rsid w:val="00B95AD2"/>
    <w:rsid w:val="00BA0F67"/>
    <w:rsid w:val="00BA2E6C"/>
    <w:rsid w:val="00BA3F5A"/>
    <w:rsid w:val="00BB2110"/>
    <w:rsid w:val="00BB4ACD"/>
    <w:rsid w:val="00BB528D"/>
    <w:rsid w:val="00BC0A67"/>
    <w:rsid w:val="00BC193C"/>
    <w:rsid w:val="00BD0AEA"/>
    <w:rsid w:val="00BD1E84"/>
    <w:rsid w:val="00BD4C4D"/>
    <w:rsid w:val="00BD66EC"/>
    <w:rsid w:val="00BD6915"/>
    <w:rsid w:val="00BD6A71"/>
    <w:rsid w:val="00BD7FED"/>
    <w:rsid w:val="00BE0FC6"/>
    <w:rsid w:val="00BE74A4"/>
    <w:rsid w:val="00BF0DB9"/>
    <w:rsid w:val="00C02174"/>
    <w:rsid w:val="00C02FB5"/>
    <w:rsid w:val="00C03D64"/>
    <w:rsid w:val="00C06048"/>
    <w:rsid w:val="00C07D11"/>
    <w:rsid w:val="00C07F3C"/>
    <w:rsid w:val="00C1113A"/>
    <w:rsid w:val="00C11972"/>
    <w:rsid w:val="00C11D25"/>
    <w:rsid w:val="00C149F0"/>
    <w:rsid w:val="00C173EA"/>
    <w:rsid w:val="00C2285A"/>
    <w:rsid w:val="00C2461C"/>
    <w:rsid w:val="00C2473E"/>
    <w:rsid w:val="00C25109"/>
    <w:rsid w:val="00C26C90"/>
    <w:rsid w:val="00C3186F"/>
    <w:rsid w:val="00C334D4"/>
    <w:rsid w:val="00C33723"/>
    <w:rsid w:val="00C430B8"/>
    <w:rsid w:val="00C46DCF"/>
    <w:rsid w:val="00C47C24"/>
    <w:rsid w:val="00C51357"/>
    <w:rsid w:val="00C516D8"/>
    <w:rsid w:val="00C53AC9"/>
    <w:rsid w:val="00C55F07"/>
    <w:rsid w:val="00C6073A"/>
    <w:rsid w:val="00C6080D"/>
    <w:rsid w:val="00C60CB3"/>
    <w:rsid w:val="00C620B4"/>
    <w:rsid w:val="00C63FBA"/>
    <w:rsid w:val="00C66CD9"/>
    <w:rsid w:val="00C76D5D"/>
    <w:rsid w:val="00C80E72"/>
    <w:rsid w:val="00C8386C"/>
    <w:rsid w:val="00CA0FF2"/>
    <w:rsid w:val="00CB0A23"/>
    <w:rsid w:val="00CB1695"/>
    <w:rsid w:val="00CB16BB"/>
    <w:rsid w:val="00CB2585"/>
    <w:rsid w:val="00CB311C"/>
    <w:rsid w:val="00CB71B9"/>
    <w:rsid w:val="00CB7416"/>
    <w:rsid w:val="00CC48A8"/>
    <w:rsid w:val="00CC4B17"/>
    <w:rsid w:val="00CC5D45"/>
    <w:rsid w:val="00CC6A64"/>
    <w:rsid w:val="00CC6DA9"/>
    <w:rsid w:val="00CC743C"/>
    <w:rsid w:val="00CD3DC1"/>
    <w:rsid w:val="00CD4B7D"/>
    <w:rsid w:val="00CE1885"/>
    <w:rsid w:val="00CE2467"/>
    <w:rsid w:val="00CE4E62"/>
    <w:rsid w:val="00CE5E62"/>
    <w:rsid w:val="00CF4007"/>
    <w:rsid w:val="00CF6E79"/>
    <w:rsid w:val="00CF6F5B"/>
    <w:rsid w:val="00D00072"/>
    <w:rsid w:val="00D073B0"/>
    <w:rsid w:val="00D10F8D"/>
    <w:rsid w:val="00D110A8"/>
    <w:rsid w:val="00D1464F"/>
    <w:rsid w:val="00D14FBC"/>
    <w:rsid w:val="00D171E0"/>
    <w:rsid w:val="00D27994"/>
    <w:rsid w:val="00D3144A"/>
    <w:rsid w:val="00D3234F"/>
    <w:rsid w:val="00D323D4"/>
    <w:rsid w:val="00D34058"/>
    <w:rsid w:val="00D34123"/>
    <w:rsid w:val="00D428C3"/>
    <w:rsid w:val="00D43150"/>
    <w:rsid w:val="00D448BC"/>
    <w:rsid w:val="00D45CD9"/>
    <w:rsid w:val="00D47814"/>
    <w:rsid w:val="00D47FA9"/>
    <w:rsid w:val="00D51E3B"/>
    <w:rsid w:val="00D5293E"/>
    <w:rsid w:val="00D54474"/>
    <w:rsid w:val="00D601F1"/>
    <w:rsid w:val="00D60608"/>
    <w:rsid w:val="00D66255"/>
    <w:rsid w:val="00D74E52"/>
    <w:rsid w:val="00D769CF"/>
    <w:rsid w:val="00D77D4E"/>
    <w:rsid w:val="00D835DE"/>
    <w:rsid w:val="00D8555E"/>
    <w:rsid w:val="00D87644"/>
    <w:rsid w:val="00DA63A6"/>
    <w:rsid w:val="00DA761B"/>
    <w:rsid w:val="00DB1C9D"/>
    <w:rsid w:val="00DB1CDF"/>
    <w:rsid w:val="00DB61E3"/>
    <w:rsid w:val="00DB7B78"/>
    <w:rsid w:val="00DC0652"/>
    <w:rsid w:val="00DC0E8D"/>
    <w:rsid w:val="00DC2ED3"/>
    <w:rsid w:val="00DC70F2"/>
    <w:rsid w:val="00DD13BE"/>
    <w:rsid w:val="00DD3A1E"/>
    <w:rsid w:val="00DE1E0B"/>
    <w:rsid w:val="00DF52E9"/>
    <w:rsid w:val="00DF593E"/>
    <w:rsid w:val="00DF734A"/>
    <w:rsid w:val="00E00CE0"/>
    <w:rsid w:val="00E05723"/>
    <w:rsid w:val="00E0643B"/>
    <w:rsid w:val="00E06558"/>
    <w:rsid w:val="00E11A1E"/>
    <w:rsid w:val="00E24B28"/>
    <w:rsid w:val="00E31249"/>
    <w:rsid w:val="00E327CF"/>
    <w:rsid w:val="00E32CB6"/>
    <w:rsid w:val="00E34194"/>
    <w:rsid w:val="00E377DE"/>
    <w:rsid w:val="00E37B08"/>
    <w:rsid w:val="00E42F3D"/>
    <w:rsid w:val="00E434AA"/>
    <w:rsid w:val="00E466DE"/>
    <w:rsid w:val="00E46EED"/>
    <w:rsid w:val="00E5369D"/>
    <w:rsid w:val="00E540D9"/>
    <w:rsid w:val="00E55485"/>
    <w:rsid w:val="00E57361"/>
    <w:rsid w:val="00E57933"/>
    <w:rsid w:val="00E6386B"/>
    <w:rsid w:val="00E66D67"/>
    <w:rsid w:val="00E71368"/>
    <w:rsid w:val="00E71D6B"/>
    <w:rsid w:val="00E71FE9"/>
    <w:rsid w:val="00E73984"/>
    <w:rsid w:val="00E825AE"/>
    <w:rsid w:val="00E84DB3"/>
    <w:rsid w:val="00E86C4E"/>
    <w:rsid w:val="00EA18FB"/>
    <w:rsid w:val="00EA1E0D"/>
    <w:rsid w:val="00EA355B"/>
    <w:rsid w:val="00EA40A2"/>
    <w:rsid w:val="00EB32A1"/>
    <w:rsid w:val="00EB6AB8"/>
    <w:rsid w:val="00EC0170"/>
    <w:rsid w:val="00EC0DBD"/>
    <w:rsid w:val="00EC43A0"/>
    <w:rsid w:val="00EC71B0"/>
    <w:rsid w:val="00ED1A75"/>
    <w:rsid w:val="00ED3E97"/>
    <w:rsid w:val="00ED4518"/>
    <w:rsid w:val="00ED7779"/>
    <w:rsid w:val="00ED7F49"/>
    <w:rsid w:val="00EE09E4"/>
    <w:rsid w:val="00EE2011"/>
    <w:rsid w:val="00EE696E"/>
    <w:rsid w:val="00EF3F99"/>
    <w:rsid w:val="00EF41E1"/>
    <w:rsid w:val="00EF4281"/>
    <w:rsid w:val="00EF68D5"/>
    <w:rsid w:val="00F02B23"/>
    <w:rsid w:val="00F0680C"/>
    <w:rsid w:val="00F14254"/>
    <w:rsid w:val="00F151C9"/>
    <w:rsid w:val="00F17698"/>
    <w:rsid w:val="00F20FD9"/>
    <w:rsid w:val="00F21326"/>
    <w:rsid w:val="00F27737"/>
    <w:rsid w:val="00F32743"/>
    <w:rsid w:val="00F339D0"/>
    <w:rsid w:val="00F340C3"/>
    <w:rsid w:val="00F36E3C"/>
    <w:rsid w:val="00F4194D"/>
    <w:rsid w:val="00F41E5F"/>
    <w:rsid w:val="00F44A62"/>
    <w:rsid w:val="00F47FC3"/>
    <w:rsid w:val="00F57B9C"/>
    <w:rsid w:val="00F8652C"/>
    <w:rsid w:val="00F9450C"/>
    <w:rsid w:val="00F94DDD"/>
    <w:rsid w:val="00FB0209"/>
    <w:rsid w:val="00FB23BF"/>
    <w:rsid w:val="00FB2808"/>
    <w:rsid w:val="00FB58E9"/>
    <w:rsid w:val="00FB6095"/>
    <w:rsid w:val="00FB7287"/>
    <w:rsid w:val="00FB7FA5"/>
    <w:rsid w:val="00FC1E87"/>
    <w:rsid w:val="00FC3FBB"/>
    <w:rsid w:val="00FD15FA"/>
    <w:rsid w:val="00FD20B2"/>
    <w:rsid w:val="00FD484F"/>
    <w:rsid w:val="00FD4A43"/>
    <w:rsid w:val="00FE2755"/>
    <w:rsid w:val="00FF1D09"/>
    <w:rsid w:val="00FF35A6"/>
    <w:rsid w:val="00FF430E"/>
    <w:rsid w:val="00FF5B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98657"/>
    <o:shapelayout v:ext="edit">
      <o:idmap v:ext="edit" data="1"/>
    </o:shapelayout>
  </w:shapeDefaults>
  <w:decimalSymbol w:val=","/>
  <w:listSeparator w:val=";"/>
  <w15:docId w15:val="{90180A19-B58A-4E67-9ADA-D4A83D2CC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E3764"/>
  </w:style>
  <w:style w:type="paragraph" w:styleId="Overskrift1">
    <w:name w:val="heading 1"/>
    <w:basedOn w:val="Normal"/>
    <w:next w:val="Normal"/>
    <w:link w:val="Overskrift1Tegn"/>
    <w:uiPriority w:val="9"/>
    <w:qFormat/>
    <w:rsid w:val="00EA40A2"/>
    <w:pPr>
      <w:keepNext/>
      <w:keepLines/>
      <w:numPr>
        <w:numId w:val="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EA40A2"/>
    <w:pPr>
      <w:keepNext/>
      <w:keepLines/>
      <w:numPr>
        <w:ilvl w:val="1"/>
        <w:numId w:val="3"/>
      </w:numPr>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9A2483"/>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semiHidden/>
    <w:unhideWhenUsed/>
    <w:qFormat/>
    <w:rsid w:val="009A2483"/>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09A2483"/>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qFormat/>
    <w:rsid w:val="009A2483"/>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qFormat/>
    <w:rsid w:val="009A2483"/>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9A248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A248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2916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916AD"/>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40A2"/>
    <w:rPr>
      <w:rFonts w:asciiTheme="majorHAnsi" w:eastAsiaTheme="majorEastAsia" w:hAnsiTheme="majorHAnsi" w:cstheme="majorBidi"/>
      <w:color w:val="365F91" w:themeColor="accent1" w:themeShade="BF"/>
      <w:sz w:val="32"/>
      <w:szCs w:val="32"/>
    </w:rPr>
  </w:style>
  <w:style w:type="paragraph" w:styleId="Listeavsnitt">
    <w:name w:val="List Paragraph"/>
    <w:basedOn w:val="Normal"/>
    <w:uiPriority w:val="34"/>
    <w:qFormat/>
    <w:rsid w:val="00EA40A2"/>
    <w:pPr>
      <w:ind w:left="720"/>
      <w:contextualSpacing/>
    </w:pPr>
  </w:style>
  <w:style w:type="character" w:customStyle="1" w:styleId="Overskrift2Tegn">
    <w:name w:val="Overskrift 2 Tegn"/>
    <w:basedOn w:val="Standardskriftforavsnitt"/>
    <w:link w:val="Overskrift2"/>
    <w:uiPriority w:val="9"/>
    <w:rsid w:val="00EA40A2"/>
    <w:rPr>
      <w:rFonts w:asciiTheme="majorHAnsi" w:eastAsiaTheme="majorEastAsia" w:hAnsiTheme="majorHAnsi" w:cstheme="majorBidi"/>
      <w:color w:val="365F91" w:themeColor="accent1" w:themeShade="BF"/>
      <w:sz w:val="26"/>
      <w:szCs w:val="26"/>
    </w:rPr>
  </w:style>
  <w:style w:type="character" w:styleId="Hyperkobling">
    <w:name w:val="Hyperlink"/>
    <w:basedOn w:val="Standardskriftforavsnitt"/>
    <w:uiPriority w:val="99"/>
    <w:unhideWhenUsed/>
    <w:rsid w:val="00C33723"/>
    <w:rPr>
      <w:color w:val="0000FF" w:themeColor="hyperlink"/>
      <w:u w:val="single"/>
    </w:rPr>
  </w:style>
  <w:style w:type="character" w:styleId="Fulgthyperkobling">
    <w:name w:val="FollowedHyperlink"/>
    <w:basedOn w:val="Standardskriftforavsnitt"/>
    <w:uiPriority w:val="99"/>
    <w:semiHidden/>
    <w:unhideWhenUsed/>
    <w:rsid w:val="00C33723"/>
    <w:rPr>
      <w:color w:val="800080" w:themeColor="followedHyperlink"/>
      <w:u w:val="single"/>
    </w:rPr>
  </w:style>
  <w:style w:type="paragraph" w:styleId="Overskriftforinnholdsfortegnelse">
    <w:name w:val="TOC Heading"/>
    <w:basedOn w:val="Overskrift1"/>
    <w:next w:val="Normal"/>
    <w:uiPriority w:val="39"/>
    <w:unhideWhenUsed/>
    <w:qFormat/>
    <w:rsid w:val="00C26C90"/>
    <w:pPr>
      <w:numPr>
        <w:numId w:val="0"/>
      </w:numPr>
      <w:spacing w:line="259" w:lineRule="auto"/>
      <w:outlineLvl w:val="9"/>
    </w:pPr>
    <w:rPr>
      <w:lang w:eastAsia="nb-NO"/>
    </w:rPr>
  </w:style>
  <w:style w:type="paragraph" w:styleId="INNH1">
    <w:name w:val="toc 1"/>
    <w:basedOn w:val="Normal"/>
    <w:next w:val="Normal"/>
    <w:autoRedefine/>
    <w:uiPriority w:val="39"/>
    <w:unhideWhenUsed/>
    <w:rsid w:val="00C26C90"/>
    <w:pPr>
      <w:spacing w:after="100"/>
    </w:pPr>
  </w:style>
  <w:style w:type="character" w:customStyle="1" w:styleId="Overskrift3Tegn">
    <w:name w:val="Overskrift 3 Tegn"/>
    <w:basedOn w:val="Standardskriftforavsnitt"/>
    <w:link w:val="Overskrift3"/>
    <w:uiPriority w:val="9"/>
    <w:rsid w:val="009A2483"/>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semiHidden/>
    <w:rsid w:val="009A2483"/>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foravsnitt"/>
    <w:link w:val="Overskrift5"/>
    <w:uiPriority w:val="9"/>
    <w:semiHidden/>
    <w:rsid w:val="009A2483"/>
    <w:rPr>
      <w:rFonts w:asciiTheme="majorHAnsi" w:eastAsiaTheme="majorEastAsia" w:hAnsiTheme="majorHAnsi" w:cstheme="majorBidi"/>
      <w:color w:val="365F91" w:themeColor="accent1" w:themeShade="BF"/>
    </w:rPr>
  </w:style>
  <w:style w:type="character" w:customStyle="1" w:styleId="Overskrift6Tegn">
    <w:name w:val="Overskrift 6 Tegn"/>
    <w:basedOn w:val="Standardskriftforavsnitt"/>
    <w:link w:val="Overskrift6"/>
    <w:uiPriority w:val="9"/>
    <w:semiHidden/>
    <w:rsid w:val="009A2483"/>
    <w:rPr>
      <w:rFonts w:asciiTheme="majorHAnsi" w:eastAsiaTheme="majorEastAsia" w:hAnsiTheme="majorHAnsi" w:cstheme="majorBidi"/>
      <w:color w:val="243F60" w:themeColor="accent1" w:themeShade="7F"/>
    </w:rPr>
  </w:style>
  <w:style w:type="character" w:customStyle="1" w:styleId="Overskrift7Tegn">
    <w:name w:val="Overskrift 7 Tegn"/>
    <w:basedOn w:val="Standardskriftforavsnitt"/>
    <w:link w:val="Overskrift7"/>
    <w:uiPriority w:val="9"/>
    <w:semiHidden/>
    <w:rsid w:val="009A2483"/>
    <w:rPr>
      <w:rFonts w:asciiTheme="majorHAnsi" w:eastAsiaTheme="majorEastAsia" w:hAnsiTheme="majorHAnsi" w:cstheme="majorBidi"/>
      <w:i/>
      <w:iCs/>
      <w:color w:val="243F60" w:themeColor="accent1" w:themeShade="7F"/>
    </w:rPr>
  </w:style>
  <w:style w:type="character" w:customStyle="1" w:styleId="Overskrift8Tegn">
    <w:name w:val="Overskrift 8 Tegn"/>
    <w:basedOn w:val="Standardskriftforavsnitt"/>
    <w:link w:val="Overskrift8"/>
    <w:uiPriority w:val="9"/>
    <w:semiHidden/>
    <w:rsid w:val="009A2483"/>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9A2483"/>
    <w:rPr>
      <w:rFonts w:asciiTheme="majorHAnsi" w:eastAsiaTheme="majorEastAsia" w:hAnsiTheme="majorHAnsi" w:cstheme="majorBidi"/>
      <w:i/>
      <w:iCs/>
      <w:color w:val="272727" w:themeColor="text1" w:themeTint="D8"/>
      <w:sz w:val="21"/>
      <w:szCs w:val="21"/>
    </w:rPr>
  </w:style>
  <w:style w:type="paragraph" w:styleId="Topptekst">
    <w:name w:val="header"/>
    <w:basedOn w:val="Normal"/>
    <w:link w:val="TopptekstTegn"/>
    <w:uiPriority w:val="99"/>
    <w:unhideWhenUsed/>
    <w:rsid w:val="001D0AD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D0ADD"/>
  </w:style>
  <w:style w:type="paragraph" w:styleId="Bunntekst">
    <w:name w:val="footer"/>
    <w:basedOn w:val="Normal"/>
    <w:link w:val="BunntekstTegn"/>
    <w:uiPriority w:val="99"/>
    <w:unhideWhenUsed/>
    <w:rsid w:val="001D0AD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D0ADD"/>
  </w:style>
  <w:style w:type="paragraph" w:styleId="Bobletekst">
    <w:name w:val="Balloon Text"/>
    <w:basedOn w:val="Normal"/>
    <w:link w:val="BobletekstTegn"/>
    <w:uiPriority w:val="99"/>
    <w:semiHidden/>
    <w:unhideWhenUsed/>
    <w:rsid w:val="001D0AD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D0ADD"/>
    <w:rPr>
      <w:rFonts w:ascii="Segoe UI" w:hAnsi="Segoe UI" w:cs="Segoe UI"/>
      <w:sz w:val="18"/>
      <w:szCs w:val="18"/>
    </w:rPr>
  </w:style>
  <w:style w:type="table" w:styleId="Tabellrutenett">
    <w:name w:val="Table Grid"/>
    <w:basedOn w:val="Vanligtabell"/>
    <w:uiPriority w:val="59"/>
    <w:rsid w:val="00E66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tel">
    <w:name w:val="Subtitle"/>
    <w:basedOn w:val="Normal"/>
    <w:next w:val="Normal"/>
    <w:link w:val="UndertittelTegn"/>
    <w:uiPriority w:val="11"/>
    <w:qFormat/>
    <w:rsid w:val="007668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766873"/>
    <w:rPr>
      <w:rFonts w:asciiTheme="majorHAnsi" w:eastAsiaTheme="majorEastAsia" w:hAnsiTheme="majorHAnsi" w:cstheme="majorBidi"/>
      <w:i/>
      <w:iCs/>
      <w:color w:val="4F81BD" w:themeColor="accent1"/>
      <w:spacing w:val="15"/>
      <w:sz w:val="24"/>
      <w:szCs w:val="24"/>
    </w:rPr>
  </w:style>
  <w:style w:type="paragraph" w:styleId="INNH2">
    <w:name w:val="toc 2"/>
    <w:basedOn w:val="Normal"/>
    <w:next w:val="Normal"/>
    <w:autoRedefine/>
    <w:uiPriority w:val="39"/>
    <w:unhideWhenUsed/>
    <w:rsid w:val="00766873"/>
    <w:pPr>
      <w:spacing w:after="100"/>
      <w:ind w:left="220"/>
    </w:pPr>
  </w:style>
  <w:style w:type="paragraph" w:styleId="INNH3">
    <w:name w:val="toc 3"/>
    <w:basedOn w:val="Normal"/>
    <w:next w:val="Normal"/>
    <w:autoRedefine/>
    <w:uiPriority w:val="39"/>
    <w:unhideWhenUsed/>
    <w:rsid w:val="00B60B7A"/>
    <w:pPr>
      <w:spacing w:after="100"/>
      <w:ind w:left="440"/>
    </w:pPr>
  </w:style>
  <w:style w:type="paragraph" w:styleId="Punktliste">
    <w:name w:val="List Bullet"/>
    <w:basedOn w:val="Normal"/>
    <w:uiPriority w:val="99"/>
    <w:unhideWhenUsed/>
    <w:rsid w:val="0091250B"/>
    <w:pPr>
      <w:numPr>
        <w:numId w:val="13"/>
      </w:numPr>
      <w:contextualSpacing/>
    </w:pPr>
  </w:style>
  <w:style w:type="character" w:styleId="Merknadsreferanse">
    <w:name w:val="annotation reference"/>
    <w:basedOn w:val="Standardskriftforavsnitt"/>
    <w:uiPriority w:val="99"/>
    <w:semiHidden/>
    <w:unhideWhenUsed/>
    <w:rsid w:val="00854ABC"/>
    <w:rPr>
      <w:sz w:val="16"/>
      <w:szCs w:val="16"/>
    </w:rPr>
  </w:style>
  <w:style w:type="paragraph" w:styleId="Merknadstekst">
    <w:name w:val="annotation text"/>
    <w:basedOn w:val="Normal"/>
    <w:link w:val="MerknadstekstTegn"/>
    <w:uiPriority w:val="99"/>
    <w:semiHidden/>
    <w:unhideWhenUsed/>
    <w:rsid w:val="00854AB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854ABC"/>
    <w:rPr>
      <w:sz w:val="20"/>
      <w:szCs w:val="20"/>
    </w:rPr>
  </w:style>
  <w:style w:type="paragraph" w:styleId="Kommentaremne">
    <w:name w:val="annotation subject"/>
    <w:basedOn w:val="Merknadstekst"/>
    <w:next w:val="Merknadstekst"/>
    <w:link w:val="KommentaremneTegn"/>
    <w:uiPriority w:val="99"/>
    <w:semiHidden/>
    <w:unhideWhenUsed/>
    <w:rsid w:val="00854ABC"/>
    <w:rPr>
      <w:b/>
      <w:bCs/>
    </w:rPr>
  </w:style>
  <w:style w:type="character" w:customStyle="1" w:styleId="KommentaremneTegn">
    <w:name w:val="Kommentaremne Tegn"/>
    <w:basedOn w:val="MerknadstekstTegn"/>
    <w:link w:val="Kommentaremne"/>
    <w:uiPriority w:val="99"/>
    <w:semiHidden/>
    <w:rsid w:val="00854A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07848">
      <w:bodyDiv w:val="1"/>
      <w:marLeft w:val="0"/>
      <w:marRight w:val="0"/>
      <w:marTop w:val="0"/>
      <w:marBottom w:val="0"/>
      <w:divBdr>
        <w:top w:val="none" w:sz="0" w:space="0" w:color="auto"/>
        <w:left w:val="none" w:sz="0" w:space="0" w:color="auto"/>
        <w:bottom w:val="none" w:sz="0" w:space="0" w:color="auto"/>
        <w:right w:val="none" w:sz="0" w:space="0" w:color="auto"/>
      </w:divBdr>
    </w:div>
    <w:div w:id="166480441">
      <w:bodyDiv w:val="1"/>
      <w:marLeft w:val="0"/>
      <w:marRight w:val="0"/>
      <w:marTop w:val="0"/>
      <w:marBottom w:val="0"/>
      <w:divBdr>
        <w:top w:val="none" w:sz="0" w:space="0" w:color="auto"/>
        <w:left w:val="none" w:sz="0" w:space="0" w:color="auto"/>
        <w:bottom w:val="none" w:sz="0" w:space="0" w:color="auto"/>
        <w:right w:val="none" w:sz="0" w:space="0" w:color="auto"/>
      </w:divBdr>
    </w:div>
    <w:div w:id="254748993">
      <w:bodyDiv w:val="1"/>
      <w:marLeft w:val="0"/>
      <w:marRight w:val="0"/>
      <w:marTop w:val="0"/>
      <w:marBottom w:val="0"/>
      <w:divBdr>
        <w:top w:val="none" w:sz="0" w:space="0" w:color="auto"/>
        <w:left w:val="none" w:sz="0" w:space="0" w:color="auto"/>
        <w:bottom w:val="none" w:sz="0" w:space="0" w:color="auto"/>
        <w:right w:val="none" w:sz="0" w:space="0" w:color="auto"/>
      </w:divBdr>
    </w:div>
    <w:div w:id="341931783">
      <w:bodyDiv w:val="1"/>
      <w:marLeft w:val="0"/>
      <w:marRight w:val="0"/>
      <w:marTop w:val="0"/>
      <w:marBottom w:val="0"/>
      <w:divBdr>
        <w:top w:val="none" w:sz="0" w:space="0" w:color="auto"/>
        <w:left w:val="none" w:sz="0" w:space="0" w:color="auto"/>
        <w:bottom w:val="none" w:sz="0" w:space="0" w:color="auto"/>
        <w:right w:val="none" w:sz="0" w:space="0" w:color="auto"/>
      </w:divBdr>
    </w:div>
    <w:div w:id="362747902">
      <w:bodyDiv w:val="1"/>
      <w:marLeft w:val="0"/>
      <w:marRight w:val="0"/>
      <w:marTop w:val="0"/>
      <w:marBottom w:val="0"/>
      <w:divBdr>
        <w:top w:val="none" w:sz="0" w:space="0" w:color="auto"/>
        <w:left w:val="none" w:sz="0" w:space="0" w:color="auto"/>
        <w:bottom w:val="none" w:sz="0" w:space="0" w:color="auto"/>
        <w:right w:val="none" w:sz="0" w:space="0" w:color="auto"/>
      </w:divBdr>
    </w:div>
    <w:div w:id="455758600">
      <w:bodyDiv w:val="1"/>
      <w:marLeft w:val="0"/>
      <w:marRight w:val="0"/>
      <w:marTop w:val="0"/>
      <w:marBottom w:val="0"/>
      <w:divBdr>
        <w:top w:val="none" w:sz="0" w:space="0" w:color="auto"/>
        <w:left w:val="none" w:sz="0" w:space="0" w:color="auto"/>
        <w:bottom w:val="none" w:sz="0" w:space="0" w:color="auto"/>
        <w:right w:val="none" w:sz="0" w:space="0" w:color="auto"/>
      </w:divBdr>
    </w:div>
    <w:div w:id="469787720">
      <w:bodyDiv w:val="1"/>
      <w:marLeft w:val="0"/>
      <w:marRight w:val="0"/>
      <w:marTop w:val="0"/>
      <w:marBottom w:val="0"/>
      <w:divBdr>
        <w:top w:val="none" w:sz="0" w:space="0" w:color="auto"/>
        <w:left w:val="none" w:sz="0" w:space="0" w:color="auto"/>
        <w:bottom w:val="none" w:sz="0" w:space="0" w:color="auto"/>
        <w:right w:val="none" w:sz="0" w:space="0" w:color="auto"/>
      </w:divBdr>
    </w:div>
    <w:div w:id="521475625">
      <w:bodyDiv w:val="1"/>
      <w:marLeft w:val="0"/>
      <w:marRight w:val="0"/>
      <w:marTop w:val="0"/>
      <w:marBottom w:val="0"/>
      <w:divBdr>
        <w:top w:val="none" w:sz="0" w:space="0" w:color="auto"/>
        <w:left w:val="none" w:sz="0" w:space="0" w:color="auto"/>
        <w:bottom w:val="none" w:sz="0" w:space="0" w:color="auto"/>
        <w:right w:val="none" w:sz="0" w:space="0" w:color="auto"/>
      </w:divBdr>
    </w:div>
    <w:div w:id="636182393">
      <w:bodyDiv w:val="1"/>
      <w:marLeft w:val="0"/>
      <w:marRight w:val="0"/>
      <w:marTop w:val="0"/>
      <w:marBottom w:val="0"/>
      <w:divBdr>
        <w:top w:val="none" w:sz="0" w:space="0" w:color="auto"/>
        <w:left w:val="none" w:sz="0" w:space="0" w:color="auto"/>
        <w:bottom w:val="none" w:sz="0" w:space="0" w:color="auto"/>
        <w:right w:val="none" w:sz="0" w:space="0" w:color="auto"/>
      </w:divBdr>
      <w:divsChild>
        <w:div w:id="2103409073">
          <w:marLeft w:val="0"/>
          <w:marRight w:val="0"/>
          <w:marTop w:val="0"/>
          <w:marBottom w:val="0"/>
          <w:divBdr>
            <w:top w:val="none" w:sz="0" w:space="0" w:color="auto"/>
            <w:left w:val="none" w:sz="0" w:space="0" w:color="auto"/>
            <w:bottom w:val="none" w:sz="0" w:space="0" w:color="auto"/>
            <w:right w:val="none" w:sz="0" w:space="0" w:color="auto"/>
          </w:divBdr>
          <w:divsChild>
            <w:div w:id="1834252393">
              <w:marLeft w:val="0"/>
              <w:marRight w:val="0"/>
              <w:marTop w:val="0"/>
              <w:marBottom w:val="0"/>
              <w:divBdr>
                <w:top w:val="none" w:sz="0" w:space="0" w:color="auto"/>
                <w:left w:val="none" w:sz="0" w:space="0" w:color="auto"/>
                <w:bottom w:val="none" w:sz="0" w:space="0" w:color="auto"/>
                <w:right w:val="none" w:sz="0" w:space="0" w:color="auto"/>
              </w:divBdr>
              <w:divsChild>
                <w:div w:id="316735621">
                  <w:marLeft w:val="0"/>
                  <w:marRight w:val="0"/>
                  <w:marTop w:val="0"/>
                  <w:marBottom w:val="0"/>
                  <w:divBdr>
                    <w:top w:val="none" w:sz="0" w:space="0" w:color="auto"/>
                    <w:left w:val="none" w:sz="0" w:space="0" w:color="auto"/>
                    <w:bottom w:val="none" w:sz="0" w:space="0" w:color="auto"/>
                    <w:right w:val="none" w:sz="0" w:space="0" w:color="auto"/>
                  </w:divBdr>
                  <w:divsChild>
                    <w:div w:id="1140418911">
                      <w:marLeft w:val="0"/>
                      <w:marRight w:val="0"/>
                      <w:marTop w:val="0"/>
                      <w:marBottom w:val="0"/>
                      <w:divBdr>
                        <w:top w:val="none" w:sz="0" w:space="0" w:color="auto"/>
                        <w:left w:val="none" w:sz="0" w:space="0" w:color="auto"/>
                        <w:bottom w:val="none" w:sz="0" w:space="0" w:color="auto"/>
                        <w:right w:val="none" w:sz="0" w:space="0" w:color="auto"/>
                      </w:divBdr>
                      <w:divsChild>
                        <w:div w:id="10695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6430">
      <w:bodyDiv w:val="1"/>
      <w:marLeft w:val="0"/>
      <w:marRight w:val="0"/>
      <w:marTop w:val="0"/>
      <w:marBottom w:val="0"/>
      <w:divBdr>
        <w:top w:val="none" w:sz="0" w:space="0" w:color="auto"/>
        <w:left w:val="none" w:sz="0" w:space="0" w:color="auto"/>
        <w:bottom w:val="none" w:sz="0" w:space="0" w:color="auto"/>
        <w:right w:val="none" w:sz="0" w:space="0" w:color="auto"/>
      </w:divBdr>
    </w:div>
    <w:div w:id="723483392">
      <w:bodyDiv w:val="1"/>
      <w:marLeft w:val="0"/>
      <w:marRight w:val="0"/>
      <w:marTop w:val="0"/>
      <w:marBottom w:val="0"/>
      <w:divBdr>
        <w:top w:val="none" w:sz="0" w:space="0" w:color="auto"/>
        <w:left w:val="none" w:sz="0" w:space="0" w:color="auto"/>
        <w:bottom w:val="none" w:sz="0" w:space="0" w:color="auto"/>
        <w:right w:val="none" w:sz="0" w:space="0" w:color="auto"/>
      </w:divBdr>
    </w:div>
    <w:div w:id="822087742">
      <w:bodyDiv w:val="1"/>
      <w:marLeft w:val="0"/>
      <w:marRight w:val="0"/>
      <w:marTop w:val="0"/>
      <w:marBottom w:val="0"/>
      <w:divBdr>
        <w:top w:val="none" w:sz="0" w:space="0" w:color="auto"/>
        <w:left w:val="none" w:sz="0" w:space="0" w:color="auto"/>
        <w:bottom w:val="none" w:sz="0" w:space="0" w:color="auto"/>
        <w:right w:val="none" w:sz="0" w:space="0" w:color="auto"/>
      </w:divBdr>
    </w:div>
    <w:div w:id="943802317">
      <w:bodyDiv w:val="1"/>
      <w:marLeft w:val="0"/>
      <w:marRight w:val="0"/>
      <w:marTop w:val="0"/>
      <w:marBottom w:val="0"/>
      <w:divBdr>
        <w:top w:val="none" w:sz="0" w:space="0" w:color="auto"/>
        <w:left w:val="none" w:sz="0" w:space="0" w:color="auto"/>
        <w:bottom w:val="none" w:sz="0" w:space="0" w:color="auto"/>
        <w:right w:val="none" w:sz="0" w:space="0" w:color="auto"/>
      </w:divBdr>
    </w:div>
    <w:div w:id="972293080">
      <w:bodyDiv w:val="1"/>
      <w:marLeft w:val="0"/>
      <w:marRight w:val="0"/>
      <w:marTop w:val="0"/>
      <w:marBottom w:val="0"/>
      <w:divBdr>
        <w:top w:val="none" w:sz="0" w:space="0" w:color="auto"/>
        <w:left w:val="none" w:sz="0" w:space="0" w:color="auto"/>
        <w:bottom w:val="none" w:sz="0" w:space="0" w:color="auto"/>
        <w:right w:val="none" w:sz="0" w:space="0" w:color="auto"/>
      </w:divBdr>
    </w:div>
    <w:div w:id="1068308139">
      <w:bodyDiv w:val="1"/>
      <w:marLeft w:val="0"/>
      <w:marRight w:val="0"/>
      <w:marTop w:val="0"/>
      <w:marBottom w:val="0"/>
      <w:divBdr>
        <w:top w:val="none" w:sz="0" w:space="0" w:color="auto"/>
        <w:left w:val="none" w:sz="0" w:space="0" w:color="auto"/>
        <w:bottom w:val="none" w:sz="0" w:space="0" w:color="auto"/>
        <w:right w:val="none" w:sz="0" w:space="0" w:color="auto"/>
      </w:divBdr>
    </w:div>
    <w:div w:id="1081563411">
      <w:bodyDiv w:val="1"/>
      <w:marLeft w:val="0"/>
      <w:marRight w:val="0"/>
      <w:marTop w:val="0"/>
      <w:marBottom w:val="0"/>
      <w:divBdr>
        <w:top w:val="none" w:sz="0" w:space="0" w:color="auto"/>
        <w:left w:val="none" w:sz="0" w:space="0" w:color="auto"/>
        <w:bottom w:val="none" w:sz="0" w:space="0" w:color="auto"/>
        <w:right w:val="none" w:sz="0" w:space="0" w:color="auto"/>
      </w:divBdr>
    </w:div>
    <w:div w:id="1087191054">
      <w:bodyDiv w:val="1"/>
      <w:marLeft w:val="0"/>
      <w:marRight w:val="0"/>
      <w:marTop w:val="0"/>
      <w:marBottom w:val="0"/>
      <w:divBdr>
        <w:top w:val="none" w:sz="0" w:space="0" w:color="auto"/>
        <w:left w:val="none" w:sz="0" w:space="0" w:color="auto"/>
        <w:bottom w:val="none" w:sz="0" w:space="0" w:color="auto"/>
        <w:right w:val="none" w:sz="0" w:space="0" w:color="auto"/>
      </w:divBdr>
    </w:div>
    <w:div w:id="1106120499">
      <w:bodyDiv w:val="1"/>
      <w:marLeft w:val="0"/>
      <w:marRight w:val="0"/>
      <w:marTop w:val="0"/>
      <w:marBottom w:val="0"/>
      <w:divBdr>
        <w:top w:val="none" w:sz="0" w:space="0" w:color="auto"/>
        <w:left w:val="none" w:sz="0" w:space="0" w:color="auto"/>
        <w:bottom w:val="none" w:sz="0" w:space="0" w:color="auto"/>
        <w:right w:val="none" w:sz="0" w:space="0" w:color="auto"/>
      </w:divBdr>
    </w:div>
    <w:div w:id="1206530533">
      <w:bodyDiv w:val="1"/>
      <w:marLeft w:val="0"/>
      <w:marRight w:val="0"/>
      <w:marTop w:val="0"/>
      <w:marBottom w:val="0"/>
      <w:divBdr>
        <w:top w:val="none" w:sz="0" w:space="0" w:color="auto"/>
        <w:left w:val="none" w:sz="0" w:space="0" w:color="auto"/>
        <w:bottom w:val="none" w:sz="0" w:space="0" w:color="auto"/>
        <w:right w:val="none" w:sz="0" w:space="0" w:color="auto"/>
      </w:divBdr>
    </w:div>
    <w:div w:id="1370959353">
      <w:bodyDiv w:val="1"/>
      <w:marLeft w:val="0"/>
      <w:marRight w:val="0"/>
      <w:marTop w:val="0"/>
      <w:marBottom w:val="0"/>
      <w:divBdr>
        <w:top w:val="none" w:sz="0" w:space="0" w:color="auto"/>
        <w:left w:val="none" w:sz="0" w:space="0" w:color="auto"/>
        <w:bottom w:val="none" w:sz="0" w:space="0" w:color="auto"/>
        <w:right w:val="none" w:sz="0" w:space="0" w:color="auto"/>
      </w:divBdr>
    </w:div>
    <w:div w:id="1385062194">
      <w:bodyDiv w:val="1"/>
      <w:marLeft w:val="0"/>
      <w:marRight w:val="0"/>
      <w:marTop w:val="0"/>
      <w:marBottom w:val="0"/>
      <w:divBdr>
        <w:top w:val="none" w:sz="0" w:space="0" w:color="auto"/>
        <w:left w:val="none" w:sz="0" w:space="0" w:color="auto"/>
        <w:bottom w:val="none" w:sz="0" w:space="0" w:color="auto"/>
        <w:right w:val="none" w:sz="0" w:space="0" w:color="auto"/>
      </w:divBdr>
    </w:div>
    <w:div w:id="1425540900">
      <w:bodyDiv w:val="1"/>
      <w:marLeft w:val="0"/>
      <w:marRight w:val="0"/>
      <w:marTop w:val="0"/>
      <w:marBottom w:val="0"/>
      <w:divBdr>
        <w:top w:val="none" w:sz="0" w:space="0" w:color="auto"/>
        <w:left w:val="none" w:sz="0" w:space="0" w:color="auto"/>
        <w:bottom w:val="none" w:sz="0" w:space="0" w:color="auto"/>
        <w:right w:val="none" w:sz="0" w:space="0" w:color="auto"/>
      </w:divBdr>
    </w:div>
    <w:div w:id="1430155145">
      <w:bodyDiv w:val="1"/>
      <w:marLeft w:val="0"/>
      <w:marRight w:val="0"/>
      <w:marTop w:val="0"/>
      <w:marBottom w:val="0"/>
      <w:divBdr>
        <w:top w:val="none" w:sz="0" w:space="0" w:color="auto"/>
        <w:left w:val="none" w:sz="0" w:space="0" w:color="auto"/>
        <w:bottom w:val="none" w:sz="0" w:space="0" w:color="auto"/>
        <w:right w:val="none" w:sz="0" w:space="0" w:color="auto"/>
      </w:divBdr>
    </w:div>
    <w:div w:id="1529564712">
      <w:bodyDiv w:val="1"/>
      <w:marLeft w:val="0"/>
      <w:marRight w:val="0"/>
      <w:marTop w:val="0"/>
      <w:marBottom w:val="0"/>
      <w:divBdr>
        <w:top w:val="none" w:sz="0" w:space="0" w:color="auto"/>
        <w:left w:val="none" w:sz="0" w:space="0" w:color="auto"/>
        <w:bottom w:val="none" w:sz="0" w:space="0" w:color="auto"/>
        <w:right w:val="none" w:sz="0" w:space="0" w:color="auto"/>
      </w:divBdr>
    </w:div>
    <w:div w:id="1602761662">
      <w:bodyDiv w:val="1"/>
      <w:marLeft w:val="0"/>
      <w:marRight w:val="0"/>
      <w:marTop w:val="0"/>
      <w:marBottom w:val="0"/>
      <w:divBdr>
        <w:top w:val="none" w:sz="0" w:space="0" w:color="auto"/>
        <w:left w:val="none" w:sz="0" w:space="0" w:color="auto"/>
        <w:bottom w:val="none" w:sz="0" w:space="0" w:color="auto"/>
        <w:right w:val="none" w:sz="0" w:space="0" w:color="auto"/>
      </w:divBdr>
    </w:div>
    <w:div w:id="1609310746">
      <w:bodyDiv w:val="1"/>
      <w:marLeft w:val="0"/>
      <w:marRight w:val="0"/>
      <w:marTop w:val="0"/>
      <w:marBottom w:val="0"/>
      <w:divBdr>
        <w:top w:val="none" w:sz="0" w:space="0" w:color="auto"/>
        <w:left w:val="none" w:sz="0" w:space="0" w:color="auto"/>
        <w:bottom w:val="none" w:sz="0" w:space="0" w:color="auto"/>
        <w:right w:val="none" w:sz="0" w:space="0" w:color="auto"/>
      </w:divBdr>
    </w:div>
    <w:div w:id="1630430486">
      <w:bodyDiv w:val="1"/>
      <w:marLeft w:val="0"/>
      <w:marRight w:val="0"/>
      <w:marTop w:val="0"/>
      <w:marBottom w:val="0"/>
      <w:divBdr>
        <w:top w:val="none" w:sz="0" w:space="0" w:color="auto"/>
        <w:left w:val="none" w:sz="0" w:space="0" w:color="auto"/>
        <w:bottom w:val="none" w:sz="0" w:space="0" w:color="auto"/>
        <w:right w:val="none" w:sz="0" w:space="0" w:color="auto"/>
      </w:divBdr>
    </w:div>
    <w:div w:id="1639990843">
      <w:bodyDiv w:val="1"/>
      <w:marLeft w:val="0"/>
      <w:marRight w:val="0"/>
      <w:marTop w:val="0"/>
      <w:marBottom w:val="0"/>
      <w:divBdr>
        <w:top w:val="none" w:sz="0" w:space="0" w:color="auto"/>
        <w:left w:val="none" w:sz="0" w:space="0" w:color="auto"/>
        <w:bottom w:val="none" w:sz="0" w:space="0" w:color="auto"/>
        <w:right w:val="none" w:sz="0" w:space="0" w:color="auto"/>
      </w:divBdr>
    </w:div>
    <w:div w:id="1665468557">
      <w:bodyDiv w:val="1"/>
      <w:marLeft w:val="0"/>
      <w:marRight w:val="0"/>
      <w:marTop w:val="0"/>
      <w:marBottom w:val="0"/>
      <w:divBdr>
        <w:top w:val="none" w:sz="0" w:space="0" w:color="auto"/>
        <w:left w:val="none" w:sz="0" w:space="0" w:color="auto"/>
        <w:bottom w:val="none" w:sz="0" w:space="0" w:color="auto"/>
        <w:right w:val="none" w:sz="0" w:space="0" w:color="auto"/>
      </w:divBdr>
    </w:div>
    <w:div w:id="1796410990">
      <w:bodyDiv w:val="1"/>
      <w:marLeft w:val="0"/>
      <w:marRight w:val="0"/>
      <w:marTop w:val="0"/>
      <w:marBottom w:val="0"/>
      <w:divBdr>
        <w:top w:val="none" w:sz="0" w:space="0" w:color="auto"/>
        <w:left w:val="none" w:sz="0" w:space="0" w:color="auto"/>
        <w:bottom w:val="none" w:sz="0" w:space="0" w:color="auto"/>
        <w:right w:val="none" w:sz="0" w:space="0" w:color="auto"/>
      </w:divBdr>
    </w:div>
    <w:div w:id="1809740074">
      <w:bodyDiv w:val="1"/>
      <w:marLeft w:val="0"/>
      <w:marRight w:val="0"/>
      <w:marTop w:val="0"/>
      <w:marBottom w:val="0"/>
      <w:divBdr>
        <w:top w:val="none" w:sz="0" w:space="0" w:color="auto"/>
        <w:left w:val="none" w:sz="0" w:space="0" w:color="auto"/>
        <w:bottom w:val="none" w:sz="0" w:space="0" w:color="auto"/>
        <w:right w:val="none" w:sz="0" w:space="0" w:color="auto"/>
      </w:divBdr>
    </w:div>
    <w:div w:id="1852061451">
      <w:bodyDiv w:val="1"/>
      <w:marLeft w:val="0"/>
      <w:marRight w:val="0"/>
      <w:marTop w:val="0"/>
      <w:marBottom w:val="0"/>
      <w:divBdr>
        <w:top w:val="none" w:sz="0" w:space="0" w:color="auto"/>
        <w:left w:val="none" w:sz="0" w:space="0" w:color="auto"/>
        <w:bottom w:val="none" w:sz="0" w:space="0" w:color="auto"/>
        <w:right w:val="none" w:sz="0" w:space="0" w:color="auto"/>
      </w:divBdr>
    </w:div>
    <w:div w:id="1869874090">
      <w:bodyDiv w:val="1"/>
      <w:marLeft w:val="0"/>
      <w:marRight w:val="0"/>
      <w:marTop w:val="0"/>
      <w:marBottom w:val="0"/>
      <w:divBdr>
        <w:top w:val="none" w:sz="0" w:space="0" w:color="auto"/>
        <w:left w:val="none" w:sz="0" w:space="0" w:color="auto"/>
        <w:bottom w:val="none" w:sz="0" w:space="0" w:color="auto"/>
        <w:right w:val="none" w:sz="0" w:space="0" w:color="auto"/>
      </w:divBdr>
    </w:div>
    <w:div w:id="1871603216">
      <w:bodyDiv w:val="1"/>
      <w:marLeft w:val="0"/>
      <w:marRight w:val="0"/>
      <w:marTop w:val="0"/>
      <w:marBottom w:val="0"/>
      <w:divBdr>
        <w:top w:val="none" w:sz="0" w:space="0" w:color="auto"/>
        <w:left w:val="none" w:sz="0" w:space="0" w:color="auto"/>
        <w:bottom w:val="none" w:sz="0" w:space="0" w:color="auto"/>
        <w:right w:val="none" w:sz="0" w:space="0" w:color="auto"/>
      </w:divBdr>
    </w:div>
    <w:div w:id="1907061426">
      <w:bodyDiv w:val="1"/>
      <w:marLeft w:val="0"/>
      <w:marRight w:val="0"/>
      <w:marTop w:val="0"/>
      <w:marBottom w:val="0"/>
      <w:divBdr>
        <w:top w:val="none" w:sz="0" w:space="0" w:color="auto"/>
        <w:left w:val="none" w:sz="0" w:space="0" w:color="auto"/>
        <w:bottom w:val="none" w:sz="0" w:space="0" w:color="auto"/>
        <w:right w:val="none" w:sz="0" w:space="0" w:color="auto"/>
      </w:divBdr>
    </w:div>
    <w:div w:id="1915890594">
      <w:bodyDiv w:val="1"/>
      <w:marLeft w:val="0"/>
      <w:marRight w:val="0"/>
      <w:marTop w:val="0"/>
      <w:marBottom w:val="0"/>
      <w:divBdr>
        <w:top w:val="none" w:sz="0" w:space="0" w:color="auto"/>
        <w:left w:val="none" w:sz="0" w:space="0" w:color="auto"/>
        <w:bottom w:val="none" w:sz="0" w:space="0" w:color="auto"/>
        <w:right w:val="none" w:sz="0" w:space="0" w:color="auto"/>
      </w:divBdr>
    </w:div>
    <w:div w:id="2013409399">
      <w:bodyDiv w:val="1"/>
      <w:marLeft w:val="0"/>
      <w:marRight w:val="0"/>
      <w:marTop w:val="0"/>
      <w:marBottom w:val="0"/>
      <w:divBdr>
        <w:top w:val="none" w:sz="0" w:space="0" w:color="auto"/>
        <w:left w:val="none" w:sz="0" w:space="0" w:color="auto"/>
        <w:bottom w:val="none" w:sz="0" w:space="0" w:color="auto"/>
        <w:right w:val="none" w:sz="0" w:space="0" w:color="auto"/>
      </w:divBdr>
    </w:div>
    <w:div w:id="2096389878">
      <w:bodyDiv w:val="1"/>
      <w:marLeft w:val="0"/>
      <w:marRight w:val="0"/>
      <w:marTop w:val="0"/>
      <w:marBottom w:val="0"/>
      <w:divBdr>
        <w:top w:val="none" w:sz="0" w:space="0" w:color="auto"/>
        <w:left w:val="none" w:sz="0" w:space="0" w:color="auto"/>
        <w:bottom w:val="none" w:sz="0" w:space="0" w:color="auto"/>
        <w:right w:val="none" w:sz="0" w:space="0" w:color="auto"/>
      </w:divBdr>
    </w:div>
    <w:div w:id="213616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film.medialt.no/synstolking/netflix-starter-med-synstolking" TargetMode="External"/><Relationship Id="rId26" Type="http://schemas.openxmlformats.org/officeDocument/2006/relationships/hyperlink" Target="http://www.medialt.no/dokumenter/1193.aspx" TargetMode="External"/><Relationship Id="rId39" Type="http://schemas.openxmlformats.org/officeDocument/2006/relationships/header" Target="header3.xml"/><Relationship Id="rId21" Type="http://schemas.openxmlformats.org/officeDocument/2006/relationships/hyperlink" Target="http://www.bufdir.no/uu/Nytt/Mer_universell_utforming_pa_nett_i_EU/" TargetMode="External"/><Relationship Id="rId34" Type="http://schemas.openxmlformats.org/officeDocument/2006/relationships/hyperlink" Target="http://www.titles-on.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dialt.no/news/foerpremiere-paa-mammon-ii-straalende-kritikk-av-medialts-synstolking/953.aspx" TargetMode="External"/><Relationship Id="rId20" Type="http://schemas.openxmlformats.org/officeDocument/2006/relationships/hyperlink" Target="http://www.medialt.no/dokumenter/1193.aspx" TargetMode="External"/><Relationship Id="rId29" Type="http://schemas.openxmlformats.org/officeDocument/2006/relationships/hyperlink" Target="http://acb.org/adp/streaming.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tv.nrk.no/programmer/synstolk" TargetMode="External"/><Relationship Id="rId32" Type="http://schemas.openxmlformats.org/officeDocument/2006/relationships/hyperlink" Target="http://www.movietalk.nu/"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medialt.no/news/banebrytende-loesning-for-synstolking-paa-kino/879.aspx" TargetMode="External"/><Relationship Id="rId23" Type="http://schemas.openxmlformats.org/officeDocument/2006/relationships/hyperlink" Target="http://www.medialt.no/news/nrk-starter-med-synstolking/902.aspx" TargetMode="External"/><Relationship Id="rId28" Type="http://schemas.openxmlformats.org/officeDocument/2006/relationships/hyperlink" Target="http://acb.org/adp/about.html" TargetMode="External"/><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www.medialt.no/dokumenter/1193.aspx" TargetMode="External"/><Relationship Id="rId31" Type="http://schemas.openxmlformats.org/officeDocument/2006/relationships/hyperlink" Target="http://www.bioguiden.se/tillganglig_syntolkning.aspx" TargetMode="External"/><Relationship Id="rId4" Type="http://schemas.openxmlformats.org/officeDocument/2006/relationships/settings" Target="settings.xml"/><Relationship Id="rId9" Type="http://schemas.openxmlformats.org/officeDocument/2006/relationships/hyperlink" Target="file:///\\MLT-SERVER-01\MediaLT\MediaLT\sett\resultater\www.medialt.no" TargetMode="External"/><Relationship Id="rId14" Type="http://schemas.openxmlformats.org/officeDocument/2006/relationships/image" Target="media/image5.png"/><Relationship Id="rId22" Type="http://schemas.openxmlformats.org/officeDocument/2006/relationships/hyperlink" Target="http://www.bbc.co.uk/iplayer/" TargetMode="External"/><Relationship Id="rId27" Type="http://schemas.openxmlformats.org/officeDocument/2006/relationships/hyperlink" Target="http://www.medialt.no/dokumenter/1193.aspx" TargetMode="External"/><Relationship Id="rId30" Type="http://schemas.openxmlformats.org/officeDocument/2006/relationships/hyperlink" Target="http://acb.org/adp/itunesad.html" TargetMode="External"/><Relationship Id="rId35" Type="http://schemas.openxmlformats.org/officeDocument/2006/relationships/header" Target="header1.xml"/><Relationship Id="rId8" Type="http://schemas.openxmlformats.org/officeDocument/2006/relationships/hyperlink" Target="mailto:info@medialt.no"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medialt.no/synstolking-og-stroemmetjenester-sos---medialt/1302.aspx" TargetMode="External"/><Relationship Id="rId25" Type="http://schemas.openxmlformats.org/officeDocument/2006/relationships/hyperlink" Target="http://film.medialt.no/synstolking/slik-ser-du-engelsk-synstolking-pa-netflix" TargetMode="External"/><Relationship Id="rId33" Type="http://schemas.openxmlformats.org/officeDocument/2006/relationships/hyperlink" Target="http://www.cybercom.com/sv/Om-Cybercom/Press--Media/app-for-syntolkning-av-filmer-for-blinda-och-dyslektiker/"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I:\MediaLT\maler\rappor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FA8A6-741A-4F5A-A30A-B1082D6FA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rapport.dotx</Template>
  <TotalTime>2803</TotalTime>
  <Pages>11</Pages>
  <Words>2865</Words>
  <Characters>15187</Characters>
  <Application>Microsoft Office Word</Application>
  <DocSecurity>0</DocSecurity>
  <Lines>126</Lines>
  <Paragraphs>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Trond Ausland</dc:creator>
  <cp:lastModifiedBy>Magne Lunde</cp:lastModifiedBy>
  <cp:revision>166</cp:revision>
  <cp:lastPrinted>2013-11-20T13:59:00Z</cp:lastPrinted>
  <dcterms:created xsi:type="dcterms:W3CDTF">2016-05-10T10:00:00Z</dcterms:created>
  <dcterms:modified xsi:type="dcterms:W3CDTF">2016-10-25T06:55:00Z</dcterms:modified>
</cp:coreProperties>
</file>