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C274B" w14:textId="02A3B881" w:rsidR="007732DF" w:rsidRPr="00FA4D7C" w:rsidRDefault="007B48D7" w:rsidP="007732DF">
      <w:pPr>
        <w:pStyle w:val="Tittel"/>
        <w:ind w:left="360"/>
        <w:jc w:val="center"/>
        <w:rPr>
          <w:color w:val="323E4F" w:themeColor="text2" w:themeShade="BF"/>
          <w:spacing w:val="5"/>
          <w:sz w:val="52"/>
          <w:szCs w:val="52"/>
          <w:lang w:val="nb-NO"/>
        </w:rPr>
      </w:pPr>
      <w:r>
        <w:rPr>
          <w:color w:val="323E4F" w:themeColor="text2" w:themeShade="BF"/>
          <w:spacing w:val="5"/>
          <w:sz w:val="52"/>
          <w:szCs w:val="52"/>
          <w:lang w:val="nb-NO"/>
        </w:rPr>
        <w:t>Utprøving av om det å være synshemmet kan være et fortrinn i arbeidslivet</w:t>
      </w:r>
      <w:r w:rsidR="007732DF" w:rsidRPr="00FA4D7C">
        <w:rPr>
          <w:color w:val="323E4F" w:themeColor="text2" w:themeShade="BF"/>
          <w:spacing w:val="5"/>
          <w:sz w:val="52"/>
          <w:szCs w:val="52"/>
          <w:lang w:val="nb-NO"/>
        </w:rPr>
        <w:t xml:space="preserve"> </w:t>
      </w:r>
    </w:p>
    <w:p w14:paraId="608D8ED0" w14:textId="77777777" w:rsidR="007732DF" w:rsidRPr="00FA4D7C" w:rsidRDefault="007732DF" w:rsidP="00DF7AEB">
      <w:pPr>
        <w:rPr>
          <w:lang w:val="nb-NO"/>
        </w:rPr>
      </w:pPr>
    </w:p>
    <w:tbl>
      <w:tblPr>
        <w:tblStyle w:val="Tabellrutenett"/>
        <w:tblW w:w="0" w:type="auto"/>
        <w:jc w:val="center"/>
        <w:tblLook w:val="04A0" w:firstRow="1" w:lastRow="0" w:firstColumn="1" w:lastColumn="0" w:noHBand="0" w:noVBand="1"/>
      </w:tblPr>
      <w:tblGrid>
        <w:gridCol w:w="2547"/>
        <w:gridCol w:w="3685"/>
      </w:tblGrid>
      <w:tr w:rsidR="00F2097D" w:rsidRPr="00FA4D7C" w14:paraId="63F480E2" w14:textId="77777777" w:rsidTr="00DF7AEB">
        <w:trPr>
          <w:trHeight w:val="415"/>
          <w:jc w:val="center"/>
        </w:trPr>
        <w:tc>
          <w:tcPr>
            <w:tcW w:w="2547" w:type="dxa"/>
          </w:tcPr>
          <w:p w14:paraId="78B20226" w14:textId="77777777" w:rsidR="00F2097D" w:rsidRPr="00FA4D7C" w:rsidRDefault="00F2097D" w:rsidP="00E67D1A">
            <w:pPr>
              <w:rPr>
                <w:b/>
                <w:noProof/>
                <w:lang w:val="nb-NO" w:eastAsia="nb-NO"/>
              </w:rPr>
            </w:pPr>
            <w:r w:rsidRPr="00FA4D7C">
              <w:rPr>
                <w:b/>
                <w:noProof/>
                <w:lang w:val="nb-NO" w:eastAsia="nb-NO"/>
              </w:rPr>
              <w:t>Prosjektittel:</w:t>
            </w:r>
          </w:p>
        </w:tc>
        <w:tc>
          <w:tcPr>
            <w:tcW w:w="3685" w:type="dxa"/>
          </w:tcPr>
          <w:p w14:paraId="60096855" w14:textId="668C5442" w:rsidR="00F2097D" w:rsidRPr="00FA4D7C" w:rsidRDefault="00FC4177" w:rsidP="00E67D1A">
            <w:pPr>
              <w:rPr>
                <w:noProof/>
                <w:lang w:val="nb-NO" w:eastAsia="nb-NO"/>
              </w:rPr>
            </w:pPr>
            <w:r>
              <w:rPr>
                <w:noProof/>
                <w:lang w:val="nb-NO" w:eastAsia="nb-NO"/>
              </w:rPr>
              <w:t>SmartJobb</w:t>
            </w:r>
          </w:p>
        </w:tc>
      </w:tr>
      <w:tr w:rsidR="00F2097D" w:rsidRPr="00FA4D7C" w14:paraId="4589B1A8" w14:textId="77777777" w:rsidTr="00DF7AEB">
        <w:trPr>
          <w:trHeight w:val="324"/>
          <w:jc w:val="center"/>
        </w:trPr>
        <w:tc>
          <w:tcPr>
            <w:tcW w:w="2547" w:type="dxa"/>
          </w:tcPr>
          <w:p w14:paraId="36014F8B" w14:textId="3314ADD2" w:rsidR="00F2097D" w:rsidRPr="00FA4D7C" w:rsidRDefault="00071BAC" w:rsidP="00E67D1A">
            <w:pPr>
              <w:rPr>
                <w:b/>
                <w:noProof/>
                <w:lang w:val="nb-NO" w:eastAsia="nb-NO"/>
              </w:rPr>
            </w:pPr>
            <w:r w:rsidRPr="00FA4D7C">
              <w:rPr>
                <w:b/>
                <w:noProof/>
                <w:lang w:val="nb-NO" w:eastAsia="nb-NO"/>
              </w:rPr>
              <w:t>Skrevet av:</w:t>
            </w:r>
          </w:p>
        </w:tc>
        <w:tc>
          <w:tcPr>
            <w:tcW w:w="3685" w:type="dxa"/>
          </w:tcPr>
          <w:p w14:paraId="6B55617C" w14:textId="5FB31DE4" w:rsidR="00F2097D" w:rsidRPr="00FA4D7C" w:rsidRDefault="00071BAC" w:rsidP="00E67D1A">
            <w:pPr>
              <w:rPr>
                <w:noProof/>
                <w:lang w:val="nb-NO" w:eastAsia="nb-NO"/>
              </w:rPr>
            </w:pPr>
            <w:r w:rsidRPr="00FA4D7C">
              <w:rPr>
                <w:noProof/>
                <w:lang w:val="nb-NO" w:eastAsia="nb-NO"/>
              </w:rPr>
              <w:t>Magne Lunde</w:t>
            </w:r>
          </w:p>
        </w:tc>
      </w:tr>
      <w:tr w:rsidR="00F2097D" w:rsidRPr="00FA4D7C" w14:paraId="0E340EA6" w14:textId="77777777" w:rsidTr="00E67D1A">
        <w:trPr>
          <w:jc w:val="center"/>
        </w:trPr>
        <w:tc>
          <w:tcPr>
            <w:tcW w:w="2547" w:type="dxa"/>
          </w:tcPr>
          <w:p w14:paraId="4E714B2E" w14:textId="32520C42" w:rsidR="00F2097D" w:rsidRPr="00FA4D7C" w:rsidRDefault="00071BAC" w:rsidP="00E67D1A">
            <w:pPr>
              <w:rPr>
                <w:b/>
                <w:noProof/>
                <w:lang w:val="nb-NO" w:eastAsia="nb-NO"/>
              </w:rPr>
            </w:pPr>
            <w:r w:rsidRPr="00FA4D7C">
              <w:rPr>
                <w:b/>
                <w:noProof/>
                <w:lang w:val="nb-NO" w:eastAsia="nb-NO"/>
              </w:rPr>
              <w:t>Sist oppdatert:</w:t>
            </w:r>
          </w:p>
        </w:tc>
        <w:tc>
          <w:tcPr>
            <w:tcW w:w="3685" w:type="dxa"/>
          </w:tcPr>
          <w:p w14:paraId="6B5DF2AF" w14:textId="278A2751" w:rsidR="00F2097D" w:rsidRPr="00FA4D7C" w:rsidRDefault="009F5DCD" w:rsidP="00E67D1A">
            <w:pPr>
              <w:rPr>
                <w:noProof/>
                <w:lang w:val="nb-NO" w:eastAsia="nb-NO"/>
              </w:rPr>
            </w:pPr>
            <w:r>
              <w:rPr>
                <w:noProof/>
                <w:lang w:val="nb-NO" w:eastAsia="nb-NO"/>
              </w:rPr>
              <w:t>1</w:t>
            </w:r>
            <w:r w:rsidR="00E65954">
              <w:rPr>
                <w:noProof/>
                <w:lang w:val="nb-NO" w:eastAsia="nb-NO"/>
              </w:rPr>
              <w:t>8</w:t>
            </w:r>
            <w:r w:rsidR="00FC4177">
              <w:rPr>
                <w:noProof/>
                <w:lang w:val="nb-NO" w:eastAsia="nb-NO"/>
              </w:rPr>
              <w:t>.</w:t>
            </w:r>
            <w:r w:rsidR="007B48D7">
              <w:rPr>
                <w:noProof/>
                <w:lang w:val="nb-NO" w:eastAsia="nb-NO"/>
              </w:rPr>
              <w:t>1</w:t>
            </w:r>
            <w:r w:rsidR="001352EE">
              <w:rPr>
                <w:noProof/>
                <w:lang w:val="nb-NO" w:eastAsia="nb-NO"/>
              </w:rPr>
              <w:t>2</w:t>
            </w:r>
            <w:r w:rsidR="00FC4177">
              <w:rPr>
                <w:noProof/>
                <w:lang w:val="nb-NO" w:eastAsia="nb-NO"/>
              </w:rPr>
              <w:t>.202</w:t>
            </w:r>
            <w:r w:rsidR="007B48D7">
              <w:rPr>
                <w:noProof/>
                <w:lang w:val="nb-NO" w:eastAsia="nb-NO"/>
              </w:rPr>
              <w:t>3</w:t>
            </w:r>
          </w:p>
        </w:tc>
      </w:tr>
    </w:tbl>
    <w:p w14:paraId="05371CC6" w14:textId="77777777" w:rsidR="00DF7AEB" w:rsidRDefault="00DF7AEB" w:rsidP="00DF7AEB">
      <w:pPr>
        <w:jc w:val="center"/>
        <w:rPr>
          <w:rFonts w:cstheme="minorHAnsi"/>
          <w:b/>
          <w:bCs/>
          <w:noProof/>
          <w:lang w:val="nn-NO" w:eastAsia="nb-NO"/>
        </w:rPr>
      </w:pPr>
    </w:p>
    <w:p w14:paraId="03D91E01" w14:textId="11370F71" w:rsidR="00DF7AEB" w:rsidRPr="008C40FF" w:rsidRDefault="00DF7AEB" w:rsidP="00DF7AEB">
      <w:pPr>
        <w:jc w:val="center"/>
        <w:rPr>
          <w:rFonts w:cstheme="minorHAnsi"/>
          <w:b/>
          <w:bCs/>
          <w:noProof/>
          <w:lang w:val="nn-NO" w:eastAsia="nb-NO"/>
        </w:rPr>
      </w:pPr>
      <w:r w:rsidRPr="008C40FF">
        <w:rPr>
          <w:rFonts w:cstheme="minorHAnsi"/>
          <w:b/>
          <w:bCs/>
          <w:noProof/>
          <w:lang w:val="nn-NO" w:eastAsia="nb-NO"/>
        </w:rPr>
        <w:t>Dette prosjektet er støtt</w:t>
      </w:r>
      <w:r w:rsidR="00A146AC">
        <w:rPr>
          <w:rFonts w:cstheme="minorHAnsi"/>
          <w:b/>
          <w:bCs/>
          <w:noProof/>
          <w:lang w:val="nn-NO" w:eastAsia="nb-NO"/>
        </w:rPr>
        <w:t>et</w:t>
      </w:r>
      <w:r w:rsidRPr="008C40FF">
        <w:rPr>
          <w:rFonts w:cstheme="minorHAnsi"/>
          <w:b/>
          <w:bCs/>
          <w:noProof/>
          <w:lang w:val="nn-NO" w:eastAsia="nb-NO"/>
        </w:rPr>
        <w:t xml:space="preserve"> av Stiftelsen DAM</w:t>
      </w:r>
    </w:p>
    <w:p w14:paraId="6C245C23" w14:textId="49386EE2" w:rsidR="00F2097D" w:rsidRPr="00FA4D7C" w:rsidRDefault="00DF7AEB" w:rsidP="00F2097D">
      <w:pPr>
        <w:jc w:val="center"/>
        <w:rPr>
          <w:rFonts w:ascii="Arial" w:hAnsi="Arial" w:cs="Arial"/>
          <w:noProof/>
          <w:sz w:val="28"/>
          <w:szCs w:val="28"/>
          <w:lang w:val="nb-NO" w:eastAsia="nb-NO"/>
        </w:rPr>
      </w:pPr>
      <w:r>
        <w:rPr>
          <w:rFonts w:ascii="Arial" w:hAnsi="Arial" w:cs="Arial"/>
          <w:noProof/>
          <w:sz w:val="28"/>
          <w:szCs w:val="28"/>
          <w:lang w:val="nb-NO" w:eastAsia="nb-NO"/>
        </w:rPr>
        <w:drawing>
          <wp:inline distT="0" distB="0" distL="0" distR="0" wp14:anchorId="1502B716" wp14:editId="3DCE39CB">
            <wp:extent cx="1619562" cy="1980000"/>
            <wp:effectExtent l="0" t="0" r="0" b="127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19562" cy="1980000"/>
                    </a:xfrm>
                    <a:prstGeom prst="rect">
                      <a:avLst/>
                    </a:prstGeom>
                  </pic:spPr>
                </pic:pic>
              </a:graphicData>
            </a:graphic>
          </wp:inline>
        </w:drawing>
      </w:r>
    </w:p>
    <w:p w14:paraId="49EF8DD8" w14:textId="77777777" w:rsidR="00F2097D" w:rsidRPr="00DF7AEB" w:rsidRDefault="00F2097D" w:rsidP="00F2097D">
      <w:pPr>
        <w:jc w:val="center"/>
        <w:rPr>
          <w:rFonts w:ascii="Arial" w:hAnsi="Arial" w:cs="Arial"/>
          <w:noProof/>
          <w:sz w:val="14"/>
          <w:szCs w:val="14"/>
          <w:lang w:val="nb-NO" w:eastAsia="nb-NO"/>
        </w:rPr>
      </w:pPr>
    </w:p>
    <w:p w14:paraId="06217D4D" w14:textId="77777777" w:rsidR="00F2097D" w:rsidRPr="00FA4D7C" w:rsidRDefault="00F2097D" w:rsidP="00F2097D">
      <w:pPr>
        <w:jc w:val="center"/>
        <w:rPr>
          <w:lang w:val="nb-NO"/>
        </w:rPr>
      </w:pPr>
      <w:r w:rsidRPr="00FA4D7C">
        <w:rPr>
          <w:lang w:val="nb-NO"/>
        </w:rPr>
        <w:t>MediaLT</w:t>
      </w:r>
    </w:p>
    <w:p w14:paraId="4DD0A0AE" w14:textId="234F7BBB" w:rsidR="00F2097D" w:rsidRPr="00FA4D7C" w:rsidRDefault="007B48D7" w:rsidP="00F2097D">
      <w:pPr>
        <w:jc w:val="center"/>
        <w:rPr>
          <w:lang w:val="nb-NO"/>
        </w:rPr>
      </w:pPr>
      <w:r>
        <w:rPr>
          <w:lang w:val="nb-NO"/>
        </w:rPr>
        <w:t>Sehesteds gate 6</w:t>
      </w:r>
    </w:p>
    <w:p w14:paraId="57B10568" w14:textId="57D1479C" w:rsidR="00F2097D" w:rsidRPr="00FA4D7C" w:rsidRDefault="007B48D7" w:rsidP="00F2097D">
      <w:pPr>
        <w:jc w:val="center"/>
        <w:rPr>
          <w:lang w:val="nb-NO"/>
        </w:rPr>
      </w:pPr>
      <w:r>
        <w:rPr>
          <w:lang w:val="nb-NO"/>
        </w:rPr>
        <w:t>0164</w:t>
      </w:r>
      <w:r w:rsidR="00F2097D" w:rsidRPr="00FA4D7C">
        <w:rPr>
          <w:lang w:val="nb-NO"/>
        </w:rPr>
        <w:t xml:space="preserve"> Oslo</w:t>
      </w:r>
    </w:p>
    <w:p w14:paraId="3D294A96" w14:textId="77777777" w:rsidR="00F2097D" w:rsidRPr="00FA4D7C" w:rsidRDefault="00C054C0" w:rsidP="00F2097D">
      <w:pPr>
        <w:jc w:val="center"/>
        <w:rPr>
          <w:lang w:val="nb-NO"/>
        </w:rPr>
      </w:pPr>
      <w:r w:rsidRPr="00FA4D7C">
        <w:rPr>
          <w:lang w:val="nb-NO"/>
        </w:rPr>
        <w:t>Telefon</w:t>
      </w:r>
      <w:r w:rsidR="00F2097D" w:rsidRPr="00FA4D7C">
        <w:rPr>
          <w:lang w:val="nb-NO"/>
        </w:rPr>
        <w:t>: 21538010</w:t>
      </w:r>
    </w:p>
    <w:p w14:paraId="741F343B" w14:textId="77777777" w:rsidR="00F2097D" w:rsidRPr="00FA4D7C" w:rsidRDefault="00F2097D" w:rsidP="00F2097D">
      <w:pPr>
        <w:jc w:val="center"/>
        <w:rPr>
          <w:rStyle w:val="Hyperkobling"/>
          <w:lang w:val="nb-NO"/>
        </w:rPr>
      </w:pPr>
      <w:r w:rsidRPr="00FA4D7C">
        <w:rPr>
          <w:lang w:val="nb-NO"/>
        </w:rPr>
        <w:t xml:space="preserve">E-post: </w:t>
      </w:r>
      <w:hyperlink r:id="rId12" w:history="1">
        <w:r w:rsidRPr="00FA4D7C">
          <w:rPr>
            <w:rStyle w:val="Hyperkobling"/>
            <w:lang w:val="nb-NO"/>
          </w:rPr>
          <w:t>info@medialt.no</w:t>
        </w:r>
      </w:hyperlink>
    </w:p>
    <w:p w14:paraId="3066990E" w14:textId="6B0A78F0" w:rsidR="00DF7AEB" w:rsidRPr="00FA4D7C" w:rsidRDefault="00000000" w:rsidP="00DF7AEB">
      <w:pPr>
        <w:jc w:val="center"/>
        <w:rPr>
          <w:rStyle w:val="Hyperkobling"/>
          <w:lang w:val="nb-NO"/>
        </w:rPr>
      </w:pPr>
      <w:hyperlink r:id="rId13" w:history="1">
        <w:r w:rsidR="00F2097D" w:rsidRPr="00FA4D7C">
          <w:rPr>
            <w:rStyle w:val="Hyperkobling"/>
            <w:lang w:val="nb-NO"/>
          </w:rPr>
          <w:t>www.medialt.no</w:t>
        </w:r>
      </w:hyperlink>
    </w:p>
    <w:p w14:paraId="302A61D3" w14:textId="77777777" w:rsidR="00F2097D" w:rsidRPr="00FA4D7C" w:rsidRDefault="00F2097D" w:rsidP="00F2097D">
      <w:pPr>
        <w:rPr>
          <w:rFonts w:ascii="Arial" w:hAnsi="Arial" w:cs="Arial"/>
          <w:noProof/>
          <w:sz w:val="28"/>
          <w:szCs w:val="28"/>
          <w:lang w:val="nb-NO" w:eastAsia="nb-NO"/>
        </w:rPr>
      </w:pPr>
      <w:r w:rsidRPr="00FA4D7C">
        <w:rPr>
          <w:noProof/>
          <w:sz w:val="96"/>
          <w:szCs w:val="96"/>
          <w:lang w:val="nb-NO" w:eastAsia="nb-NO"/>
        </w:rPr>
        <w:drawing>
          <wp:anchor distT="0" distB="0" distL="114300" distR="114300" simplePos="0" relativeHeight="251659264" behindDoc="1" locked="0" layoutInCell="1" allowOverlap="1" wp14:anchorId="205D7265" wp14:editId="3BFA6003">
            <wp:simplePos x="0" y="0"/>
            <wp:positionH relativeFrom="margin">
              <wp:align>center</wp:align>
            </wp:positionH>
            <wp:positionV relativeFrom="bottomMargin">
              <wp:posOffset>-1460627</wp:posOffset>
            </wp:positionV>
            <wp:extent cx="4426743" cy="1180465"/>
            <wp:effectExtent l="0" t="0" r="0" b="635"/>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_Pip-med-propell-Småbokstav_350x93.jpg"/>
                    <pic:cNvPicPr/>
                  </pic:nvPicPr>
                  <pic:blipFill>
                    <a:blip r:embed="rId14">
                      <a:extLst>
                        <a:ext uri="{28A0092B-C50C-407E-A947-70E740481C1C}">
                          <a14:useLocalDpi xmlns:a14="http://schemas.microsoft.com/office/drawing/2010/main" val="0"/>
                        </a:ext>
                      </a:extLst>
                    </a:blip>
                    <a:stretch>
                      <a:fillRect/>
                    </a:stretch>
                  </pic:blipFill>
                  <pic:spPr>
                    <a:xfrm>
                      <a:off x="0" y="0"/>
                      <a:ext cx="4426743" cy="1180465"/>
                    </a:xfrm>
                    <a:prstGeom prst="rect">
                      <a:avLst/>
                    </a:prstGeom>
                  </pic:spPr>
                </pic:pic>
              </a:graphicData>
            </a:graphic>
            <wp14:sizeRelH relativeFrom="page">
              <wp14:pctWidth>0</wp14:pctWidth>
            </wp14:sizeRelH>
            <wp14:sizeRelV relativeFrom="page">
              <wp14:pctHeight>0</wp14:pctHeight>
            </wp14:sizeRelV>
          </wp:anchor>
        </w:drawing>
      </w:r>
      <w:r w:rsidRPr="00FA4D7C">
        <w:rPr>
          <w:lang w:val="nb-NO"/>
        </w:rPr>
        <w:br w:type="page"/>
      </w:r>
    </w:p>
    <w:sdt>
      <w:sdtPr>
        <w:rPr>
          <w:rFonts w:asciiTheme="minorHAnsi" w:eastAsiaTheme="minorHAnsi" w:hAnsiTheme="minorHAnsi" w:cstheme="minorBidi"/>
          <w:color w:val="auto"/>
          <w:sz w:val="22"/>
          <w:szCs w:val="22"/>
          <w:lang w:val="nb-NO" w:eastAsia="en-US"/>
        </w:rPr>
        <w:id w:val="-1567645503"/>
        <w:docPartObj>
          <w:docPartGallery w:val="Table of Contents"/>
          <w:docPartUnique/>
        </w:docPartObj>
      </w:sdtPr>
      <w:sdtEndPr>
        <w:rPr>
          <w:b/>
          <w:bCs/>
          <w:lang w:val="en-GB"/>
        </w:rPr>
      </w:sdtEndPr>
      <w:sdtContent>
        <w:p w14:paraId="3D3452D1" w14:textId="6D578F8D" w:rsidR="00E84469" w:rsidRDefault="00E84469">
          <w:pPr>
            <w:pStyle w:val="Overskriftforinnholdsfortegnelse"/>
          </w:pPr>
          <w:r>
            <w:rPr>
              <w:lang w:val="nb-NO"/>
            </w:rPr>
            <w:t>Innhold</w:t>
          </w:r>
        </w:p>
        <w:p w14:paraId="53287549" w14:textId="0DB36ACF" w:rsidR="00EE5680" w:rsidRDefault="00E84469">
          <w:pPr>
            <w:pStyle w:val="INNH1"/>
            <w:tabs>
              <w:tab w:val="left" w:pos="440"/>
              <w:tab w:val="right" w:leader="dot" w:pos="9062"/>
            </w:tabs>
            <w:rPr>
              <w:rFonts w:eastAsiaTheme="minorEastAsia"/>
              <w:noProof/>
              <w:kern w:val="2"/>
              <w:sz w:val="24"/>
              <w:szCs w:val="24"/>
              <w:lang w:val="nb-NO" w:eastAsia="nb-NO"/>
              <w14:ligatures w14:val="standardContextual"/>
            </w:rPr>
          </w:pPr>
          <w:r>
            <w:fldChar w:fldCharType="begin"/>
          </w:r>
          <w:r>
            <w:instrText xml:space="preserve"> TOC \o "1-3" \h \z \u </w:instrText>
          </w:r>
          <w:r>
            <w:fldChar w:fldCharType="separate"/>
          </w:r>
          <w:hyperlink w:anchor="_Toc153802465" w:history="1">
            <w:r w:rsidR="00EE5680" w:rsidRPr="00F42B22">
              <w:rPr>
                <w:rStyle w:val="Hyperkobling"/>
                <w:noProof/>
                <w:lang w:val="nb-NO"/>
              </w:rPr>
              <w:t>1</w:t>
            </w:r>
            <w:r w:rsidR="00EE5680">
              <w:rPr>
                <w:rFonts w:eastAsiaTheme="minorEastAsia"/>
                <w:noProof/>
                <w:kern w:val="2"/>
                <w:sz w:val="24"/>
                <w:szCs w:val="24"/>
                <w:lang w:val="nb-NO" w:eastAsia="nb-NO"/>
                <w14:ligatures w14:val="standardContextual"/>
              </w:rPr>
              <w:tab/>
            </w:r>
            <w:r w:rsidR="00EE5680" w:rsidRPr="00F42B22">
              <w:rPr>
                <w:rStyle w:val="Hyperkobling"/>
                <w:noProof/>
                <w:lang w:val="nb-NO"/>
              </w:rPr>
              <w:t>Bakgrunn</w:t>
            </w:r>
            <w:r w:rsidR="00EE5680">
              <w:rPr>
                <w:noProof/>
                <w:webHidden/>
              </w:rPr>
              <w:tab/>
            </w:r>
            <w:r w:rsidR="00EE5680">
              <w:rPr>
                <w:noProof/>
                <w:webHidden/>
              </w:rPr>
              <w:fldChar w:fldCharType="begin"/>
            </w:r>
            <w:r w:rsidR="00EE5680">
              <w:rPr>
                <w:noProof/>
                <w:webHidden/>
              </w:rPr>
              <w:instrText xml:space="preserve"> PAGEREF _Toc153802465 \h </w:instrText>
            </w:r>
            <w:r w:rsidR="00EE5680">
              <w:rPr>
                <w:noProof/>
                <w:webHidden/>
              </w:rPr>
            </w:r>
            <w:r w:rsidR="00EE5680">
              <w:rPr>
                <w:noProof/>
                <w:webHidden/>
              </w:rPr>
              <w:fldChar w:fldCharType="separate"/>
            </w:r>
            <w:r w:rsidR="00EE5680">
              <w:rPr>
                <w:noProof/>
                <w:webHidden/>
              </w:rPr>
              <w:t>3</w:t>
            </w:r>
            <w:r w:rsidR="00EE5680">
              <w:rPr>
                <w:noProof/>
                <w:webHidden/>
              </w:rPr>
              <w:fldChar w:fldCharType="end"/>
            </w:r>
          </w:hyperlink>
        </w:p>
        <w:p w14:paraId="5228613D" w14:textId="0F6D13B1" w:rsidR="00EE5680" w:rsidRDefault="00000000">
          <w:pPr>
            <w:pStyle w:val="INNH1"/>
            <w:tabs>
              <w:tab w:val="left" w:pos="440"/>
              <w:tab w:val="right" w:leader="dot" w:pos="9062"/>
            </w:tabs>
            <w:rPr>
              <w:rFonts w:eastAsiaTheme="minorEastAsia"/>
              <w:noProof/>
              <w:kern w:val="2"/>
              <w:sz w:val="24"/>
              <w:szCs w:val="24"/>
              <w:lang w:val="nb-NO" w:eastAsia="nb-NO"/>
              <w14:ligatures w14:val="standardContextual"/>
            </w:rPr>
          </w:pPr>
          <w:hyperlink w:anchor="_Toc153802466" w:history="1">
            <w:r w:rsidR="00EE5680" w:rsidRPr="00F42B22">
              <w:rPr>
                <w:rStyle w:val="Hyperkobling"/>
                <w:noProof/>
                <w:lang w:val="nb-NO"/>
              </w:rPr>
              <w:t>2</w:t>
            </w:r>
            <w:r w:rsidR="00EE5680">
              <w:rPr>
                <w:rFonts w:eastAsiaTheme="minorEastAsia"/>
                <w:noProof/>
                <w:kern w:val="2"/>
                <w:sz w:val="24"/>
                <w:szCs w:val="24"/>
                <w:lang w:val="nb-NO" w:eastAsia="nb-NO"/>
                <w14:ligatures w14:val="standardContextual"/>
              </w:rPr>
              <w:tab/>
            </w:r>
            <w:r w:rsidR="00EE5680" w:rsidRPr="00F42B22">
              <w:rPr>
                <w:rStyle w:val="Hyperkobling"/>
                <w:noProof/>
                <w:lang w:val="nb-NO"/>
              </w:rPr>
              <w:t>Rekruttering av synshemmede til å teste fortrinnsstrategien</w:t>
            </w:r>
            <w:r w:rsidR="00EE5680">
              <w:rPr>
                <w:noProof/>
                <w:webHidden/>
              </w:rPr>
              <w:tab/>
            </w:r>
            <w:r w:rsidR="00EE5680">
              <w:rPr>
                <w:noProof/>
                <w:webHidden/>
              </w:rPr>
              <w:fldChar w:fldCharType="begin"/>
            </w:r>
            <w:r w:rsidR="00EE5680">
              <w:rPr>
                <w:noProof/>
                <w:webHidden/>
              </w:rPr>
              <w:instrText xml:space="preserve"> PAGEREF _Toc153802466 \h </w:instrText>
            </w:r>
            <w:r w:rsidR="00EE5680">
              <w:rPr>
                <w:noProof/>
                <w:webHidden/>
              </w:rPr>
            </w:r>
            <w:r w:rsidR="00EE5680">
              <w:rPr>
                <w:noProof/>
                <w:webHidden/>
              </w:rPr>
              <w:fldChar w:fldCharType="separate"/>
            </w:r>
            <w:r w:rsidR="00EE5680">
              <w:rPr>
                <w:noProof/>
                <w:webHidden/>
              </w:rPr>
              <w:t>3</w:t>
            </w:r>
            <w:r w:rsidR="00EE5680">
              <w:rPr>
                <w:noProof/>
                <w:webHidden/>
              </w:rPr>
              <w:fldChar w:fldCharType="end"/>
            </w:r>
          </w:hyperlink>
        </w:p>
        <w:p w14:paraId="72273454" w14:textId="0DF8E2B6" w:rsidR="00EE5680" w:rsidRDefault="00000000">
          <w:pPr>
            <w:pStyle w:val="INNH1"/>
            <w:tabs>
              <w:tab w:val="left" w:pos="440"/>
              <w:tab w:val="right" w:leader="dot" w:pos="9062"/>
            </w:tabs>
            <w:rPr>
              <w:rFonts w:eastAsiaTheme="minorEastAsia"/>
              <w:noProof/>
              <w:kern w:val="2"/>
              <w:sz w:val="24"/>
              <w:szCs w:val="24"/>
              <w:lang w:val="nb-NO" w:eastAsia="nb-NO"/>
              <w14:ligatures w14:val="standardContextual"/>
            </w:rPr>
          </w:pPr>
          <w:hyperlink w:anchor="_Toc153802467" w:history="1">
            <w:r w:rsidR="00EE5680" w:rsidRPr="00F42B22">
              <w:rPr>
                <w:rStyle w:val="Hyperkobling"/>
                <w:noProof/>
                <w:lang w:val="nb-NO"/>
              </w:rPr>
              <w:t>3</w:t>
            </w:r>
            <w:r w:rsidR="00EE5680">
              <w:rPr>
                <w:rFonts w:eastAsiaTheme="minorEastAsia"/>
                <w:noProof/>
                <w:kern w:val="2"/>
                <w:sz w:val="24"/>
                <w:szCs w:val="24"/>
                <w:lang w:val="nb-NO" w:eastAsia="nb-NO"/>
                <w14:ligatures w14:val="standardContextual"/>
              </w:rPr>
              <w:tab/>
            </w:r>
            <w:r w:rsidR="00EE5680" w:rsidRPr="00F42B22">
              <w:rPr>
                <w:rStyle w:val="Hyperkobling"/>
                <w:noProof/>
                <w:lang w:val="nb-NO"/>
              </w:rPr>
              <w:t>Evaluering av fortrinnsstrategien</w:t>
            </w:r>
            <w:r w:rsidR="00EE5680">
              <w:rPr>
                <w:noProof/>
                <w:webHidden/>
              </w:rPr>
              <w:tab/>
            </w:r>
            <w:r w:rsidR="00EE5680">
              <w:rPr>
                <w:noProof/>
                <w:webHidden/>
              </w:rPr>
              <w:fldChar w:fldCharType="begin"/>
            </w:r>
            <w:r w:rsidR="00EE5680">
              <w:rPr>
                <w:noProof/>
                <w:webHidden/>
              </w:rPr>
              <w:instrText xml:space="preserve"> PAGEREF _Toc153802467 \h </w:instrText>
            </w:r>
            <w:r w:rsidR="00EE5680">
              <w:rPr>
                <w:noProof/>
                <w:webHidden/>
              </w:rPr>
            </w:r>
            <w:r w:rsidR="00EE5680">
              <w:rPr>
                <w:noProof/>
                <w:webHidden/>
              </w:rPr>
              <w:fldChar w:fldCharType="separate"/>
            </w:r>
            <w:r w:rsidR="00EE5680">
              <w:rPr>
                <w:noProof/>
                <w:webHidden/>
              </w:rPr>
              <w:t>5</w:t>
            </w:r>
            <w:r w:rsidR="00EE5680">
              <w:rPr>
                <w:noProof/>
                <w:webHidden/>
              </w:rPr>
              <w:fldChar w:fldCharType="end"/>
            </w:r>
          </w:hyperlink>
        </w:p>
        <w:p w14:paraId="650F6C2E" w14:textId="078B0325" w:rsidR="00EE5680" w:rsidRDefault="00000000">
          <w:pPr>
            <w:pStyle w:val="INNH2"/>
            <w:tabs>
              <w:tab w:val="left" w:pos="960"/>
              <w:tab w:val="right" w:leader="dot" w:pos="9062"/>
            </w:tabs>
            <w:rPr>
              <w:rFonts w:eastAsiaTheme="minorEastAsia"/>
              <w:noProof/>
              <w:kern w:val="2"/>
              <w:sz w:val="24"/>
              <w:szCs w:val="24"/>
              <w:lang w:val="nb-NO" w:eastAsia="nb-NO"/>
              <w14:ligatures w14:val="standardContextual"/>
            </w:rPr>
          </w:pPr>
          <w:hyperlink w:anchor="_Toc153802468" w:history="1">
            <w:r w:rsidR="00EE5680" w:rsidRPr="00F42B22">
              <w:rPr>
                <w:rStyle w:val="Hyperkobling"/>
                <w:noProof/>
                <w:lang w:val="nb-NO"/>
              </w:rPr>
              <w:t>3.1</w:t>
            </w:r>
            <w:r w:rsidR="00EE5680">
              <w:rPr>
                <w:rFonts w:eastAsiaTheme="minorEastAsia"/>
                <w:noProof/>
                <w:kern w:val="2"/>
                <w:sz w:val="24"/>
                <w:szCs w:val="24"/>
                <w:lang w:val="nb-NO" w:eastAsia="nb-NO"/>
                <w14:ligatures w14:val="standardContextual"/>
              </w:rPr>
              <w:tab/>
            </w:r>
            <w:r w:rsidR="00EE5680" w:rsidRPr="00F42B22">
              <w:rPr>
                <w:rStyle w:val="Hyperkobling"/>
                <w:noProof/>
                <w:lang w:val="nb-NO"/>
              </w:rPr>
              <w:t>Intervjuer med pilotdeltakerne</w:t>
            </w:r>
            <w:r w:rsidR="00EE5680">
              <w:rPr>
                <w:noProof/>
                <w:webHidden/>
              </w:rPr>
              <w:tab/>
            </w:r>
            <w:r w:rsidR="00EE5680">
              <w:rPr>
                <w:noProof/>
                <w:webHidden/>
              </w:rPr>
              <w:fldChar w:fldCharType="begin"/>
            </w:r>
            <w:r w:rsidR="00EE5680">
              <w:rPr>
                <w:noProof/>
                <w:webHidden/>
              </w:rPr>
              <w:instrText xml:space="preserve"> PAGEREF _Toc153802468 \h </w:instrText>
            </w:r>
            <w:r w:rsidR="00EE5680">
              <w:rPr>
                <w:noProof/>
                <w:webHidden/>
              </w:rPr>
            </w:r>
            <w:r w:rsidR="00EE5680">
              <w:rPr>
                <w:noProof/>
                <w:webHidden/>
              </w:rPr>
              <w:fldChar w:fldCharType="separate"/>
            </w:r>
            <w:r w:rsidR="00EE5680">
              <w:rPr>
                <w:noProof/>
                <w:webHidden/>
              </w:rPr>
              <w:t>6</w:t>
            </w:r>
            <w:r w:rsidR="00EE5680">
              <w:rPr>
                <w:noProof/>
                <w:webHidden/>
              </w:rPr>
              <w:fldChar w:fldCharType="end"/>
            </w:r>
          </w:hyperlink>
        </w:p>
        <w:p w14:paraId="1BB60FAF" w14:textId="787EB018" w:rsidR="00EE5680" w:rsidRDefault="00000000">
          <w:pPr>
            <w:pStyle w:val="INNH2"/>
            <w:tabs>
              <w:tab w:val="left" w:pos="960"/>
              <w:tab w:val="right" w:leader="dot" w:pos="9062"/>
            </w:tabs>
            <w:rPr>
              <w:rFonts w:eastAsiaTheme="minorEastAsia"/>
              <w:noProof/>
              <w:kern w:val="2"/>
              <w:sz w:val="24"/>
              <w:szCs w:val="24"/>
              <w:lang w:val="nb-NO" w:eastAsia="nb-NO"/>
              <w14:ligatures w14:val="standardContextual"/>
            </w:rPr>
          </w:pPr>
          <w:hyperlink w:anchor="_Toc153802469" w:history="1">
            <w:r w:rsidR="00EE5680" w:rsidRPr="00F42B22">
              <w:rPr>
                <w:rStyle w:val="Hyperkobling"/>
                <w:noProof/>
                <w:lang w:val="nb-NO"/>
              </w:rPr>
              <w:t>3.2</w:t>
            </w:r>
            <w:r w:rsidR="00EE5680">
              <w:rPr>
                <w:rFonts w:eastAsiaTheme="minorEastAsia"/>
                <w:noProof/>
                <w:kern w:val="2"/>
                <w:sz w:val="24"/>
                <w:szCs w:val="24"/>
                <w:lang w:val="nb-NO" w:eastAsia="nb-NO"/>
                <w14:ligatures w14:val="standardContextual"/>
              </w:rPr>
              <w:tab/>
            </w:r>
            <w:r w:rsidR="00EE5680" w:rsidRPr="00F42B22">
              <w:rPr>
                <w:rStyle w:val="Hyperkobling"/>
                <w:noProof/>
                <w:lang w:val="nb-NO"/>
              </w:rPr>
              <w:t>Brukerundersøkelse SmartJa-tjenesten</w:t>
            </w:r>
            <w:r w:rsidR="00EE5680">
              <w:rPr>
                <w:noProof/>
                <w:webHidden/>
              </w:rPr>
              <w:tab/>
            </w:r>
            <w:r w:rsidR="00EE5680">
              <w:rPr>
                <w:noProof/>
                <w:webHidden/>
              </w:rPr>
              <w:fldChar w:fldCharType="begin"/>
            </w:r>
            <w:r w:rsidR="00EE5680">
              <w:rPr>
                <w:noProof/>
                <w:webHidden/>
              </w:rPr>
              <w:instrText xml:space="preserve"> PAGEREF _Toc153802469 \h </w:instrText>
            </w:r>
            <w:r w:rsidR="00EE5680">
              <w:rPr>
                <w:noProof/>
                <w:webHidden/>
              </w:rPr>
            </w:r>
            <w:r w:rsidR="00EE5680">
              <w:rPr>
                <w:noProof/>
                <w:webHidden/>
              </w:rPr>
              <w:fldChar w:fldCharType="separate"/>
            </w:r>
            <w:r w:rsidR="00EE5680">
              <w:rPr>
                <w:noProof/>
                <w:webHidden/>
              </w:rPr>
              <w:t>7</w:t>
            </w:r>
            <w:r w:rsidR="00EE5680">
              <w:rPr>
                <w:noProof/>
                <w:webHidden/>
              </w:rPr>
              <w:fldChar w:fldCharType="end"/>
            </w:r>
          </w:hyperlink>
        </w:p>
        <w:p w14:paraId="3284606D" w14:textId="7D1C4F57" w:rsidR="00EE5680" w:rsidRDefault="00000000">
          <w:pPr>
            <w:pStyle w:val="INNH2"/>
            <w:tabs>
              <w:tab w:val="left" w:pos="960"/>
              <w:tab w:val="right" w:leader="dot" w:pos="9062"/>
            </w:tabs>
            <w:rPr>
              <w:rFonts w:eastAsiaTheme="minorEastAsia"/>
              <w:noProof/>
              <w:kern w:val="2"/>
              <w:sz w:val="24"/>
              <w:szCs w:val="24"/>
              <w:lang w:val="nb-NO" w:eastAsia="nb-NO"/>
              <w14:ligatures w14:val="standardContextual"/>
            </w:rPr>
          </w:pPr>
          <w:hyperlink w:anchor="_Toc153802470" w:history="1">
            <w:r w:rsidR="00EE5680" w:rsidRPr="00F42B22">
              <w:rPr>
                <w:rStyle w:val="Hyperkobling"/>
                <w:noProof/>
                <w:lang w:val="nb-NO"/>
              </w:rPr>
              <w:t>3.3</w:t>
            </w:r>
            <w:r w:rsidR="00EE5680">
              <w:rPr>
                <w:rFonts w:eastAsiaTheme="minorEastAsia"/>
                <w:noProof/>
                <w:kern w:val="2"/>
                <w:sz w:val="24"/>
                <w:szCs w:val="24"/>
                <w:lang w:val="nb-NO" w:eastAsia="nb-NO"/>
                <w14:ligatures w14:val="standardContextual"/>
              </w:rPr>
              <w:tab/>
            </w:r>
            <w:r w:rsidR="00EE5680" w:rsidRPr="00F42B22">
              <w:rPr>
                <w:rStyle w:val="Hyperkobling"/>
                <w:noProof/>
                <w:lang w:val="nb-NO"/>
              </w:rPr>
              <w:t>Intervju med en kunde</w:t>
            </w:r>
            <w:r w:rsidR="00EE5680">
              <w:rPr>
                <w:noProof/>
                <w:webHidden/>
              </w:rPr>
              <w:tab/>
            </w:r>
            <w:r w:rsidR="00EE5680">
              <w:rPr>
                <w:noProof/>
                <w:webHidden/>
              </w:rPr>
              <w:fldChar w:fldCharType="begin"/>
            </w:r>
            <w:r w:rsidR="00EE5680">
              <w:rPr>
                <w:noProof/>
                <w:webHidden/>
              </w:rPr>
              <w:instrText xml:space="preserve"> PAGEREF _Toc153802470 \h </w:instrText>
            </w:r>
            <w:r w:rsidR="00EE5680">
              <w:rPr>
                <w:noProof/>
                <w:webHidden/>
              </w:rPr>
            </w:r>
            <w:r w:rsidR="00EE5680">
              <w:rPr>
                <w:noProof/>
                <w:webHidden/>
              </w:rPr>
              <w:fldChar w:fldCharType="separate"/>
            </w:r>
            <w:r w:rsidR="00EE5680">
              <w:rPr>
                <w:noProof/>
                <w:webHidden/>
              </w:rPr>
              <w:t>8</w:t>
            </w:r>
            <w:r w:rsidR="00EE5680">
              <w:rPr>
                <w:noProof/>
                <w:webHidden/>
              </w:rPr>
              <w:fldChar w:fldCharType="end"/>
            </w:r>
          </w:hyperlink>
        </w:p>
        <w:p w14:paraId="1B7403C0" w14:textId="5763B3CD" w:rsidR="00EE5680" w:rsidRDefault="00000000">
          <w:pPr>
            <w:pStyle w:val="INNH3"/>
            <w:tabs>
              <w:tab w:val="left" w:pos="1200"/>
              <w:tab w:val="right" w:leader="dot" w:pos="9062"/>
            </w:tabs>
            <w:rPr>
              <w:rFonts w:eastAsiaTheme="minorEastAsia"/>
              <w:noProof/>
              <w:kern w:val="2"/>
              <w:sz w:val="24"/>
              <w:szCs w:val="24"/>
              <w:lang w:val="nb-NO" w:eastAsia="nb-NO"/>
              <w14:ligatures w14:val="standardContextual"/>
            </w:rPr>
          </w:pPr>
          <w:hyperlink w:anchor="_Toc153802471" w:history="1">
            <w:r w:rsidR="00EE5680" w:rsidRPr="00F42B22">
              <w:rPr>
                <w:rStyle w:val="Hyperkobling"/>
                <w:noProof/>
                <w:lang w:val="nb-NO"/>
              </w:rPr>
              <w:t>3.3.1</w:t>
            </w:r>
            <w:r w:rsidR="00EE5680">
              <w:rPr>
                <w:rFonts w:eastAsiaTheme="minorEastAsia"/>
                <w:noProof/>
                <w:kern w:val="2"/>
                <w:sz w:val="24"/>
                <w:szCs w:val="24"/>
                <w:lang w:val="nb-NO" w:eastAsia="nb-NO"/>
                <w14:ligatures w14:val="standardContextual"/>
              </w:rPr>
              <w:tab/>
            </w:r>
            <w:r w:rsidR="00EE5680" w:rsidRPr="00F42B22">
              <w:rPr>
                <w:rStyle w:val="Hyperkobling"/>
                <w:noProof/>
                <w:lang w:val="nb-NO"/>
              </w:rPr>
              <w:t>Vurdering av kvaliteten på pilotdeltakerens arbeid</w:t>
            </w:r>
            <w:r w:rsidR="00EE5680">
              <w:rPr>
                <w:noProof/>
                <w:webHidden/>
              </w:rPr>
              <w:tab/>
            </w:r>
            <w:r w:rsidR="00EE5680">
              <w:rPr>
                <w:noProof/>
                <w:webHidden/>
              </w:rPr>
              <w:fldChar w:fldCharType="begin"/>
            </w:r>
            <w:r w:rsidR="00EE5680">
              <w:rPr>
                <w:noProof/>
                <w:webHidden/>
              </w:rPr>
              <w:instrText xml:space="preserve"> PAGEREF _Toc153802471 \h </w:instrText>
            </w:r>
            <w:r w:rsidR="00EE5680">
              <w:rPr>
                <w:noProof/>
                <w:webHidden/>
              </w:rPr>
            </w:r>
            <w:r w:rsidR="00EE5680">
              <w:rPr>
                <w:noProof/>
                <w:webHidden/>
              </w:rPr>
              <w:fldChar w:fldCharType="separate"/>
            </w:r>
            <w:r w:rsidR="00EE5680">
              <w:rPr>
                <w:noProof/>
                <w:webHidden/>
              </w:rPr>
              <w:t>9</w:t>
            </w:r>
            <w:r w:rsidR="00EE5680">
              <w:rPr>
                <w:noProof/>
                <w:webHidden/>
              </w:rPr>
              <w:fldChar w:fldCharType="end"/>
            </w:r>
          </w:hyperlink>
        </w:p>
        <w:p w14:paraId="4CC0A189" w14:textId="2159F353" w:rsidR="00EE5680" w:rsidRDefault="00000000">
          <w:pPr>
            <w:pStyle w:val="INNH3"/>
            <w:tabs>
              <w:tab w:val="left" w:pos="1200"/>
              <w:tab w:val="right" w:leader="dot" w:pos="9062"/>
            </w:tabs>
            <w:rPr>
              <w:rFonts w:eastAsiaTheme="minorEastAsia"/>
              <w:noProof/>
              <w:kern w:val="2"/>
              <w:sz w:val="24"/>
              <w:szCs w:val="24"/>
              <w:lang w:val="nb-NO" w:eastAsia="nb-NO"/>
              <w14:ligatures w14:val="standardContextual"/>
            </w:rPr>
          </w:pPr>
          <w:hyperlink w:anchor="_Toc153802472" w:history="1">
            <w:r w:rsidR="00EE5680" w:rsidRPr="00F42B22">
              <w:rPr>
                <w:rStyle w:val="Hyperkobling"/>
                <w:noProof/>
                <w:lang w:val="nb-NO"/>
              </w:rPr>
              <w:t>3.3.2</w:t>
            </w:r>
            <w:r w:rsidR="00EE5680">
              <w:rPr>
                <w:rFonts w:eastAsiaTheme="minorEastAsia"/>
                <w:noProof/>
                <w:kern w:val="2"/>
                <w:sz w:val="24"/>
                <w:szCs w:val="24"/>
                <w:lang w:val="nb-NO" w:eastAsia="nb-NO"/>
                <w14:ligatures w14:val="standardContextual"/>
              </w:rPr>
              <w:tab/>
            </w:r>
            <w:r w:rsidR="00EE5680" w:rsidRPr="00F42B22">
              <w:rPr>
                <w:rStyle w:val="Hyperkobling"/>
                <w:noProof/>
                <w:lang w:val="nb-NO"/>
              </w:rPr>
              <w:t>Har pilotdeltakerens synshemming tilført arbeidet noe?</w:t>
            </w:r>
            <w:r w:rsidR="00EE5680">
              <w:rPr>
                <w:noProof/>
                <w:webHidden/>
              </w:rPr>
              <w:tab/>
            </w:r>
            <w:r w:rsidR="00EE5680">
              <w:rPr>
                <w:noProof/>
                <w:webHidden/>
              </w:rPr>
              <w:fldChar w:fldCharType="begin"/>
            </w:r>
            <w:r w:rsidR="00EE5680">
              <w:rPr>
                <w:noProof/>
                <w:webHidden/>
              </w:rPr>
              <w:instrText xml:space="preserve"> PAGEREF _Toc153802472 \h </w:instrText>
            </w:r>
            <w:r w:rsidR="00EE5680">
              <w:rPr>
                <w:noProof/>
                <w:webHidden/>
              </w:rPr>
            </w:r>
            <w:r w:rsidR="00EE5680">
              <w:rPr>
                <w:noProof/>
                <w:webHidden/>
              </w:rPr>
              <w:fldChar w:fldCharType="separate"/>
            </w:r>
            <w:r w:rsidR="00EE5680">
              <w:rPr>
                <w:noProof/>
                <w:webHidden/>
              </w:rPr>
              <w:t>9</w:t>
            </w:r>
            <w:r w:rsidR="00EE5680">
              <w:rPr>
                <w:noProof/>
                <w:webHidden/>
              </w:rPr>
              <w:fldChar w:fldCharType="end"/>
            </w:r>
          </w:hyperlink>
        </w:p>
        <w:p w14:paraId="1501D4DF" w14:textId="6C5E465C" w:rsidR="00EE5680" w:rsidRDefault="00000000">
          <w:pPr>
            <w:pStyle w:val="INNH3"/>
            <w:tabs>
              <w:tab w:val="left" w:pos="1200"/>
              <w:tab w:val="right" w:leader="dot" w:pos="9062"/>
            </w:tabs>
            <w:rPr>
              <w:rFonts w:eastAsiaTheme="minorEastAsia"/>
              <w:noProof/>
              <w:kern w:val="2"/>
              <w:sz w:val="24"/>
              <w:szCs w:val="24"/>
              <w:lang w:val="nb-NO" w:eastAsia="nb-NO"/>
              <w14:ligatures w14:val="standardContextual"/>
            </w:rPr>
          </w:pPr>
          <w:hyperlink w:anchor="_Toc153802473" w:history="1">
            <w:r w:rsidR="00EE5680" w:rsidRPr="00F42B22">
              <w:rPr>
                <w:rStyle w:val="Hyperkobling"/>
                <w:noProof/>
                <w:lang w:val="nb-NO"/>
              </w:rPr>
              <w:t>3.3.3</w:t>
            </w:r>
            <w:r w:rsidR="00EE5680">
              <w:rPr>
                <w:rFonts w:eastAsiaTheme="minorEastAsia"/>
                <w:noProof/>
                <w:kern w:val="2"/>
                <w:sz w:val="24"/>
                <w:szCs w:val="24"/>
                <w:lang w:val="nb-NO" w:eastAsia="nb-NO"/>
                <w14:ligatures w14:val="standardContextual"/>
              </w:rPr>
              <w:tab/>
            </w:r>
            <w:r w:rsidR="00EE5680" w:rsidRPr="00F42B22">
              <w:rPr>
                <w:rStyle w:val="Hyperkobling"/>
                <w:noProof/>
                <w:lang w:val="nb-NO"/>
              </w:rPr>
              <w:t>Hvilken utvikling har du sett i pilotdeltakerens arbeid?</w:t>
            </w:r>
            <w:r w:rsidR="00EE5680">
              <w:rPr>
                <w:noProof/>
                <w:webHidden/>
              </w:rPr>
              <w:tab/>
            </w:r>
            <w:r w:rsidR="00EE5680">
              <w:rPr>
                <w:noProof/>
                <w:webHidden/>
              </w:rPr>
              <w:fldChar w:fldCharType="begin"/>
            </w:r>
            <w:r w:rsidR="00EE5680">
              <w:rPr>
                <w:noProof/>
                <w:webHidden/>
              </w:rPr>
              <w:instrText xml:space="preserve"> PAGEREF _Toc153802473 \h </w:instrText>
            </w:r>
            <w:r w:rsidR="00EE5680">
              <w:rPr>
                <w:noProof/>
                <w:webHidden/>
              </w:rPr>
            </w:r>
            <w:r w:rsidR="00EE5680">
              <w:rPr>
                <w:noProof/>
                <w:webHidden/>
              </w:rPr>
              <w:fldChar w:fldCharType="separate"/>
            </w:r>
            <w:r w:rsidR="00EE5680">
              <w:rPr>
                <w:noProof/>
                <w:webHidden/>
              </w:rPr>
              <w:t>10</w:t>
            </w:r>
            <w:r w:rsidR="00EE5680">
              <w:rPr>
                <w:noProof/>
                <w:webHidden/>
              </w:rPr>
              <w:fldChar w:fldCharType="end"/>
            </w:r>
          </w:hyperlink>
        </w:p>
        <w:p w14:paraId="02502929" w14:textId="38DED0C8" w:rsidR="00EE5680" w:rsidRDefault="00000000">
          <w:pPr>
            <w:pStyle w:val="INNH3"/>
            <w:tabs>
              <w:tab w:val="left" w:pos="1200"/>
              <w:tab w:val="right" w:leader="dot" w:pos="9062"/>
            </w:tabs>
            <w:rPr>
              <w:rFonts w:eastAsiaTheme="minorEastAsia"/>
              <w:noProof/>
              <w:kern w:val="2"/>
              <w:sz w:val="24"/>
              <w:szCs w:val="24"/>
              <w:lang w:val="nb-NO" w:eastAsia="nb-NO"/>
              <w14:ligatures w14:val="standardContextual"/>
            </w:rPr>
          </w:pPr>
          <w:hyperlink w:anchor="_Toc153802474" w:history="1">
            <w:r w:rsidR="00EE5680" w:rsidRPr="00F42B22">
              <w:rPr>
                <w:rStyle w:val="Hyperkobling"/>
                <w:noProof/>
                <w:lang w:val="nb-NO"/>
              </w:rPr>
              <w:t>3.3.4</w:t>
            </w:r>
            <w:r w:rsidR="00EE5680">
              <w:rPr>
                <w:rFonts w:eastAsiaTheme="minorEastAsia"/>
                <w:noProof/>
                <w:kern w:val="2"/>
                <w:sz w:val="24"/>
                <w:szCs w:val="24"/>
                <w:lang w:val="nb-NO" w:eastAsia="nb-NO"/>
                <w14:ligatures w14:val="standardContextual"/>
              </w:rPr>
              <w:tab/>
            </w:r>
            <w:r w:rsidR="00EE5680" w:rsidRPr="00F42B22">
              <w:rPr>
                <w:rStyle w:val="Hyperkobling"/>
                <w:noProof/>
                <w:lang w:val="nb-NO"/>
              </w:rPr>
              <w:t>Har pilotdeltakerens manglende fagutdanning hatt betydning for arbeidsinnsatsen hans og for utprøvingen av fortrinnsstrategien?</w:t>
            </w:r>
            <w:r w:rsidR="00EE5680">
              <w:rPr>
                <w:noProof/>
                <w:webHidden/>
              </w:rPr>
              <w:tab/>
            </w:r>
            <w:r w:rsidR="00EE5680">
              <w:rPr>
                <w:noProof/>
                <w:webHidden/>
              </w:rPr>
              <w:fldChar w:fldCharType="begin"/>
            </w:r>
            <w:r w:rsidR="00EE5680">
              <w:rPr>
                <w:noProof/>
                <w:webHidden/>
              </w:rPr>
              <w:instrText xml:space="preserve"> PAGEREF _Toc153802474 \h </w:instrText>
            </w:r>
            <w:r w:rsidR="00EE5680">
              <w:rPr>
                <w:noProof/>
                <w:webHidden/>
              </w:rPr>
            </w:r>
            <w:r w:rsidR="00EE5680">
              <w:rPr>
                <w:noProof/>
                <w:webHidden/>
              </w:rPr>
              <w:fldChar w:fldCharType="separate"/>
            </w:r>
            <w:r w:rsidR="00EE5680">
              <w:rPr>
                <w:noProof/>
                <w:webHidden/>
              </w:rPr>
              <w:t>10</w:t>
            </w:r>
            <w:r w:rsidR="00EE5680">
              <w:rPr>
                <w:noProof/>
                <w:webHidden/>
              </w:rPr>
              <w:fldChar w:fldCharType="end"/>
            </w:r>
          </w:hyperlink>
        </w:p>
        <w:p w14:paraId="5847BB92" w14:textId="2E1EC518" w:rsidR="00EE5680" w:rsidRDefault="00000000">
          <w:pPr>
            <w:pStyle w:val="INNH3"/>
            <w:tabs>
              <w:tab w:val="left" w:pos="1200"/>
              <w:tab w:val="right" w:leader="dot" w:pos="9062"/>
            </w:tabs>
            <w:rPr>
              <w:rFonts w:eastAsiaTheme="minorEastAsia"/>
              <w:noProof/>
              <w:kern w:val="2"/>
              <w:sz w:val="24"/>
              <w:szCs w:val="24"/>
              <w:lang w:val="nb-NO" w:eastAsia="nb-NO"/>
              <w14:ligatures w14:val="standardContextual"/>
            </w:rPr>
          </w:pPr>
          <w:hyperlink w:anchor="_Toc153802475" w:history="1">
            <w:r w:rsidR="00EE5680" w:rsidRPr="00F42B22">
              <w:rPr>
                <w:rStyle w:val="Hyperkobling"/>
                <w:noProof/>
                <w:lang w:val="nb-NO"/>
              </w:rPr>
              <w:t>3.3.5</w:t>
            </w:r>
            <w:r w:rsidR="00EE5680">
              <w:rPr>
                <w:rFonts w:eastAsiaTheme="minorEastAsia"/>
                <w:noProof/>
                <w:kern w:val="2"/>
                <w:sz w:val="24"/>
                <w:szCs w:val="24"/>
                <w:lang w:val="nb-NO" w:eastAsia="nb-NO"/>
                <w14:ligatures w14:val="standardContextual"/>
              </w:rPr>
              <w:tab/>
            </w:r>
            <w:r w:rsidR="00EE5680" w:rsidRPr="00F42B22">
              <w:rPr>
                <w:rStyle w:val="Hyperkobling"/>
                <w:noProof/>
                <w:lang w:val="nb-NO"/>
              </w:rPr>
              <w:t>Har det hatt betydning for utprøvingen at den ble testet ut ved hjelp av arbeidstrening gjennom NAV, i stedet for en ordinær ansettelse?</w:t>
            </w:r>
            <w:r w:rsidR="00EE5680">
              <w:rPr>
                <w:noProof/>
                <w:webHidden/>
              </w:rPr>
              <w:tab/>
            </w:r>
            <w:r w:rsidR="00EE5680">
              <w:rPr>
                <w:noProof/>
                <w:webHidden/>
              </w:rPr>
              <w:fldChar w:fldCharType="begin"/>
            </w:r>
            <w:r w:rsidR="00EE5680">
              <w:rPr>
                <w:noProof/>
                <w:webHidden/>
              </w:rPr>
              <w:instrText xml:space="preserve"> PAGEREF _Toc153802475 \h </w:instrText>
            </w:r>
            <w:r w:rsidR="00EE5680">
              <w:rPr>
                <w:noProof/>
                <w:webHidden/>
              </w:rPr>
            </w:r>
            <w:r w:rsidR="00EE5680">
              <w:rPr>
                <w:noProof/>
                <w:webHidden/>
              </w:rPr>
              <w:fldChar w:fldCharType="separate"/>
            </w:r>
            <w:r w:rsidR="00EE5680">
              <w:rPr>
                <w:noProof/>
                <w:webHidden/>
              </w:rPr>
              <w:t>10</w:t>
            </w:r>
            <w:r w:rsidR="00EE5680">
              <w:rPr>
                <w:noProof/>
                <w:webHidden/>
              </w:rPr>
              <w:fldChar w:fldCharType="end"/>
            </w:r>
          </w:hyperlink>
        </w:p>
        <w:p w14:paraId="52F3BA4A" w14:textId="6DA6C3AB" w:rsidR="00EE5680" w:rsidRDefault="00000000">
          <w:pPr>
            <w:pStyle w:val="INNH3"/>
            <w:tabs>
              <w:tab w:val="left" w:pos="1200"/>
              <w:tab w:val="right" w:leader="dot" w:pos="9062"/>
            </w:tabs>
            <w:rPr>
              <w:rFonts w:eastAsiaTheme="minorEastAsia"/>
              <w:noProof/>
              <w:kern w:val="2"/>
              <w:sz w:val="24"/>
              <w:szCs w:val="24"/>
              <w:lang w:val="nb-NO" w:eastAsia="nb-NO"/>
              <w14:ligatures w14:val="standardContextual"/>
            </w:rPr>
          </w:pPr>
          <w:hyperlink w:anchor="_Toc153802476" w:history="1">
            <w:r w:rsidR="00EE5680" w:rsidRPr="00F42B22">
              <w:rPr>
                <w:rStyle w:val="Hyperkobling"/>
                <w:noProof/>
                <w:lang w:val="nb-NO"/>
              </w:rPr>
              <w:t>3.3.6</w:t>
            </w:r>
            <w:r w:rsidR="00EE5680">
              <w:rPr>
                <w:rFonts w:eastAsiaTheme="minorEastAsia"/>
                <w:noProof/>
                <w:kern w:val="2"/>
                <w:sz w:val="24"/>
                <w:szCs w:val="24"/>
                <w:lang w:val="nb-NO" w:eastAsia="nb-NO"/>
                <w14:ligatures w14:val="standardContextual"/>
              </w:rPr>
              <w:tab/>
            </w:r>
            <w:r w:rsidR="00EE5680" w:rsidRPr="00F42B22">
              <w:rPr>
                <w:rStyle w:val="Hyperkobling"/>
                <w:noProof/>
                <w:lang w:val="nb-NO"/>
              </w:rPr>
              <w:t>Har pilotdeltakeren hatt noen fortrinn som synshemmet i utførelsen av arbeidsoppgavene?</w:t>
            </w:r>
            <w:r w:rsidR="00EE5680">
              <w:rPr>
                <w:noProof/>
                <w:webHidden/>
              </w:rPr>
              <w:tab/>
            </w:r>
            <w:r w:rsidR="00EE5680">
              <w:rPr>
                <w:noProof/>
                <w:webHidden/>
              </w:rPr>
              <w:fldChar w:fldCharType="begin"/>
            </w:r>
            <w:r w:rsidR="00EE5680">
              <w:rPr>
                <w:noProof/>
                <w:webHidden/>
              </w:rPr>
              <w:instrText xml:space="preserve"> PAGEREF _Toc153802476 \h </w:instrText>
            </w:r>
            <w:r w:rsidR="00EE5680">
              <w:rPr>
                <w:noProof/>
                <w:webHidden/>
              </w:rPr>
            </w:r>
            <w:r w:rsidR="00EE5680">
              <w:rPr>
                <w:noProof/>
                <w:webHidden/>
              </w:rPr>
              <w:fldChar w:fldCharType="separate"/>
            </w:r>
            <w:r w:rsidR="00EE5680">
              <w:rPr>
                <w:noProof/>
                <w:webHidden/>
              </w:rPr>
              <w:t>11</w:t>
            </w:r>
            <w:r w:rsidR="00EE5680">
              <w:rPr>
                <w:noProof/>
                <w:webHidden/>
              </w:rPr>
              <w:fldChar w:fldCharType="end"/>
            </w:r>
          </w:hyperlink>
        </w:p>
        <w:p w14:paraId="6B3E8917" w14:textId="1094B962" w:rsidR="00EE5680" w:rsidRDefault="00000000">
          <w:pPr>
            <w:pStyle w:val="INNH3"/>
            <w:tabs>
              <w:tab w:val="left" w:pos="1200"/>
              <w:tab w:val="right" w:leader="dot" w:pos="9062"/>
            </w:tabs>
            <w:rPr>
              <w:rFonts w:eastAsiaTheme="minorEastAsia"/>
              <w:noProof/>
              <w:kern w:val="2"/>
              <w:sz w:val="24"/>
              <w:szCs w:val="24"/>
              <w:lang w:val="nb-NO" w:eastAsia="nb-NO"/>
              <w14:ligatures w14:val="standardContextual"/>
            </w:rPr>
          </w:pPr>
          <w:hyperlink w:anchor="_Toc153802477" w:history="1">
            <w:r w:rsidR="00EE5680" w:rsidRPr="00F42B22">
              <w:rPr>
                <w:rStyle w:val="Hyperkobling"/>
                <w:noProof/>
                <w:lang w:val="nb-NO"/>
              </w:rPr>
              <w:t>3.3.7</w:t>
            </w:r>
            <w:r w:rsidR="00EE5680">
              <w:rPr>
                <w:rFonts w:eastAsiaTheme="minorEastAsia"/>
                <w:noProof/>
                <w:kern w:val="2"/>
                <w:sz w:val="24"/>
                <w:szCs w:val="24"/>
                <w:lang w:val="nb-NO" w:eastAsia="nb-NO"/>
                <w14:ligatures w14:val="standardContextual"/>
              </w:rPr>
              <w:tab/>
            </w:r>
            <w:r w:rsidR="00EE5680" w:rsidRPr="00F42B22">
              <w:rPr>
                <w:rStyle w:val="Hyperkobling"/>
                <w:noProof/>
                <w:lang w:val="nb-NO"/>
              </w:rPr>
              <w:t>Hva tenker du om en strategi der det legges vekt på hvilke fortrinn synshemmede har i arbeidslivet?</w:t>
            </w:r>
            <w:r w:rsidR="00EE5680">
              <w:rPr>
                <w:noProof/>
                <w:webHidden/>
              </w:rPr>
              <w:tab/>
            </w:r>
            <w:r w:rsidR="00EE5680">
              <w:rPr>
                <w:noProof/>
                <w:webHidden/>
              </w:rPr>
              <w:fldChar w:fldCharType="begin"/>
            </w:r>
            <w:r w:rsidR="00EE5680">
              <w:rPr>
                <w:noProof/>
                <w:webHidden/>
              </w:rPr>
              <w:instrText xml:space="preserve"> PAGEREF _Toc153802477 \h </w:instrText>
            </w:r>
            <w:r w:rsidR="00EE5680">
              <w:rPr>
                <w:noProof/>
                <w:webHidden/>
              </w:rPr>
            </w:r>
            <w:r w:rsidR="00EE5680">
              <w:rPr>
                <w:noProof/>
                <w:webHidden/>
              </w:rPr>
              <w:fldChar w:fldCharType="separate"/>
            </w:r>
            <w:r w:rsidR="00EE5680">
              <w:rPr>
                <w:noProof/>
                <w:webHidden/>
              </w:rPr>
              <w:t>11</w:t>
            </w:r>
            <w:r w:rsidR="00EE5680">
              <w:rPr>
                <w:noProof/>
                <w:webHidden/>
              </w:rPr>
              <w:fldChar w:fldCharType="end"/>
            </w:r>
          </w:hyperlink>
        </w:p>
        <w:p w14:paraId="591E19E3" w14:textId="3DCE879F" w:rsidR="00EE5680" w:rsidRDefault="00000000">
          <w:pPr>
            <w:pStyle w:val="INNH3"/>
            <w:tabs>
              <w:tab w:val="left" w:pos="1200"/>
              <w:tab w:val="right" w:leader="dot" w:pos="9062"/>
            </w:tabs>
            <w:rPr>
              <w:rFonts w:eastAsiaTheme="minorEastAsia"/>
              <w:noProof/>
              <w:kern w:val="2"/>
              <w:sz w:val="24"/>
              <w:szCs w:val="24"/>
              <w:lang w:val="nb-NO" w:eastAsia="nb-NO"/>
              <w14:ligatures w14:val="standardContextual"/>
            </w:rPr>
          </w:pPr>
          <w:hyperlink w:anchor="_Toc153802478" w:history="1">
            <w:r w:rsidR="00EE5680" w:rsidRPr="00F42B22">
              <w:rPr>
                <w:rStyle w:val="Hyperkobling"/>
                <w:noProof/>
                <w:lang w:val="nb-NO"/>
              </w:rPr>
              <w:t>3.3.8</w:t>
            </w:r>
            <w:r w:rsidR="00EE5680">
              <w:rPr>
                <w:rFonts w:eastAsiaTheme="minorEastAsia"/>
                <w:noProof/>
                <w:kern w:val="2"/>
                <w:sz w:val="24"/>
                <w:szCs w:val="24"/>
                <w:lang w:val="nb-NO" w:eastAsia="nb-NO"/>
                <w14:ligatures w14:val="standardContextual"/>
              </w:rPr>
              <w:tab/>
            </w:r>
            <w:r w:rsidR="00EE5680" w:rsidRPr="00F42B22">
              <w:rPr>
                <w:rStyle w:val="Hyperkobling"/>
                <w:noProof/>
                <w:lang w:val="nb-NO"/>
              </w:rPr>
              <w:t>Kan strategien føre til at flere synshemmede får arbeid</w:t>
            </w:r>
            <w:r w:rsidR="00EE5680">
              <w:rPr>
                <w:noProof/>
                <w:webHidden/>
              </w:rPr>
              <w:tab/>
            </w:r>
            <w:r w:rsidR="00EE5680">
              <w:rPr>
                <w:noProof/>
                <w:webHidden/>
              </w:rPr>
              <w:fldChar w:fldCharType="begin"/>
            </w:r>
            <w:r w:rsidR="00EE5680">
              <w:rPr>
                <w:noProof/>
                <w:webHidden/>
              </w:rPr>
              <w:instrText xml:space="preserve"> PAGEREF _Toc153802478 \h </w:instrText>
            </w:r>
            <w:r w:rsidR="00EE5680">
              <w:rPr>
                <w:noProof/>
                <w:webHidden/>
              </w:rPr>
            </w:r>
            <w:r w:rsidR="00EE5680">
              <w:rPr>
                <w:noProof/>
                <w:webHidden/>
              </w:rPr>
              <w:fldChar w:fldCharType="separate"/>
            </w:r>
            <w:r w:rsidR="00EE5680">
              <w:rPr>
                <w:noProof/>
                <w:webHidden/>
              </w:rPr>
              <w:t>11</w:t>
            </w:r>
            <w:r w:rsidR="00EE5680">
              <w:rPr>
                <w:noProof/>
                <w:webHidden/>
              </w:rPr>
              <w:fldChar w:fldCharType="end"/>
            </w:r>
          </w:hyperlink>
        </w:p>
        <w:p w14:paraId="72D3EDE8" w14:textId="26EBC5E6" w:rsidR="00EE5680" w:rsidRDefault="00000000">
          <w:pPr>
            <w:pStyle w:val="INNH3"/>
            <w:tabs>
              <w:tab w:val="left" w:pos="1200"/>
              <w:tab w:val="right" w:leader="dot" w:pos="9062"/>
            </w:tabs>
            <w:rPr>
              <w:rFonts w:eastAsiaTheme="minorEastAsia"/>
              <w:noProof/>
              <w:kern w:val="2"/>
              <w:sz w:val="24"/>
              <w:szCs w:val="24"/>
              <w:lang w:val="nb-NO" w:eastAsia="nb-NO"/>
              <w14:ligatures w14:val="standardContextual"/>
            </w:rPr>
          </w:pPr>
          <w:hyperlink w:anchor="_Toc153802479" w:history="1">
            <w:r w:rsidR="00EE5680" w:rsidRPr="00F42B22">
              <w:rPr>
                <w:rStyle w:val="Hyperkobling"/>
                <w:noProof/>
                <w:lang w:val="nb-NO"/>
              </w:rPr>
              <w:t>3.3.9</w:t>
            </w:r>
            <w:r w:rsidR="00EE5680">
              <w:rPr>
                <w:rFonts w:eastAsiaTheme="minorEastAsia"/>
                <w:noProof/>
                <w:kern w:val="2"/>
                <w:sz w:val="24"/>
                <w:szCs w:val="24"/>
                <w:lang w:val="nb-NO" w:eastAsia="nb-NO"/>
                <w14:ligatures w14:val="standardContextual"/>
              </w:rPr>
              <w:tab/>
            </w:r>
            <w:r w:rsidR="00EE5680" w:rsidRPr="00F42B22">
              <w:rPr>
                <w:rStyle w:val="Hyperkobling"/>
                <w:noProof/>
                <w:lang w:val="nb-NO"/>
              </w:rPr>
              <w:t>Har du noen anbefalinger for hva vi bør gjøre med fortrinnsstrategien?</w:t>
            </w:r>
            <w:r w:rsidR="00EE5680">
              <w:rPr>
                <w:noProof/>
                <w:webHidden/>
              </w:rPr>
              <w:tab/>
            </w:r>
            <w:r w:rsidR="00EE5680">
              <w:rPr>
                <w:noProof/>
                <w:webHidden/>
              </w:rPr>
              <w:fldChar w:fldCharType="begin"/>
            </w:r>
            <w:r w:rsidR="00EE5680">
              <w:rPr>
                <w:noProof/>
                <w:webHidden/>
              </w:rPr>
              <w:instrText xml:space="preserve"> PAGEREF _Toc153802479 \h </w:instrText>
            </w:r>
            <w:r w:rsidR="00EE5680">
              <w:rPr>
                <w:noProof/>
                <w:webHidden/>
              </w:rPr>
            </w:r>
            <w:r w:rsidR="00EE5680">
              <w:rPr>
                <w:noProof/>
                <w:webHidden/>
              </w:rPr>
              <w:fldChar w:fldCharType="separate"/>
            </w:r>
            <w:r w:rsidR="00EE5680">
              <w:rPr>
                <w:noProof/>
                <w:webHidden/>
              </w:rPr>
              <w:t>11</w:t>
            </w:r>
            <w:r w:rsidR="00EE5680">
              <w:rPr>
                <w:noProof/>
                <w:webHidden/>
              </w:rPr>
              <w:fldChar w:fldCharType="end"/>
            </w:r>
          </w:hyperlink>
        </w:p>
        <w:p w14:paraId="475AD252" w14:textId="37EEB0AB" w:rsidR="00EE5680" w:rsidRDefault="00000000">
          <w:pPr>
            <w:pStyle w:val="INNH3"/>
            <w:tabs>
              <w:tab w:val="left" w:pos="1440"/>
              <w:tab w:val="right" w:leader="dot" w:pos="9062"/>
            </w:tabs>
            <w:rPr>
              <w:rFonts w:eastAsiaTheme="minorEastAsia"/>
              <w:noProof/>
              <w:kern w:val="2"/>
              <w:sz w:val="24"/>
              <w:szCs w:val="24"/>
              <w:lang w:val="nb-NO" w:eastAsia="nb-NO"/>
              <w14:ligatures w14:val="standardContextual"/>
            </w:rPr>
          </w:pPr>
          <w:hyperlink w:anchor="_Toc153802480" w:history="1">
            <w:r w:rsidR="00EE5680" w:rsidRPr="00F42B22">
              <w:rPr>
                <w:rStyle w:val="Hyperkobling"/>
                <w:noProof/>
                <w:lang w:val="nb-NO"/>
              </w:rPr>
              <w:t>3.3.10</w:t>
            </w:r>
            <w:r w:rsidR="00EE5680">
              <w:rPr>
                <w:rFonts w:eastAsiaTheme="minorEastAsia"/>
                <w:noProof/>
                <w:kern w:val="2"/>
                <w:sz w:val="24"/>
                <w:szCs w:val="24"/>
                <w:lang w:val="nb-NO" w:eastAsia="nb-NO"/>
                <w14:ligatures w14:val="standardContextual"/>
              </w:rPr>
              <w:tab/>
            </w:r>
            <w:r w:rsidR="00EE5680" w:rsidRPr="00F42B22">
              <w:rPr>
                <w:rStyle w:val="Hyperkobling"/>
                <w:noProof/>
                <w:lang w:val="nb-NO"/>
              </w:rPr>
              <w:t>Hvordan vil du oppsummere pilotperioden?</w:t>
            </w:r>
            <w:r w:rsidR="00EE5680">
              <w:rPr>
                <w:noProof/>
                <w:webHidden/>
              </w:rPr>
              <w:tab/>
            </w:r>
            <w:r w:rsidR="00EE5680">
              <w:rPr>
                <w:noProof/>
                <w:webHidden/>
              </w:rPr>
              <w:fldChar w:fldCharType="begin"/>
            </w:r>
            <w:r w:rsidR="00EE5680">
              <w:rPr>
                <w:noProof/>
                <w:webHidden/>
              </w:rPr>
              <w:instrText xml:space="preserve"> PAGEREF _Toc153802480 \h </w:instrText>
            </w:r>
            <w:r w:rsidR="00EE5680">
              <w:rPr>
                <w:noProof/>
                <w:webHidden/>
              </w:rPr>
            </w:r>
            <w:r w:rsidR="00EE5680">
              <w:rPr>
                <w:noProof/>
                <w:webHidden/>
              </w:rPr>
              <w:fldChar w:fldCharType="separate"/>
            </w:r>
            <w:r w:rsidR="00EE5680">
              <w:rPr>
                <w:noProof/>
                <w:webHidden/>
              </w:rPr>
              <w:t>11</w:t>
            </w:r>
            <w:r w:rsidR="00EE5680">
              <w:rPr>
                <w:noProof/>
                <w:webHidden/>
              </w:rPr>
              <w:fldChar w:fldCharType="end"/>
            </w:r>
          </w:hyperlink>
        </w:p>
        <w:p w14:paraId="02436324" w14:textId="35C2E77B" w:rsidR="00EE5680" w:rsidRDefault="00000000">
          <w:pPr>
            <w:pStyle w:val="INNH3"/>
            <w:tabs>
              <w:tab w:val="left" w:pos="1440"/>
              <w:tab w:val="right" w:leader="dot" w:pos="9062"/>
            </w:tabs>
            <w:rPr>
              <w:rFonts w:eastAsiaTheme="minorEastAsia"/>
              <w:noProof/>
              <w:kern w:val="2"/>
              <w:sz w:val="24"/>
              <w:szCs w:val="24"/>
              <w:lang w:val="nb-NO" w:eastAsia="nb-NO"/>
              <w14:ligatures w14:val="standardContextual"/>
            </w:rPr>
          </w:pPr>
          <w:hyperlink w:anchor="_Toc153802481" w:history="1">
            <w:r w:rsidR="00EE5680" w:rsidRPr="00F42B22">
              <w:rPr>
                <w:rStyle w:val="Hyperkobling"/>
                <w:noProof/>
                <w:lang w:val="nb-NO"/>
              </w:rPr>
              <w:t>3.3.11</w:t>
            </w:r>
            <w:r w:rsidR="00EE5680">
              <w:rPr>
                <w:rFonts w:eastAsiaTheme="minorEastAsia"/>
                <w:noProof/>
                <w:kern w:val="2"/>
                <w:sz w:val="24"/>
                <w:szCs w:val="24"/>
                <w:lang w:val="nb-NO" w:eastAsia="nb-NO"/>
                <w14:ligatures w14:val="standardContextual"/>
              </w:rPr>
              <w:tab/>
            </w:r>
            <w:r w:rsidR="00EE5680" w:rsidRPr="00F42B22">
              <w:rPr>
                <w:rStyle w:val="Hyperkobling"/>
                <w:noProof/>
                <w:lang w:val="nb-NO"/>
              </w:rPr>
              <w:t>Har du andre innspill/kommentarer.</w:t>
            </w:r>
            <w:r w:rsidR="00EE5680">
              <w:rPr>
                <w:noProof/>
                <w:webHidden/>
              </w:rPr>
              <w:tab/>
            </w:r>
            <w:r w:rsidR="00EE5680">
              <w:rPr>
                <w:noProof/>
                <w:webHidden/>
              </w:rPr>
              <w:fldChar w:fldCharType="begin"/>
            </w:r>
            <w:r w:rsidR="00EE5680">
              <w:rPr>
                <w:noProof/>
                <w:webHidden/>
              </w:rPr>
              <w:instrText xml:space="preserve"> PAGEREF _Toc153802481 \h </w:instrText>
            </w:r>
            <w:r w:rsidR="00EE5680">
              <w:rPr>
                <w:noProof/>
                <w:webHidden/>
              </w:rPr>
            </w:r>
            <w:r w:rsidR="00EE5680">
              <w:rPr>
                <w:noProof/>
                <w:webHidden/>
              </w:rPr>
              <w:fldChar w:fldCharType="separate"/>
            </w:r>
            <w:r w:rsidR="00EE5680">
              <w:rPr>
                <w:noProof/>
                <w:webHidden/>
              </w:rPr>
              <w:t>12</w:t>
            </w:r>
            <w:r w:rsidR="00EE5680">
              <w:rPr>
                <w:noProof/>
                <w:webHidden/>
              </w:rPr>
              <w:fldChar w:fldCharType="end"/>
            </w:r>
          </w:hyperlink>
        </w:p>
        <w:p w14:paraId="6E3F1D43" w14:textId="759EBE4A" w:rsidR="00EE5680" w:rsidRDefault="00000000">
          <w:pPr>
            <w:pStyle w:val="INNH1"/>
            <w:tabs>
              <w:tab w:val="left" w:pos="440"/>
              <w:tab w:val="right" w:leader="dot" w:pos="9062"/>
            </w:tabs>
            <w:rPr>
              <w:rFonts w:eastAsiaTheme="minorEastAsia"/>
              <w:noProof/>
              <w:kern w:val="2"/>
              <w:sz w:val="24"/>
              <w:szCs w:val="24"/>
              <w:lang w:val="nb-NO" w:eastAsia="nb-NO"/>
              <w14:ligatures w14:val="standardContextual"/>
            </w:rPr>
          </w:pPr>
          <w:hyperlink w:anchor="_Toc153802482" w:history="1">
            <w:r w:rsidR="00EE5680" w:rsidRPr="00F42B22">
              <w:rPr>
                <w:rStyle w:val="Hyperkobling"/>
                <w:noProof/>
                <w:lang w:val="nb-NO"/>
              </w:rPr>
              <w:t>4</w:t>
            </w:r>
            <w:r w:rsidR="00EE5680">
              <w:rPr>
                <w:rFonts w:eastAsiaTheme="minorEastAsia"/>
                <w:noProof/>
                <w:kern w:val="2"/>
                <w:sz w:val="24"/>
                <w:szCs w:val="24"/>
                <w:lang w:val="nb-NO" w:eastAsia="nb-NO"/>
                <w14:ligatures w14:val="standardContextual"/>
              </w:rPr>
              <w:tab/>
            </w:r>
            <w:r w:rsidR="00EE5680" w:rsidRPr="00F42B22">
              <w:rPr>
                <w:rStyle w:val="Hyperkobling"/>
                <w:noProof/>
                <w:lang w:val="nb-NO"/>
              </w:rPr>
              <w:t>Oppsummering</w:t>
            </w:r>
            <w:r w:rsidR="00EE5680">
              <w:rPr>
                <w:noProof/>
                <w:webHidden/>
              </w:rPr>
              <w:tab/>
            </w:r>
            <w:r w:rsidR="00EE5680">
              <w:rPr>
                <w:noProof/>
                <w:webHidden/>
              </w:rPr>
              <w:fldChar w:fldCharType="begin"/>
            </w:r>
            <w:r w:rsidR="00EE5680">
              <w:rPr>
                <w:noProof/>
                <w:webHidden/>
              </w:rPr>
              <w:instrText xml:space="preserve"> PAGEREF _Toc153802482 \h </w:instrText>
            </w:r>
            <w:r w:rsidR="00EE5680">
              <w:rPr>
                <w:noProof/>
                <w:webHidden/>
              </w:rPr>
            </w:r>
            <w:r w:rsidR="00EE5680">
              <w:rPr>
                <w:noProof/>
                <w:webHidden/>
              </w:rPr>
              <w:fldChar w:fldCharType="separate"/>
            </w:r>
            <w:r w:rsidR="00EE5680">
              <w:rPr>
                <w:noProof/>
                <w:webHidden/>
              </w:rPr>
              <w:t>12</w:t>
            </w:r>
            <w:r w:rsidR="00EE5680">
              <w:rPr>
                <w:noProof/>
                <w:webHidden/>
              </w:rPr>
              <w:fldChar w:fldCharType="end"/>
            </w:r>
          </w:hyperlink>
        </w:p>
        <w:p w14:paraId="06529499" w14:textId="51C6A7ED" w:rsidR="00EE5680" w:rsidRDefault="00000000">
          <w:pPr>
            <w:pStyle w:val="INNH1"/>
            <w:tabs>
              <w:tab w:val="left" w:pos="440"/>
              <w:tab w:val="right" w:leader="dot" w:pos="9062"/>
            </w:tabs>
            <w:rPr>
              <w:rFonts w:eastAsiaTheme="minorEastAsia"/>
              <w:noProof/>
              <w:kern w:val="2"/>
              <w:sz w:val="24"/>
              <w:szCs w:val="24"/>
              <w:lang w:val="nb-NO" w:eastAsia="nb-NO"/>
              <w14:ligatures w14:val="standardContextual"/>
            </w:rPr>
          </w:pPr>
          <w:hyperlink w:anchor="_Toc153802483" w:history="1">
            <w:r w:rsidR="00EE5680" w:rsidRPr="00F42B22">
              <w:rPr>
                <w:rStyle w:val="Hyperkobling"/>
                <w:noProof/>
                <w:lang w:val="nb-NO"/>
              </w:rPr>
              <w:t>5</w:t>
            </w:r>
            <w:r w:rsidR="00EE5680">
              <w:rPr>
                <w:rFonts w:eastAsiaTheme="minorEastAsia"/>
                <w:noProof/>
                <w:kern w:val="2"/>
                <w:sz w:val="24"/>
                <w:szCs w:val="24"/>
                <w:lang w:val="nb-NO" w:eastAsia="nb-NO"/>
                <w14:ligatures w14:val="standardContextual"/>
              </w:rPr>
              <w:tab/>
            </w:r>
            <w:r w:rsidR="00EE5680" w:rsidRPr="00F42B22">
              <w:rPr>
                <w:rStyle w:val="Hyperkobling"/>
                <w:noProof/>
                <w:lang w:val="nb-NO"/>
              </w:rPr>
              <w:t>Referanser</w:t>
            </w:r>
            <w:r w:rsidR="00EE5680">
              <w:rPr>
                <w:noProof/>
                <w:webHidden/>
              </w:rPr>
              <w:tab/>
            </w:r>
            <w:r w:rsidR="00EE5680">
              <w:rPr>
                <w:noProof/>
                <w:webHidden/>
              </w:rPr>
              <w:fldChar w:fldCharType="begin"/>
            </w:r>
            <w:r w:rsidR="00EE5680">
              <w:rPr>
                <w:noProof/>
                <w:webHidden/>
              </w:rPr>
              <w:instrText xml:space="preserve"> PAGEREF _Toc153802483 \h </w:instrText>
            </w:r>
            <w:r w:rsidR="00EE5680">
              <w:rPr>
                <w:noProof/>
                <w:webHidden/>
              </w:rPr>
            </w:r>
            <w:r w:rsidR="00EE5680">
              <w:rPr>
                <w:noProof/>
                <w:webHidden/>
              </w:rPr>
              <w:fldChar w:fldCharType="separate"/>
            </w:r>
            <w:r w:rsidR="00EE5680">
              <w:rPr>
                <w:noProof/>
                <w:webHidden/>
              </w:rPr>
              <w:t>14</w:t>
            </w:r>
            <w:r w:rsidR="00EE5680">
              <w:rPr>
                <w:noProof/>
                <w:webHidden/>
              </w:rPr>
              <w:fldChar w:fldCharType="end"/>
            </w:r>
          </w:hyperlink>
        </w:p>
        <w:p w14:paraId="1B59F970" w14:textId="291B625D" w:rsidR="00E84469" w:rsidRDefault="00E84469">
          <w:r>
            <w:rPr>
              <w:b/>
              <w:bCs/>
            </w:rPr>
            <w:fldChar w:fldCharType="end"/>
          </w:r>
        </w:p>
      </w:sdtContent>
    </w:sdt>
    <w:p w14:paraId="7CE12D70" w14:textId="77777777" w:rsidR="00EE472C" w:rsidRPr="00FA4D7C" w:rsidRDefault="00F2097D" w:rsidP="00EE472C">
      <w:pPr>
        <w:rPr>
          <w:lang w:val="nb-NO"/>
        </w:rPr>
      </w:pPr>
      <w:r w:rsidRPr="00FA4D7C">
        <w:rPr>
          <w:lang w:val="nb-NO"/>
        </w:rPr>
        <w:br w:type="page"/>
      </w:r>
    </w:p>
    <w:p w14:paraId="3C65EB25" w14:textId="77777777" w:rsidR="00EE472C" w:rsidRDefault="00EE472C" w:rsidP="00EE472C">
      <w:pPr>
        <w:pStyle w:val="Overskrift1"/>
        <w:rPr>
          <w:lang w:val="nb-NO"/>
        </w:rPr>
      </w:pPr>
      <w:bookmarkStart w:id="0" w:name="_Toc153802465"/>
      <w:r w:rsidRPr="00FA4D7C">
        <w:rPr>
          <w:lang w:val="nb-NO"/>
        </w:rPr>
        <w:lastRenderedPageBreak/>
        <w:t>Bakgrunn</w:t>
      </w:r>
      <w:bookmarkEnd w:id="0"/>
      <w:r w:rsidRPr="00FA4D7C">
        <w:rPr>
          <w:lang w:val="nb-NO"/>
        </w:rPr>
        <w:t xml:space="preserve"> </w:t>
      </w:r>
    </w:p>
    <w:p w14:paraId="0A31B1A2" w14:textId="77777777" w:rsidR="007B48D7" w:rsidRPr="00D87F1B" w:rsidRDefault="007B48D7" w:rsidP="007B48D7">
      <w:pPr>
        <w:rPr>
          <w:lang w:val="nb-NO"/>
        </w:rPr>
      </w:pPr>
      <w:r w:rsidRPr="00D87F1B">
        <w:rPr>
          <w:lang w:val="nb-NO"/>
        </w:rPr>
        <w:t xml:space="preserve">Kun en av tre synshemmede i Norge er i lønnet arbeid, og yrkesdeltakelsen ligger stabilt lavt uavhengig av de økonomiske svingningene. Den fastlåste situasjonen med en vedvarende, lav yrkesdeltakelse blant synshemmede, er en stor sløsing med både menneskelige og økonomiske ressurser. Derfor trengs det nytenking for å skape endring. Prosjektet SmartJobb snur opp ned på tankegangen knyttet til synshemmede og arbeid. Til nå har perspektivet i stor grad vært å finne løsninger som kompenserer for ulempene synshemningen medfører. Prosjektet </w:t>
      </w:r>
      <w:r>
        <w:rPr>
          <w:lang w:val="nb-NO"/>
        </w:rPr>
        <w:t xml:space="preserve">ønsket </w:t>
      </w:r>
      <w:r w:rsidRPr="00D87F1B">
        <w:rPr>
          <w:lang w:val="nb-NO"/>
        </w:rPr>
        <w:t xml:space="preserve">derimot å løfte fram styrkene nedsatt syn kan ha. I samarbeid med synshemmede selv </w:t>
      </w:r>
      <w:r>
        <w:rPr>
          <w:lang w:val="nb-NO"/>
        </w:rPr>
        <w:t xml:space="preserve">var </w:t>
      </w:r>
      <w:r w:rsidRPr="00D87F1B">
        <w:rPr>
          <w:lang w:val="nb-NO"/>
        </w:rPr>
        <w:t xml:space="preserve">målet å undersøke om det finnes yrker og arbeidsoppgaver der det er et fortrinn å være synshemmet, og teste ut et utvalg av disse yrkene og arbeidsoppgavene i en pilotperiode. Nærmere bestemt </w:t>
      </w:r>
      <w:r>
        <w:rPr>
          <w:lang w:val="nb-NO"/>
        </w:rPr>
        <w:t xml:space="preserve">var </w:t>
      </w:r>
      <w:r w:rsidRPr="00D87F1B">
        <w:rPr>
          <w:lang w:val="nb-NO"/>
        </w:rPr>
        <w:t>hovedmålet i prosjektet å utvikle og prøve ut en ny jobbstrategi, der det er et fortrinn å være synshemmet.</w:t>
      </w:r>
    </w:p>
    <w:p w14:paraId="342A1521" w14:textId="77777777" w:rsidR="007B48D7" w:rsidRPr="00D87F1B" w:rsidRDefault="007B48D7" w:rsidP="007B48D7">
      <w:pPr>
        <w:rPr>
          <w:lang w:val="nb-NO"/>
        </w:rPr>
      </w:pPr>
      <w:r w:rsidRPr="00D87F1B">
        <w:rPr>
          <w:lang w:val="nb-NO"/>
        </w:rPr>
        <w:t>Prosjektet ble innledet med en kunnskapsinnsamling, som besto av to hoveddeler:</w:t>
      </w:r>
    </w:p>
    <w:p w14:paraId="4D795D77" w14:textId="77777777" w:rsidR="007B48D7" w:rsidRPr="00D87F1B" w:rsidRDefault="007B48D7" w:rsidP="007B48D7">
      <w:pPr>
        <w:pStyle w:val="Punktliste"/>
      </w:pPr>
      <w:r w:rsidRPr="00D87F1B">
        <w:t xml:space="preserve">Innhenting av kunnskap om nasjonalt og/eller internasjonalt arbeid knyttet til perspektivet om synshemning som et fortrinn </w:t>
      </w:r>
    </w:p>
    <w:p w14:paraId="44038D33" w14:textId="77777777" w:rsidR="007B48D7" w:rsidRPr="00D87F1B" w:rsidRDefault="007B48D7" w:rsidP="007B48D7">
      <w:pPr>
        <w:pStyle w:val="Punktliste"/>
      </w:pPr>
      <w:r w:rsidRPr="00D87F1B">
        <w:t>Fokusgruppeintervjuer med synshemmede, fagfolk og arbeidsgivere</w:t>
      </w:r>
    </w:p>
    <w:p w14:paraId="574CB7BD" w14:textId="77777777" w:rsidR="007B48D7" w:rsidRDefault="007B48D7" w:rsidP="007B48D7">
      <w:pPr>
        <w:rPr>
          <w:lang w:val="nb-NO"/>
        </w:rPr>
      </w:pPr>
      <w:r w:rsidRPr="00D87F1B">
        <w:rPr>
          <w:lang w:val="nb-NO"/>
        </w:rPr>
        <w:t>Kunnskapsinnhentingen er oppsummert i rapporten: «</w:t>
      </w:r>
      <w:proofErr w:type="spellStart"/>
      <w:r w:rsidRPr="00D87F1B">
        <w:rPr>
          <w:lang w:val="nb-NO"/>
        </w:rPr>
        <w:t>Ressursar</w:t>
      </w:r>
      <w:proofErr w:type="spellEnd"/>
      <w:r w:rsidRPr="00D87F1B">
        <w:rPr>
          <w:lang w:val="nb-NO"/>
        </w:rPr>
        <w:t xml:space="preserve"> om synshemming som </w:t>
      </w:r>
      <w:proofErr w:type="spellStart"/>
      <w:r w:rsidRPr="00D87F1B">
        <w:rPr>
          <w:lang w:val="nb-NO"/>
        </w:rPr>
        <w:t>eit</w:t>
      </w:r>
      <w:proofErr w:type="spellEnd"/>
      <w:r w:rsidRPr="00D87F1B">
        <w:rPr>
          <w:lang w:val="nb-NO"/>
        </w:rPr>
        <w:t xml:space="preserve"> fortrinn i arbeidslivet» [1]</w:t>
      </w:r>
      <w:r>
        <w:rPr>
          <w:lang w:val="nb-NO"/>
        </w:rPr>
        <w:t>, og fokusgruppeintervjuene er oppsummert i rapporten: «</w:t>
      </w:r>
      <w:r w:rsidRPr="00A77CBA">
        <w:rPr>
          <w:lang w:val="nb-NO"/>
        </w:rPr>
        <w:t>Oppsummering av</w:t>
      </w:r>
      <w:r>
        <w:rPr>
          <w:lang w:val="nb-NO"/>
        </w:rPr>
        <w:t xml:space="preserve"> </w:t>
      </w:r>
      <w:r w:rsidRPr="00A77CBA">
        <w:rPr>
          <w:lang w:val="nb-NO"/>
        </w:rPr>
        <w:t>fokusgruppeintervjuer om smarte jobber for synshemmede</w:t>
      </w:r>
      <w:r>
        <w:rPr>
          <w:lang w:val="nb-NO"/>
        </w:rPr>
        <w:t>» [2]</w:t>
      </w:r>
      <w:r w:rsidRPr="00D87F1B">
        <w:rPr>
          <w:lang w:val="nb-NO"/>
        </w:rPr>
        <w:t xml:space="preserve">. Med bakgrunn i de to rapportene </w:t>
      </w:r>
      <w:r>
        <w:rPr>
          <w:lang w:val="nb-NO"/>
        </w:rPr>
        <w:t xml:space="preserve">utarbeidet </w:t>
      </w:r>
      <w:r w:rsidRPr="00D87F1B">
        <w:rPr>
          <w:lang w:val="nb-NO"/>
        </w:rPr>
        <w:t>vi en liste med yrker og arbeidsoppgaver der det kan være et fortrinn å være synshemmet. Listen er presentert i notatet: «En oversikt over yrker og arbeidsoppgaver der det kan være et fortrinn å være synshemmet» [</w:t>
      </w:r>
      <w:r>
        <w:rPr>
          <w:lang w:val="nb-NO"/>
        </w:rPr>
        <w:t>3</w:t>
      </w:r>
      <w:r w:rsidRPr="00D87F1B">
        <w:rPr>
          <w:lang w:val="nb-NO"/>
        </w:rPr>
        <w:t xml:space="preserve">].   </w:t>
      </w:r>
    </w:p>
    <w:p w14:paraId="50F2FD22" w14:textId="77777777" w:rsidR="007B48D7" w:rsidRDefault="007B48D7" w:rsidP="007B48D7">
      <w:pPr>
        <w:pStyle w:val="Overskrift1"/>
        <w:rPr>
          <w:lang w:val="nb-NO"/>
        </w:rPr>
      </w:pPr>
      <w:bookmarkStart w:id="1" w:name="_Toc152142923"/>
      <w:bookmarkStart w:id="2" w:name="_Toc153802466"/>
      <w:r>
        <w:rPr>
          <w:lang w:val="nb-NO"/>
        </w:rPr>
        <w:t xml:space="preserve">Rekruttering av synshemmede til å teste </w:t>
      </w:r>
      <w:proofErr w:type="spellStart"/>
      <w:r>
        <w:rPr>
          <w:lang w:val="nb-NO"/>
        </w:rPr>
        <w:t>fortrinnsstrategien</w:t>
      </w:r>
      <w:bookmarkEnd w:id="1"/>
      <w:bookmarkEnd w:id="2"/>
      <w:proofErr w:type="spellEnd"/>
    </w:p>
    <w:p w14:paraId="14E5D174" w14:textId="77777777" w:rsidR="007B48D7" w:rsidRPr="00F85E19" w:rsidRDefault="007B48D7" w:rsidP="007B48D7">
      <w:pPr>
        <w:rPr>
          <w:lang w:val="nb-NO"/>
        </w:rPr>
      </w:pPr>
      <w:r>
        <w:rPr>
          <w:lang w:val="nb-NO"/>
        </w:rPr>
        <w:t xml:space="preserve">Med utgangspunkt i listen </w:t>
      </w:r>
      <w:r w:rsidRPr="00D87F1B">
        <w:rPr>
          <w:lang w:val="nb-NO"/>
        </w:rPr>
        <w:t>med yrker og arbeidsoppgaver der det kan være et fortrinn å være synshemmet</w:t>
      </w:r>
      <w:r>
        <w:rPr>
          <w:lang w:val="nb-NO"/>
        </w:rPr>
        <w:t xml:space="preserve">, valgte vi ut to yrker. Disse to yrkene ble så prøvd ut i en pilotperiode på ett år. </w:t>
      </w:r>
      <w:r w:rsidRPr="00F85E19">
        <w:rPr>
          <w:lang w:val="nb-NO"/>
        </w:rPr>
        <w:t xml:space="preserve">Siden pilotperioden </w:t>
      </w:r>
      <w:r>
        <w:rPr>
          <w:lang w:val="nb-NO"/>
        </w:rPr>
        <w:t xml:space="preserve">skulle </w:t>
      </w:r>
      <w:r w:rsidRPr="00F85E19">
        <w:rPr>
          <w:lang w:val="nb-NO"/>
        </w:rPr>
        <w:t xml:space="preserve">gjennomføres i regi av MediaLT, </w:t>
      </w:r>
      <w:r>
        <w:rPr>
          <w:lang w:val="nb-NO"/>
        </w:rPr>
        <w:t xml:space="preserve">var det </w:t>
      </w:r>
      <w:r w:rsidRPr="00F85E19">
        <w:rPr>
          <w:lang w:val="nb-NO"/>
        </w:rPr>
        <w:t>naturlig å prioritere arbeidsoppgaver/yrker innen IKT. Følgende arbeidsoppgaver/yrker innen IKT kom fram i kunnskapsinnsamlingen og fokusgruppe intervjuene:</w:t>
      </w:r>
    </w:p>
    <w:p w14:paraId="4FA10949" w14:textId="77777777" w:rsidR="007B48D7" w:rsidRPr="00F85E19" w:rsidRDefault="007B48D7" w:rsidP="007B48D7">
      <w:pPr>
        <w:pStyle w:val="Punktliste"/>
      </w:pPr>
      <w:r w:rsidRPr="00F85E19">
        <w:t>Nettverksingeniør</w:t>
      </w:r>
    </w:p>
    <w:p w14:paraId="6FEE0D8F" w14:textId="77777777" w:rsidR="007B48D7" w:rsidRPr="00F85E19" w:rsidRDefault="007B48D7" w:rsidP="007B48D7">
      <w:pPr>
        <w:pStyle w:val="Punktliste"/>
      </w:pPr>
      <w:r w:rsidRPr="00F85E19">
        <w:t>Programmerer</w:t>
      </w:r>
    </w:p>
    <w:p w14:paraId="1A8B1133" w14:textId="77777777" w:rsidR="007B48D7" w:rsidRPr="00F85E19" w:rsidRDefault="007B48D7" w:rsidP="007B48D7">
      <w:pPr>
        <w:pStyle w:val="Punktliste"/>
      </w:pPr>
      <w:r w:rsidRPr="00F85E19">
        <w:t>Yrker innen universell utforming av teknologi</w:t>
      </w:r>
    </w:p>
    <w:p w14:paraId="641F9AE1" w14:textId="77777777" w:rsidR="007B48D7" w:rsidRPr="00F85E19" w:rsidRDefault="007B48D7" w:rsidP="007B48D7">
      <w:pPr>
        <w:pStyle w:val="Punktliste"/>
      </w:pPr>
      <w:r w:rsidRPr="00F85E19">
        <w:t>IKT-support</w:t>
      </w:r>
    </w:p>
    <w:p w14:paraId="2B85A346" w14:textId="77777777" w:rsidR="007B48D7" w:rsidRPr="00F85E19" w:rsidRDefault="007B48D7" w:rsidP="007B48D7">
      <w:pPr>
        <w:pStyle w:val="Punktliste"/>
      </w:pPr>
      <w:r w:rsidRPr="00F85E19">
        <w:t>UX-designer</w:t>
      </w:r>
    </w:p>
    <w:p w14:paraId="40D57FBC" w14:textId="77777777" w:rsidR="007B48D7" w:rsidRPr="00F85E19" w:rsidRDefault="007B48D7" w:rsidP="007B48D7">
      <w:pPr>
        <w:pStyle w:val="Punktliste"/>
      </w:pPr>
      <w:r w:rsidRPr="00F85E19">
        <w:t>Hjelpemiddeleksperter</w:t>
      </w:r>
    </w:p>
    <w:p w14:paraId="599217D4" w14:textId="34768CE4" w:rsidR="007B48D7" w:rsidRPr="00F85E19" w:rsidRDefault="007B48D7" w:rsidP="007B48D7">
      <w:pPr>
        <w:pStyle w:val="Punktliste"/>
      </w:pPr>
      <w:r w:rsidRPr="00F85E19">
        <w:t>IKT-opplæring</w:t>
      </w:r>
    </w:p>
    <w:p w14:paraId="7089239C" w14:textId="77777777" w:rsidR="007B48D7" w:rsidRPr="00F85E19" w:rsidRDefault="007B48D7" w:rsidP="007B48D7">
      <w:pPr>
        <w:rPr>
          <w:lang w:val="nb-NO"/>
        </w:rPr>
      </w:pPr>
      <w:r>
        <w:rPr>
          <w:lang w:val="nb-NO"/>
        </w:rPr>
        <w:t xml:space="preserve">Ut fra denne listen var det enighet i prosjektgruppen om </w:t>
      </w:r>
      <w:r w:rsidRPr="00F85E19">
        <w:rPr>
          <w:lang w:val="nb-NO"/>
        </w:rPr>
        <w:t>å prioritere følgende arbeidsoppgaver:</w:t>
      </w:r>
    </w:p>
    <w:p w14:paraId="58280272" w14:textId="77777777" w:rsidR="007B48D7" w:rsidRPr="00F85E19" w:rsidRDefault="007B48D7" w:rsidP="007B48D7">
      <w:pPr>
        <w:pStyle w:val="Punktliste"/>
      </w:pPr>
      <w:r w:rsidRPr="00F85E19">
        <w:t>IKT-support</w:t>
      </w:r>
    </w:p>
    <w:p w14:paraId="11F2A31D" w14:textId="77777777" w:rsidR="007B48D7" w:rsidRPr="00F85E19" w:rsidRDefault="007B48D7" w:rsidP="007B48D7">
      <w:pPr>
        <w:pStyle w:val="Punktliste"/>
      </w:pPr>
      <w:r w:rsidRPr="00F85E19">
        <w:t>IKT-opplæring</w:t>
      </w:r>
    </w:p>
    <w:p w14:paraId="24683EE4" w14:textId="77777777" w:rsidR="007B48D7" w:rsidRPr="00F85E19" w:rsidRDefault="007B48D7" w:rsidP="007B48D7">
      <w:pPr>
        <w:pStyle w:val="Punktliste"/>
      </w:pPr>
      <w:r w:rsidRPr="00F85E19">
        <w:t>Hjelpemiddelekspertise</w:t>
      </w:r>
    </w:p>
    <w:p w14:paraId="4E4182E0" w14:textId="77777777" w:rsidR="007B48D7" w:rsidRDefault="007B48D7" w:rsidP="007B48D7">
      <w:pPr>
        <w:pStyle w:val="Punktliste"/>
      </w:pPr>
      <w:bookmarkStart w:id="3" w:name="_Hlk153788470"/>
      <w:r w:rsidRPr="00F85E19">
        <w:t>Arbeidsoppgaver innen universell utforming av teknologi</w:t>
      </w:r>
    </w:p>
    <w:p w14:paraId="75802238" w14:textId="3B2C3CAB" w:rsidR="007C1FA0" w:rsidRPr="00F85E19" w:rsidRDefault="007C1FA0" w:rsidP="007C1FA0">
      <w:pPr>
        <w:pStyle w:val="Punktliste"/>
        <w:numPr>
          <w:ilvl w:val="0"/>
          <w:numId w:val="0"/>
        </w:numPr>
        <w:jc w:val="center"/>
      </w:pPr>
      <w:r>
        <w:rPr>
          <w:noProof/>
        </w:rPr>
        <w:lastRenderedPageBreak/>
        <w:drawing>
          <wp:inline distT="0" distB="0" distL="0" distR="0" wp14:anchorId="2B20509A" wp14:editId="3A8B11DF">
            <wp:extent cx="4426248" cy="2685072"/>
            <wp:effectExtent l="0" t="0" r="0" b="1270"/>
            <wp:docPr id="1016871301" name="Bilde 1" descr="En Focus 40-lese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871301" name="Bilde 1" descr="En Focus 40-leselist"/>
                    <pic:cNvPicPr/>
                  </pic:nvPicPr>
                  <pic:blipFill rotWithShape="1">
                    <a:blip r:embed="rId15">
                      <a:extLst>
                        <a:ext uri="{28A0092B-C50C-407E-A947-70E740481C1C}">
                          <a14:useLocalDpi xmlns:a14="http://schemas.microsoft.com/office/drawing/2010/main" val="0"/>
                        </a:ext>
                      </a:extLst>
                    </a:blip>
                    <a:srcRect l="6944" t="17627" r="13194" b="9632"/>
                    <a:stretch/>
                  </pic:blipFill>
                  <pic:spPr bwMode="auto">
                    <a:xfrm>
                      <a:off x="0" y="0"/>
                      <a:ext cx="4431087" cy="2688007"/>
                    </a:xfrm>
                    <a:prstGeom prst="rect">
                      <a:avLst/>
                    </a:prstGeom>
                    <a:ln>
                      <a:noFill/>
                    </a:ln>
                    <a:extLst>
                      <a:ext uri="{53640926-AAD7-44D8-BBD7-CCE9431645EC}">
                        <a14:shadowObscured xmlns:a14="http://schemas.microsoft.com/office/drawing/2010/main"/>
                      </a:ext>
                    </a:extLst>
                  </pic:spPr>
                </pic:pic>
              </a:graphicData>
            </a:graphic>
          </wp:inline>
        </w:drawing>
      </w:r>
    </w:p>
    <w:bookmarkEnd w:id="3"/>
    <w:p w14:paraId="4246A13E" w14:textId="77777777" w:rsidR="007B48D7" w:rsidRPr="00F85E19" w:rsidRDefault="007B48D7" w:rsidP="007B48D7">
      <w:pPr>
        <w:rPr>
          <w:lang w:val="nb-NO"/>
        </w:rPr>
      </w:pPr>
      <w:r>
        <w:rPr>
          <w:lang w:val="nb-NO"/>
        </w:rPr>
        <w:t xml:space="preserve">Videre var det enighet om å fordele </w:t>
      </w:r>
      <w:r w:rsidRPr="00F85E19">
        <w:rPr>
          <w:lang w:val="nb-NO"/>
        </w:rPr>
        <w:t>arbeidsoppgavene på to stillinger:</w:t>
      </w:r>
    </w:p>
    <w:p w14:paraId="2AA4A782" w14:textId="77777777" w:rsidR="007B48D7" w:rsidRPr="00F85E19" w:rsidRDefault="007B48D7" w:rsidP="007B48D7">
      <w:pPr>
        <w:pStyle w:val="Punktliste"/>
      </w:pPr>
      <w:r w:rsidRPr="00F85E19">
        <w:t>En stilling som omfatter IKT-support og IKT-opplæring</w:t>
      </w:r>
    </w:p>
    <w:p w14:paraId="09BAF3DB" w14:textId="1F4E4279" w:rsidR="007B48D7" w:rsidRPr="00F85E19" w:rsidRDefault="007B48D7" w:rsidP="007B48D7">
      <w:pPr>
        <w:pStyle w:val="Punktliste"/>
      </w:pPr>
      <w:r w:rsidRPr="00F85E19">
        <w:t xml:space="preserve">En stilling som omfatter </w:t>
      </w:r>
      <w:r w:rsidR="00A50846">
        <w:t>h</w:t>
      </w:r>
      <w:r w:rsidRPr="00F85E19">
        <w:t xml:space="preserve">jelpemiddelekspertise og </w:t>
      </w:r>
      <w:r w:rsidR="00A50846">
        <w:t>a</w:t>
      </w:r>
      <w:r w:rsidRPr="00F85E19">
        <w:t>rbeidsoppgaver innen universell utforming av teknologi</w:t>
      </w:r>
    </w:p>
    <w:p w14:paraId="338DBB0B" w14:textId="77777777" w:rsidR="007B48D7" w:rsidRDefault="007B48D7" w:rsidP="007B48D7">
      <w:pPr>
        <w:rPr>
          <w:lang w:val="nb-NO"/>
        </w:rPr>
      </w:pPr>
      <w:r>
        <w:rPr>
          <w:lang w:val="nb-NO"/>
        </w:rPr>
        <w:t xml:space="preserve">Med utgangspunkt i dette utarbeidet MediaLT </w:t>
      </w:r>
      <w:r w:rsidRPr="00F85E19">
        <w:rPr>
          <w:lang w:val="nb-NO"/>
        </w:rPr>
        <w:t>stillingstitler og stillingsannonser</w:t>
      </w:r>
      <w:r>
        <w:rPr>
          <w:lang w:val="nb-NO"/>
        </w:rPr>
        <w:t>, og det ble laget en informasjonsplan for spredning av stillingsannonsene. Stillingene hadde følgende titler:</w:t>
      </w:r>
    </w:p>
    <w:p w14:paraId="5F4D72E1" w14:textId="1858F13A" w:rsidR="007B48D7" w:rsidRDefault="007B48D7" w:rsidP="007B48D7">
      <w:pPr>
        <w:pStyle w:val="Punktliste"/>
      </w:pPr>
      <w:proofErr w:type="spellStart"/>
      <w:r>
        <w:t>uu</w:t>
      </w:r>
      <w:proofErr w:type="spellEnd"/>
      <w:r>
        <w:t>-konsulent</w:t>
      </w:r>
      <w:r w:rsidR="00A50846">
        <w:t xml:space="preserve"> </w:t>
      </w:r>
      <w:r>
        <w:t>(arbeidsoppgaver innen universell utforming av teknologi)</w:t>
      </w:r>
    </w:p>
    <w:p w14:paraId="393D126E" w14:textId="77777777" w:rsidR="007B48D7" w:rsidRDefault="007B48D7" w:rsidP="007B48D7">
      <w:pPr>
        <w:pStyle w:val="Punktliste"/>
      </w:pPr>
      <w:proofErr w:type="spellStart"/>
      <w:r>
        <w:t>uu</w:t>
      </w:r>
      <w:proofErr w:type="spellEnd"/>
      <w:r>
        <w:t>-veileder (IKT-support og IKT-opplæring)</w:t>
      </w:r>
    </w:p>
    <w:p w14:paraId="76F8E6FD" w14:textId="77777777" w:rsidR="007B48D7" w:rsidRDefault="007B48D7" w:rsidP="007B48D7">
      <w:pPr>
        <w:rPr>
          <w:lang w:val="nb-NO"/>
        </w:rPr>
      </w:pPr>
      <w:r>
        <w:rPr>
          <w:lang w:val="nb-NO"/>
        </w:rPr>
        <w:t>På grunn av prosjektets begrensede ressurser var det lagt opp til at stillingene skulle finansieres gjennom NAV. Dette ble også presisert i stillingsutlysningene, men samtidig ble det også understreket at målsetningen var varig ansettelse etter prosjektets slutt.</w:t>
      </w:r>
    </w:p>
    <w:p w14:paraId="51D1537C" w14:textId="50142E29" w:rsidR="007B48D7" w:rsidRDefault="007B48D7" w:rsidP="007B48D7">
      <w:pPr>
        <w:rPr>
          <w:lang w:val="nb-NO"/>
        </w:rPr>
      </w:pPr>
      <w:r>
        <w:rPr>
          <w:lang w:val="nb-NO"/>
        </w:rPr>
        <w:t xml:space="preserve">Til tross for at stillingssøknadene ble spredt bredt ut, fikk vi kun fem søkere. </w:t>
      </w:r>
      <w:r w:rsidRPr="000F3821">
        <w:rPr>
          <w:lang w:val="nb-NO"/>
        </w:rPr>
        <w:t xml:space="preserve">Av disse ble tre vurdert som interessante: to til stillingen som </w:t>
      </w:r>
      <w:proofErr w:type="spellStart"/>
      <w:r w:rsidRPr="000F3821">
        <w:rPr>
          <w:lang w:val="nb-NO"/>
        </w:rPr>
        <w:t>uu</w:t>
      </w:r>
      <w:proofErr w:type="spellEnd"/>
      <w:r w:rsidRPr="000F3821">
        <w:rPr>
          <w:lang w:val="nb-NO"/>
        </w:rPr>
        <w:t xml:space="preserve">-konsulent og en til stilling som </w:t>
      </w:r>
      <w:proofErr w:type="spellStart"/>
      <w:r w:rsidRPr="000F3821">
        <w:rPr>
          <w:lang w:val="nb-NO"/>
        </w:rPr>
        <w:t>uu</w:t>
      </w:r>
      <w:proofErr w:type="spellEnd"/>
      <w:r w:rsidRPr="000F3821">
        <w:rPr>
          <w:lang w:val="nb-NO"/>
        </w:rPr>
        <w:t>-veileder.</w:t>
      </w:r>
      <w:r>
        <w:rPr>
          <w:lang w:val="nb-NO"/>
        </w:rPr>
        <w:t xml:space="preserve"> </w:t>
      </w:r>
      <w:r w:rsidRPr="000F3821">
        <w:rPr>
          <w:lang w:val="nb-NO"/>
        </w:rPr>
        <w:t xml:space="preserve">Begge de to aktuelle til stillingen som </w:t>
      </w:r>
      <w:proofErr w:type="spellStart"/>
      <w:r w:rsidRPr="000F3821">
        <w:rPr>
          <w:lang w:val="nb-NO"/>
        </w:rPr>
        <w:t>uu</w:t>
      </w:r>
      <w:proofErr w:type="spellEnd"/>
      <w:r w:rsidRPr="000F3821">
        <w:rPr>
          <w:lang w:val="nb-NO"/>
        </w:rPr>
        <w:t xml:space="preserve">-konsulent takket nei. Den ene fordi vedkommende fikk tilbud om en annen jobb, og den andre fordi han fikk </w:t>
      </w:r>
      <w:r w:rsidR="00A50846">
        <w:rPr>
          <w:lang w:val="nb-NO"/>
        </w:rPr>
        <w:t>studie</w:t>
      </w:r>
      <w:r w:rsidRPr="000F3821">
        <w:rPr>
          <w:lang w:val="nb-NO"/>
        </w:rPr>
        <w:t xml:space="preserve">plass. Derfor lyste vi ut denne stillingen på nytt og fikk </w:t>
      </w:r>
      <w:r>
        <w:rPr>
          <w:lang w:val="nb-NO"/>
        </w:rPr>
        <w:t xml:space="preserve">da </w:t>
      </w:r>
      <w:r w:rsidRPr="000F3821">
        <w:rPr>
          <w:lang w:val="nb-NO"/>
        </w:rPr>
        <w:t>en søker</w:t>
      </w:r>
      <w:r>
        <w:rPr>
          <w:lang w:val="nb-NO"/>
        </w:rPr>
        <w:t xml:space="preserve"> til</w:t>
      </w:r>
      <w:r w:rsidRPr="000F3821">
        <w:rPr>
          <w:lang w:val="nb-NO"/>
        </w:rPr>
        <w:t>.</w:t>
      </w:r>
      <w:r>
        <w:rPr>
          <w:lang w:val="nb-NO"/>
        </w:rPr>
        <w:t xml:space="preserve"> </w:t>
      </w:r>
      <w:r w:rsidRPr="000F3821">
        <w:rPr>
          <w:lang w:val="nb-NO"/>
        </w:rPr>
        <w:t xml:space="preserve">Vi hadde flere intervjuer med kandidaten til stillingen som </w:t>
      </w:r>
      <w:proofErr w:type="spellStart"/>
      <w:r w:rsidRPr="000F3821">
        <w:rPr>
          <w:lang w:val="nb-NO"/>
        </w:rPr>
        <w:t>uu</w:t>
      </w:r>
      <w:proofErr w:type="spellEnd"/>
      <w:r w:rsidRPr="000F3821">
        <w:rPr>
          <w:lang w:val="nb-NO"/>
        </w:rPr>
        <w:t>-veileder.</w:t>
      </w:r>
      <w:r>
        <w:rPr>
          <w:lang w:val="nb-NO"/>
        </w:rPr>
        <w:t xml:space="preserve"> </w:t>
      </w:r>
      <w:r w:rsidRPr="000F3821">
        <w:rPr>
          <w:lang w:val="nb-NO"/>
        </w:rPr>
        <w:t>Kandidaten hadde studieplass, men mente det lot seg kombinere med jobb.</w:t>
      </w:r>
      <w:r>
        <w:rPr>
          <w:lang w:val="nb-NO"/>
        </w:rPr>
        <w:t xml:space="preserve"> </w:t>
      </w:r>
      <w:r w:rsidRPr="000F3821">
        <w:rPr>
          <w:lang w:val="nb-NO"/>
        </w:rPr>
        <w:t xml:space="preserve">Kandidaten var på tiltak hos </w:t>
      </w:r>
      <w:proofErr w:type="spellStart"/>
      <w:r w:rsidRPr="000F3821">
        <w:rPr>
          <w:lang w:val="nb-NO"/>
        </w:rPr>
        <w:t>Adaptor</w:t>
      </w:r>
      <w:proofErr w:type="spellEnd"/>
      <w:r w:rsidRPr="000F3821">
        <w:rPr>
          <w:lang w:val="nb-NO"/>
        </w:rPr>
        <w:t xml:space="preserve">, og vi oppfordret vedkommende til å avklare og følge opp med sin veileder i </w:t>
      </w:r>
      <w:proofErr w:type="spellStart"/>
      <w:r w:rsidRPr="000F3821">
        <w:rPr>
          <w:lang w:val="nb-NO"/>
        </w:rPr>
        <w:t>Adaptor</w:t>
      </w:r>
      <w:proofErr w:type="spellEnd"/>
      <w:r w:rsidRPr="000F3821">
        <w:rPr>
          <w:lang w:val="nb-NO"/>
        </w:rPr>
        <w:t>.</w:t>
      </w:r>
      <w:r>
        <w:rPr>
          <w:lang w:val="nb-NO"/>
        </w:rPr>
        <w:t xml:space="preserve"> </w:t>
      </w:r>
      <w:r w:rsidRPr="000F3821">
        <w:rPr>
          <w:lang w:val="nb-NO"/>
        </w:rPr>
        <w:t xml:space="preserve">Vi hadde </w:t>
      </w:r>
      <w:r>
        <w:rPr>
          <w:lang w:val="nb-NO"/>
        </w:rPr>
        <w:t xml:space="preserve">deretter </w:t>
      </w:r>
      <w:r w:rsidRPr="000F3821">
        <w:rPr>
          <w:lang w:val="nb-NO"/>
        </w:rPr>
        <w:t>møter med kandidaten for å få på plass en best mulig arbeidssituasjon.</w:t>
      </w:r>
      <w:r>
        <w:rPr>
          <w:lang w:val="nb-NO"/>
        </w:rPr>
        <w:t xml:space="preserve"> </w:t>
      </w:r>
      <w:r w:rsidRPr="000F3821">
        <w:rPr>
          <w:lang w:val="nb-NO"/>
        </w:rPr>
        <w:t xml:space="preserve">Kandidaten startet </w:t>
      </w:r>
      <w:r>
        <w:rPr>
          <w:lang w:val="nb-NO"/>
        </w:rPr>
        <w:t xml:space="preserve">i stillingen </w:t>
      </w:r>
      <w:r w:rsidRPr="000F3821">
        <w:rPr>
          <w:lang w:val="nb-NO"/>
        </w:rPr>
        <w:t>den 12. september</w:t>
      </w:r>
      <w:r>
        <w:rPr>
          <w:lang w:val="nb-NO"/>
        </w:rPr>
        <w:t xml:space="preserve"> 2022</w:t>
      </w:r>
      <w:r w:rsidRPr="000F3821">
        <w:rPr>
          <w:lang w:val="nb-NO"/>
        </w:rPr>
        <w:t>, men arbeidspraksisen ble avsluttet etter en uke, fordi kandidaten hadde behov for mer tid til studiene, og derfor kun kunne jobbe 40 prosent.</w:t>
      </w:r>
      <w:r>
        <w:rPr>
          <w:lang w:val="nb-NO"/>
        </w:rPr>
        <w:t xml:space="preserve"> Vi fortsatte derfor å spre stillingsannonsen, og fikk etter en tid en ny søker.</w:t>
      </w:r>
    </w:p>
    <w:p w14:paraId="548C1744" w14:textId="43C1971D" w:rsidR="007B48D7" w:rsidRDefault="007B48D7" w:rsidP="007B48D7">
      <w:pPr>
        <w:rPr>
          <w:lang w:val="nb-NO"/>
        </w:rPr>
      </w:pPr>
      <w:r>
        <w:rPr>
          <w:lang w:val="nb-NO"/>
        </w:rPr>
        <w:t>Etter intervjuer med de to nye søkerne</w:t>
      </w:r>
      <w:r w:rsidR="00A50846">
        <w:rPr>
          <w:lang w:val="nb-NO"/>
        </w:rPr>
        <w:t>,</w:t>
      </w:r>
      <w:r>
        <w:rPr>
          <w:lang w:val="nb-NO"/>
        </w:rPr>
        <w:t xml:space="preserve"> </w:t>
      </w:r>
      <w:r w:rsidR="00A50846">
        <w:rPr>
          <w:lang w:val="nb-NO"/>
        </w:rPr>
        <w:t>e</w:t>
      </w:r>
      <w:r>
        <w:rPr>
          <w:lang w:val="nb-NO"/>
        </w:rPr>
        <w:t xml:space="preserve">n til stillingen som </w:t>
      </w:r>
      <w:proofErr w:type="spellStart"/>
      <w:r>
        <w:rPr>
          <w:lang w:val="nb-NO"/>
        </w:rPr>
        <w:t>uu</w:t>
      </w:r>
      <w:proofErr w:type="spellEnd"/>
      <w:r>
        <w:rPr>
          <w:lang w:val="nb-NO"/>
        </w:rPr>
        <w:t xml:space="preserve">-konsulent og en til stillingen som </w:t>
      </w:r>
      <w:proofErr w:type="spellStart"/>
      <w:r>
        <w:rPr>
          <w:lang w:val="nb-NO"/>
        </w:rPr>
        <w:t>uu</w:t>
      </w:r>
      <w:proofErr w:type="spellEnd"/>
      <w:r>
        <w:rPr>
          <w:lang w:val="nb-NO"/>
        </w:rPr>
        <w:t xml:space="preserve">-veileder, fikk begge tilbudet om hver sin stilling, og begge begynte i stillingene i november 2022. I utgangspunktet var det lagt opp til at pilotdeltakerne skulle ha sin arbeidsplass i MediaLTs lokaler, men for å gi flere mulighet til å søke lettet vi på dette kravet. Tanken var at ved å være fysisk til </w:t>
      </w:r>
      <w:r>
        <w:rPr>
          <w:lang w:val="nb-NO"/>
        </w:rPr>
        <w:lastRenderedPageBreak/>
        <w:t>stede, var muligheten best til å følge pilotdeltakerne aktivt opp. Men med alle de mulighetene digital deltakelse</w:t>
      </w:r>
      <w:r w:rsidR="00A50846">
        <w:rPr>
          <w:lang w:val="nb-NO"/>
        </w:rPr>
        <w:t xml:space="preserve"> nå</w:t>
      </w:r>
      <w:r>
        <w:rPr>
          <w:lang w:val="nb-NO"/>
        </w:rPr>
        <w:t xml:space="preserve"> gir, og fordi fjernarbeid øker mulighetene for å få jobb, tenkte vi at fjernarbeid kunne gi en ekstra dimensjon til prosjektet. På grunn av reiseavstand fikk derfor begge pilotdeltakerne utstrakt mulighet til hjemmekontor, me</w:t>
      </w:r>
      <w:r w:rsidR="00FB1105">
        <w:rPr>
          <w:lang w:val="nb-NO"/>
        </w:rPr>
        <w:t>d</w:t>
      </w:r>
      <w:r>
        <w:rPr>
          <w:lang w:val="nb-NO"/>
        </w:rPr>
        <w:t xml:space="preserve"> </w:t>
      </w:r>
      <w:r w:rsidR="00FB1105">
        <w:rPr>
          <w:lang w:val="nb-NO"/>
        </w:rPr>
        <w:t>avtale om deltakelse på</w:t>
      </w:r>
      <w:r>
        <w:rPr>
          <w:lang w:val="nb-NO"/>
        </w:rPr>
        <w:t xml:space="preserve"> kontoret innimellom.</w:t>
      </w:r>
    </w:p>
    <w:p w14:paraId="1D656937" w14:textId="61FA29C5" w:rsidR="007B48D7" w:rsidRDefault="007B48D7" w:rsidP="007B48D7">
      <w:pPr>
        <w:rPr>
          <w:lang w:val="nb-NO"/>
        </w:rPr>
      </w:pPr>
      <w:r>
        <w:rPr>
          <w:lang w:val="nb-NO"/>
        </w:rPr>
        <w:t xml:space="preserve">Stillingen som </w:t>
      </w:r>
      <w:proofErr w:type="spellStart"/>
      <w:r>
        <w:rPr>
          <w:lang w:val="nb-NO"/>
        </w:rPr>
        <w:t>uu</w:t>
      </w:r>
      <w:proofErr w:type="spellEnd"/>
      <w:r>
        <w:rPr>
          <w:lang w:val="nb-NO"/>
        </w:rPr>
        <w:t xml:space="preserve">-veileder ble knyttet til tjenesten SmartJa. En tjeneste som ble etablert i SmartHjelp-prosjektet [4], og som deretter ble driftet videre i </w:t>
      </w:r>
      <w:proofErr w:type="spellStart"/>
      <w:r>
        <w:rPr>
          <w:lang w:val="nb-NO"/>
        </w:rPr>
        <w:t>MediaLTs</w:t>
      </w:r>
      <w:proofErr w:type="spellEnd"/>
      <w:r>
        <w:rPr>
          <w:lang w:val="nb-NO"/>
        </w:rPr>
        <w:t xml:space="preserve"> regi inntil </w:t>
      </w:r>
      <w:proofErr w:type="spellStart"/>
      <w:r>
        <w:rPr>
          <w:lang w:val="nb-NO"/>
        </w:rPr>
        <w:t>uu</w:t>
      </w:r>
      <w:proofErr w:type="spellEnd"/>
      <w:r>
        <w:rPr>
          <w:lang w:val="nb-NO"/>
        </w:rPr>
        <w:t xml:space="preserve">- veilederen var klar til å ta hovedansvaret for tjenesten. </w:t>
      </w:r>
      <w:bookmarkStart w:id="4" w:name="_Hlk153788782"/>
      <w:r>
        <w:rPr>
          <w:lang w:val="nb-NO"/>
        </w:rPr>
        <w:t xml:space="preserve">Stillingen som </w:t>
      </w:r>
      <w:proofErr w:type="spellStart"/>
      <w:r>
        <w:rPr>
          <w:lang w:val="nb-NO"/>
        </w:rPr>
        <w:t>uu</w:t>
      </w:r>
      <w:proofErr w:type="spellEnd"/>
      <w:r>
        <w:rPr>
          <w:lang w:val="nb-NO"/>
        </w:rPr>
        <w:t xml:space="preserve">-konsulent ble knyttet til MediaLTs arbeid med universell utforming av teknologi. </w:t>
      </w:r>
    </w:p>
    <w:p w14:paraId="7F373882" w14:textId="3B0D8DAA" w:rsidR="00CE3023" w:rsidRDefault="00CE3023" w:rsidP="00CE3023">
      <w:pPr>
        <w:jc w:val="center"/>
        <w:rPr>
          <w:lang w:val="nb-NO"/>
        </w:rPr>
      </w:pPr>
      <w:r>
        <w:rPr>
          <w:noProof/>
          <w:lang w:val="nb-NO"/>
        </w:rPr>
        <w:drawing>
          <wp:inline distT="0" distB="0" distL="0" distR="0" wp14:anchorId="12007453" wp14:editId="7B0F2618">
            <wp:extent cx="2990850" cy="2732711"/>
            <wp:effectExtent l="0" t="0" r="0" b="0"/>
            <wp:docPr id="258958071" name="Bilde 2" descr="To puslespillbrikker som passer sammen. På den ene står det &quot;universell utforming&quot;, på den andre medialt.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958071" name="Bilde 2" descr="To puslespillbrikker som passer sammen. På den ene står det &quot;universell utforming&quot;, på den andre medialt.no."/>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94798" cy="2736318"/>
                    </a:xfrm>
                    <a:prstGeom prst="rect">
                      <a:avLst/>
                    </a:prstGeom>
                  </pic:spPr>
                </pic:pic>
              </a:graphicData>
            </a:graphic>
          </wp:inline>
        </w:drawing>
      </w:r>
    </w:p>
    <w:p w14:paraId="5B982AA7" w14:textId="77777777" w:rsidR="007B48D7" w:rsidRDefault="007B48D7" w:rsidP="007B48D7">
      <w:pPr>
        <w:pStyle w:val="Overskrift1"/>
        <w:rPr>
          <w:lang w:val="nb-NO"/>
        </w:rPr>
      </w:pPr>
      <w:bookmarkStart w:id="5" w:name="_Toc152142924"/>
      <w:bookmarkStart w:id="6" w:name="_Toc153802467"/>
      <w:bookmarkEnd w:id="4"/>
      <w:r>
        <w:rPr>
          <w:lang w:val="nb-NO"/>
        </w:rPr>
        <w:t xml:space="preserve">Evaluering av </w:t>
      </w:r>
      <w:proofErr w:type="spellStart"/>
      <w:r>
        <w:rPr>
          <w:lang w:val="nb-NO"/>
        </w:rPr>
        <w:t>fortrinnsstrategien</w:t>
      </w:r>
      <w:bookmarkEnd w:id="5"/>
      <w:bookmarkEnd w:id="6"/>
      <w:proofErr w:type="spellEnd"/>
    </w:p>
    <w:p w14:paraId="77A9293F" w14:textId="0FD0F1E5" w:rsidR="007B48D7" w:rsidRDefault="007B48D7" w:rsidP="007B48D7">
      <w:pPr>
        <w:rPr>
          <w:lang w:val="nb-NO"/>
        </w:rPr>
      </w:pPr>
      <w:r>
        <w:rPr>
          <w:lang w:val="nb-NO"/>
        </w:rPr>
        <w:t xml:space="preserve">I starten av pilotperioden utviklet vi en plan for en løpende evaluering av </w:t>
      </w:r>
      <w:proofErr w:type="spellStart"/>
      <w:r>
        <w:rPr>
          <w:lang w:val="nb-NO"/>
        </w:rPr>
        <w:t>fortrinnsstrategien</w:t>
      </w:r>
      <w:proofErr w:type="spellEnd"/>
      <w:r>
        <w:rPr>
          <w:lang w:val="nb-NO"/>
        </w:rPr>
        <w:t>. Det ble lagt opp til at e</w:t>
      </w:r>
      <w:r w:rsidRPr="00B311A0">
        <w:rPr>
          <w:lang w:val="nb-NO"/>
        </w:rPr>
        <w:t xml:space="preserve">valueringen </w:t>
      </w:r>
      <w:r>
        <w:rPr>
          <w:lang w:val="nb-NO"/>
        </w:rPr>
        <w:t xml:space="preserve">skulle </w:t>
      </w:r>
      <w:r w:rsidR="006E44EE">
        <w:rPr>
          <w:lang w:val="nb-NO"/>
        </w:rPr>
        <w:t>s</w:t>
      </w:r>
      <w:r w:rsidRPr="00B311A0">
        <w:rPr>
          <w:lang w:val="nb-NO"/>
        </w:rPr>
        <w:t xml:space="preserve">kje både med </w:t>
      </w:r>
      <w:r>
        <w:rPr>
          <w:lang w:val="nb-NO"/>
        </w:rPr>
        <w:t xml:space="preserve">pilotdeltakerne og brukerne/kundene. </w:t>
      </w:r>
      <w:r w:rsidRPr="00B311A0">
        <w:rPr>
          <w:lang w:val="nb-NO"/>
        </w:rPr>
        <w:t xml:space="preserve">Med det som utgangspunkt </w:t>
      </w:r>
      <w:r>
        <w:rPr>
          <w:lang w:val="nb-NO"/>
        </w:rPr>
        <w:t>ble følgende evalueringer planlagt:</w:t>
      </w:r>
    </w:p>
    <w:p w14:paraId="2FA05B43" w14:textId="77777777" w:rsidR="007B48D7" w:rsidRDefault="007B48D7" w:rsidP="007B48D7">
      <w:pPr>
        <w:pStyle w:val="Punktliste"/>
      </w:pPr>
      <w:r w:rsidRPr="00B311A0">
        <w:t xml:space="preserve">Intervjuer med </w:t>
      </w:r>
      <w:r>
        <w:t xml:space="preserve">pilotdeltakerne </w:t>
      </w:r>
      <w:r w:rsidRPr="00B311A0">
        <w:t xml:space="preserve">hver tredje måned. Det </w:t>
      </w:r>
      <w:r>
        <w:t xml:space="preserve">ble utarbeidet </w:t>
      </w:r>
      <w:r w:rsidRPr="00B311A0">
        <w:t xml:space="preserve">et intervjuskjema til bruk i evalueringen. </w:t>
      </w:r>
    </w:p>
    <w:p w14:paraId="35D9D91B" w14:textId="490D54F5" w:rsidR="007B48D7" w:rsidRDefault="007B48D7" w:rsidP="007B48D7">
      <w:pPr>
        <w:pStyle w:val="Punktliste"/>
      </w:pPr>
      <w:r w:rsidRPr="00B311A0">
        <w:t>Intervjuer med de som bruker SmartJa</w:t>
      </w:r>
      <w:r w:rsidR="006E44EE">
        <w:t>-</w:t>
      </w:r>
      <w:r w:rsidRPr="00B311A0">
        <w:t>tjenesten.</w:t>
      </w:r>
      <w:r>
        <w:t xml:space="preserve"> I all hovedsak ble samme intervjuskjema som i SmartHjelp-prosjektet [4] benyttet. </w:t>
      </w:r>
      <w:r w:rsidRPr="00B311A0">
        <w:t xml:space="preserve">Fordelen med å bruke samme intervjuskjema, </w:t>
      </w:r>
      <w:r>
        <w:t xml:space="preserve">var </w:t>
      </w:r>
      <w:r w:rsidRPr="00B311A0">
        <w:t xml:space="preserve">at resultatene </w:t>
      </w:r>
      <w:r>
        <w:t xml:space="preserve">kunne </w:t>
      </w:r>
      <w:r w:rsidRPr="00B311A0">
        <w:t>sammenlignes.</w:t>
      </w:r>
      <w:r>
        <w:t xml:space="preserve"> I</w:t>
      </w:r>
      <w:r w:rsidRPr="00B311A0">
        <w:t xml:space="preserve">ntervjuskjema </w:t>
      </w:r>
      <w:r>
        <w:t xml:space="preserve">ble tilpasset til </w:t>
      </w:r>
      <w:r w:rsidRPr="00B311A0">
        <w:t>evalueringen i SmartJobb-prosjektet</w:t>
      </w:r>
      <w:r>
        <w:t xml:space="preserve">, for å fange opp momenter ved </w:t>
      </w:r>
      <w:proofErr w:type="spellStart"/>
      <w:r>
        <w:t>fortrinnsstrategien</w:t>
      </w:r>
      <w:proofErr w:type="spellEnd"/>
      <w:r>
        <w:t xml:space="preserve"> vi ønsket svar på. </w:t>
      </w:r>
      <w:r w:rsidRPr="00B311A0">
        <w:t xml:space="preserve"> Det </w:t>
      </w:r>
      <w:r>
        <w:t xml:space="preserve">ble </w:t>
      </w:r>
      <w:r w:rsidRPr="00B311A0">
        <w:t xml:space="preserve">derfor </w:t>
      </w:r>
      <w:r>
        <w:t xml:space="preserve">utarbeidet </w:t>
      </w:r>
      <w:r w:rsidRPr="00B311A0">
        <w:t xml:space="preserve">et revidert intervjuskjema som </w:t>
      </w:r>
      <w:r>
        <w:t xml:space="preserve">tok hensyn til dette. Det ble lagt opp til telefonintervjuer med </w:t>
      </w:r>
      <w:r w:rsidRPr="00B311A0">
        <w:t xml:space="preserve">minimum fem personer. </w:t>
      </w:r>
    </w:p>
    <w:p w14:paraId="016AAA64" w14:textId="6C653AE2" w:rsidR="007B48D7" w:rsidRDefault="007B48D7" w:rsidP="007B48D7">
      <w:pPr>
        <w:pStyle w:val="Punktliste"/>
      </w:pPr>
      <w:r w:rsidRPr="00B311A0">
        <w:t xml:space="preserve">Intervju med </w:t>
      </w:r>
      <w:r>
        <w:t xml:space="preserve">en </w:t>
      </w:r>
      <w:r w:rsidRPr="00B311A0">
        <w:t xml:space="preserve">kunde vi har gjort </w:t>
      </w:r>
      <w:r>
        <w:t xml:space="preserve">en </w:t>
      </w:r>
      <w:r w:rsidRPr="00B311A0">
        <w:t xml:space="preserve">jobb for: </w:t>
      </w:r>
      <w:r w:rsidR="009F5DCD">
        <w:t xml:space="preserve">Denne evalueringen </w:t>
      </w:r>
      <w:r w:rsidR="00401567">
        <w:t xml:space="preserve">ble satt i gang langt ut i </w:t>
      </w:r>
      <w:r w:rsidRPr="00B311A0">
        <w:t xml:space="preserve">pilotperioden, fordi </w:t>
      </w:r>
      <w:proofErr w:type="spellStart"/>
      <w:r>
        <w:t>uu</w:t>
      </w:r>
      <w:proofErr w:type="spellEnd"/>
      <w:r>
        <w:t xml:space="preserve">-konsulenten trengte </w:t>
      </w:r>
      <w:r w:rsidRPr="00B311A0">
        <w:t xml:space="preserve">tid på å få den faglige kompetansen som er nødvendig. </w:t>
      </w:r>
      <w:r>
        <w:t xml:space="preserve">Kunden måtte </w:t>
      </w:r>
      <w:r w:rsidRPr="00B311A0">
        <w:t xml:space="preserve">også velges ut med omhu, </w:t>
      </w:r>
      <w:r>
        <w:t xml:space="preserve">fordi dette måtte være et hensiktsmessig oppdrag å evaluere. Først i </w:t>
      </w:r>
      <w:r w:rsidR="00401567">
        <w:t xml:space="preserve">begynnelsen </w:t>
      </w:r>
      <w:r>
        <w:t xml:space="preserve">av </w:t>
      </w:r>
      <w:r w:rsidR="00401567">
        <w:t xml:space="preserve">desember </w:t>
      </w:r>
      <w:r>
        <w:t xml:space="preserve">2023 ble det vurdert at </w:t>
      </w:r>
      <w:proofErr w:type="spellStart"/>
      <w:r>
        <w:t>uu</w:t>
      </w:r>
      <w:proofErr w:type="spellEnd"/>
      <w:r>
        <w:t xml:space="preserve">-konsulenten var klar, samtidig som vi hadde et egnet oppdrag. Derfor fikk </w:t>
      </w:r>
      <w:proofErr w:type="spellStart"/>
      <w:r>
        <w:t>uu</w:t>
      </w:r>
      <w:proofErr w:type="spellEnd"/>
      <w:r>
        <w:t xml:space="preserve">-konsulenten </w:t>
      </w:r>
      <w:r w:rsidRPr="00B311A0">
        <w:t xml:space="preserve">ansvaret for å gjennomføre </w:t>
      </w:r>
      <w:r>
        <w:t xml:space="preserve">dette </w:t>
      </w:r>
      <w:r w:rsidRPr="00B311A0">
        <w:t xml:space="preserve">oppdraget med tett oppfølging, støtte og veiledning fra </w:t>
      </w:r>
      <w:r>
        <w:t xml:space="preserve">våre </w:t>
      </w:r>
      <w:proofErr w:type="spellStart"/>
      <w:r>
        <w:t>uu</w:t>
      </w:r>
      <w:proofErr w:type="spellEnd"/>
      <w:r>
        <w:t xml:space="preserve">-eksperter. </w:t>
      </w:r>
    </w:p>
    <w:p w14:paraId="7417800A" w14:textId="77777777" w:rsidR="007B48D7" w:rsidRDefault="007B48D7" w:rsidP="007B48D7">
      <w:pPr>
        <w:rPr>
          <w:lang w:val="nb-NO"/>
        </w:rPr>
      </w:pPr>
      <w:r>
        <w:rPr>
          <w:lang w:val="nb-NO"/>
        </w:rPr>
        <w:t>Nedenfor redegjør vi for resultatene fra evalueringene.</w:t>
      </w:r>
    </w:p>
    <w:p w14:paraId="1236A062" w14:textId="77777777" w:rsidR="007B48D7" w:rsidRDefault="007B48D7" w:rsidP="007B48D7">
      <w:pPr>
        <w:pStyle w:val="Overskrift2"/>
        <w:rPr>
          <w:lang w:val="nb-NO"/>
        </w:rPr>
      </w:pPr>
      <w:bookmarkStart w:id="7" w:name="_Toc152142925"/>
      <w:bookmarkStart w:id="8" w:name="_Toc153802468"/>
      <w:r>
        <w:rPr>
          <w:lang w:val="nb-NO"/>
        </w:rPr>
        <w:lastRenderedPageBreak/>
        <w:t>Intervjuer med pilotdeltakerne</w:t>
      </w:r>
      <w:bookmarkEnd w:id="7"/>
      <w:bookmarkEnd w:id="8"/>
    </w:p>
    <w:p w14:paraId="54B3973B" w14:textId="60AC4248" w:rsidR="007B48D7" w:rsidRDefault="007B48D7" w:rsidP="007B48D7">
      <w:pPr>
        <w:rPr>
          <w:lang w:val="nb-NO"/>
        </w:rPr>
      </w:pPr>
      <w:r>
        <w:rPr>
          <w:lang w:val="nb-NO"/>
        </w:rPr>
        <w:t>Hver tredje måned i pilotperioden gjennomførte vi intervjuer med pilotdeltakerne (i alt fire intervjuer</w:t>
      </w:r>
      <w:r w:rsidR="002A4CBF">
        <w:rPr>
          <w:lang w:val="nb-NO"/>
        </w:rPr>
        <w:t xml:space="preserve"> med hver av dem</w:t>
      </w:r>
      <w:r>
        <w:rPr>
          <w:lang w:val="nb-NO"/>
        </w:rPr>
        <w:t xml:space="preserve">). Vi stilte de samme spørsmålene i alle intervjuene; bortsett fra i det siste intervjuet, der vi utvidet intervjuet med noen oppsummerende spørsmål. Hensikten med å stille de samme spørsmålene hver gang, var å se om det var noen utvikling i hvordan pilotdeltakerne oppfattet arbeidsforholdet generelt og </w:t>
      </w:r>
      <w:proofErr w:type="spellStart"/>
      <w:r>
        <w:rPr>
          <w:lang w:val="nb-NO"/>
        </w:rPr>
        <w:t>fortrinnsstrategien</w:t>
      </w:r>
      <w:proofErr w:type="spellEnd"/>
      <w:r>
        <w:rPr>
          <w:lang w:val="nb-NO"/>
        </w:rPr>
        <w:t xml:space="preserve"> spesielt.</w:t>
      </w:r>
    </w:p>
    <w:p w14:paraId="6E75802A" w14:textId="1378AAB5" w:rsidR="007B48D7" w:rsidRDefault="007B48D7" w:rsidP="007B48D7">
      <w:pPr>
        <w:rPr>
          <w:lang w:val="nb-NO"/>
        </w:rPr>
      </w:pPr>
      <w:r>
        <w:rPr>
          <w:lang w:val="nb-NO"/>
        </w:rPr>
        <w:t>Begge pilotdeltakerne svarte i alle intervjuene at de var fornøyd</w:t>
      </w:r>
      <w:r w:rsidR="006E44EE">
        <w:rPr>
          <w:lang w:val="nb-NO"/>
        </w:rPr>
        <w:t>e</w:t>
      </w:r>
      <w:r>
        <w:rPr>
          <w:lang w:val="nb-NO"/>
        </w:rPr>
        <w:t xml:space="preserve"> med arbeidsoppgavene </w:t>
      </w:r>
      <w:r w:rsidR="00E06C8D">
        <w:rPr>
          <w:lang w:val="nb-NO"/>
        </w:rPr>
        <w:t>de hadde</w:t>
      </w:r>
      <w:r>
        <w:rPr>
          <w:lang w:val="nb-NO"/>
        </w:rPr>
        <w:t xml:space="preserve">, og at mengden arbeidsoppgaver </w:t>
      </w:r>
      <w:r w:rsidR="00E06C8D">
        <w:rPr>
          <w:lang w:val="nb-NO"/>
        </w:rPr>
        <w:t>var</w:t>
      </w:r>
      <w:r>
        <w:rPr>
          <w:lang w:val="nb-NO"/>
        </w:rPr>
        <w:t xml:space="preserve"> passelig. Begge </w:t>
      </w:r>
      <w:r w:rsidR="00E06C8D">
        <w:rPr>
          <w:lang w:val="nb-NO"/>
        </w:rPr>
        <w:t>va</w:t>
      </w:r>
      <w:r>
        <w:rPr>
          <w:lang w:val="nb-NO"/>
        </w:rPr>
        <w:t xml:space="preserve">r også godt fornøyd med den opplæringen og oppfølgingen de </w:t>
      </w:r>
      <w:r w:rsidR="00E06C8D">
        <w:rPr>
          <w:lang w:val="nb-NO"/>
        </w:rPr>
        <w:t>fikk</w:t>
      </w:r>
      <w:r>
        <w:rPr>
          <w:lang w:val="nb-NO"/>
        </w:rPr>
        <w:t xml:space="preserve"> av MediaLT, og </w:t>
      </w:r>
      <w:r w:rsidR="003C7129">
        <w:rPr>
          <w:lang w:val="nb-NO"/>
        </w:rPr>
        <w:t>mente</w:t>
      </w:r>
      <w:r>
        <w:rPr>
          <w:lang w:val="nb-NO"/>
        </w:rPr>
        <w:t xml:space="preserve"> de </w:t>
      </w:r>
      <w:r w:rsidR="00E06C8D">
        <w:rPr>
          <w:lang w:val="nb-NO"/>
        </w:rPr>
        <w:t>fikk</w:t>
      </w:r>
      <w:r>
        <w:rPr>
          <w:lang w:val="nb-NO"/>
        </w:rPr>
        <w:t xml:space="preserve"> opplæringen de treng</w:t>
      </w:r>
      <w:r w:rsidR="00E06C8D">
        <w:rPr>
          <w:lang w:val="nb-NO"/>
        </w:rPr>
        <w:t>te</w:t>
      </w:r>
      <w:r>
        <w:rPr>
          <w:lang w:val="nb-NO"/>
        </w:rPr>
        <w:t xml:space="preserve">.  </w:t>
      </w:r>
    </w:p>
    <w:p w14:paraId="2C419346" w14:textId="1C7CA0AC" w:rsidR="00DF2C58" w:rsidRDefault="006E7F73" w:rsidP="007B48D7">
      <w:pPr>
        <w:rPr>
          <w:lang w:val="nb-NO"/>
        </w:rPr>
      </w:pPr>
      <w:r>
        <w:rPr>
          <w:lang w:val="nb-NO"/>
        </w:rPr>
        <w:t xml:space="preserve">I all hovedsak mener både </w:t>
      </w:r>
      <w:proofErr w:type="spellStart"/>
      <w:r>
        <w:rPr>
          <w:lang w:val="nb-NO"/>
        </w:rPr>
        <w:t>uu</w:t>
      </w:r>
      <w:proofErr w:type="spellEnd"/>
      <w:r>
        <w:rPr>
          <w:lang w:val="nb-NO"/>
        </w:rPr>
        <w:t xml:space="preserve">-veilederen og </w:t>
      </w:r>
      <w:proofErr w:type="spellStart"/>
      <w:r>
        <w:rPr>
          <w:lang w:val="nb-NO"/>
        </w:rPr>
        <w:t>uu</w:t>
      </w:r>
      <w:proofErr w:type="spellEnd"/>
      <w:r>
        <w:rPr>
          <w:lang w:val="nb-NO"/>
        </w:rPr>
        <w:t xml:space="preserve">-konsulenten at de i liten grad har støtt på vanskeligheter som har med synshemmingen deres å gjøre, når det gjelder å utføre arbeidsoppgavene de har fått. Vanskelighetene har nesten uten unntak handlet om </w:t>
      </w:r>
      <w:r w:rsidR="008706A8">
        <w:rPr>
          <w:lang w:val="nb-NO"/>
        </w:rPr>
        <w:t>mangel på</w:t>
      </w:r>
      <w:r>
        <w:rPr>
          <w:lang w:val="nb-NO"/>
        </w:rPr>
        <w:t xml:space="preserve"> yrkeserfaring og </w:t>
      </w:r>
      <w:r w:rsidR="008706A8">
        <w:rPr>
          <w:lang w:val="nb-NO"/>
        </w:rPr>
        <w:t>behov for å</w:t>
      </w:r>
      <w:r>
        <w:rPr>
          <w:lang w:val="nb-NO"/>
        </w:rPr>
        <w:t xml:space="preserve"> styrke sin kompetanse på fagområdet. Særlig trekker </w:t>
      </w:r>
      <w:proofErr w:type="spellStart"/>
      <w:r>
        <w:rPr>
          <w:lang w:val="nb-NO"/>
        </w:rPr>
        <w:t>uu</w:t>
      </w:r>
      <w:proofErr w:type="spellEnd"/>
      <w:r>
        <w:rPr>
          <w:lang w:val="nb-NO"/>
        </w:rPr>
        <w:t xml:space="preserve">-konsulenten </w:t>
      </w:r>
      <w:r w:rsidR="00DF2C58">
        <w:rPr>
          <w:lang w:val="nb-NO"/>
        </w:rPr>
        <w:t xml:space="preserve">fram manglende kompetanse på fagområdet universell utforming av teknologi som et hinder, og at han også trengte skrivetrening. På et område ser også </w:t>
      </w:r>
      <w:proofErr w:type="spellStart"/>
      <w:r w:rsidR="00DF2C58">
        <w:rPr>
          <w:lang w:val="nb-NO"/>
        </w:rPr>
        <w:t>uu</w:t>
      </w:r>
      <w:proofErr w:type="spellEnd"/>
      <w:r w:rsidR="00DF2C58">
        <w:rPr>
          <w:lang w:val="nb-NO"/>
        </w:rPr>
        <w:t>-konsulenten at synshemmingen gjør det krevende</w:t>
      </w:r>
      <w:r w:rsidR="00D746D0">
        <w:rPr>
          <w:lang w:val="nb-NO"/>
        </w:rPr>
        <w:t xml:space="preserve"> med</w:t>
      </w:r>
      <w:r w:rsidR="00DF2C58">
        <w:rPr>
          <w:lang w:val="nb-NO"/>
        </w:rPr>
        <w:t xml:space="preserve"> </w:t>
      </w:r>
      <w:r w:rsidR="00D746D0">
        <w:rPr>
          <w:lang w:val="nb-NO"/>
        </w:rPr>
        <w:t>v</w:t>
      </w:r>
      <w:r w:rsidR="00DF2C58" w:rsidRPr="00DF2C58">
        <w:rPr>
          <w:lang w:val="nb-NO"/>
        </w:rPr>
        <w:t xml:space="preserve">isuelle uttrykk på skjermen, og hvor elementer er plassert </w:t>
      </w:r>
      <w:r w:rsidR="00DF2C58">
        <w:rPr>
          <w:lang w:val="nb-NO"/>
        </w:rPr>
        <w:t xml:space="preserve">i skjermbildet. Arbeidsoppgaver knyttet til </w:t>
      </w:r>
      <w:r w:rsidR="00DA454C">
        <w:rPr>
          <w:lang w:val="nb-NO"/>
        </w:rPr>
        <w:t xml:space="preserve">disse oppgavene </w:t>
      </w:r>
      <w:r w:rsidR="00DF2C58">
        <w:rPr>
          <w:lang w:val="nb-NO"/>
        </w:rPr>
        <w:t xml:space="preserve">har vært vanskelig å utføre uten seende assistanse. </w:t>
      </w:r>
    </w:p>
    <w:p w14:paraId="3D5A8268" w14:textId="3B27A051" w:rsidR="00DA7F3C" w:rsidRDefault="00CE3B7F" w:rsidP="00CE3B7F">
      <w:pPr>
        <w:rPr>
          <w:lang w:val="nb-NO"/>
        </w:rPr>
      </w:pPr>
      <w:r>
        <w:rPr>
          <w:lang w:val="nb-NO"/>
        </w:rPr>
        <w:t xml:space="preserve">Ingen av pilotdeltakerne </w:t>
      </w:r>
      <w:r w:rsidR="007E77D2">
        <w:rPr>
          <w:lang w:val="nb-NO"/>
        </w:rPr>
        <w:t>m</w:t>
      </w:r>
      <w:r>
        <w:rPr>
          <w:lang w:val="nb-NO"/>
        </w:rPr>
        <w:t xml:space="preserve">ente at det var noen vesentlige ulemper med å jobbe på hjemmekontor som synshemmet. Etter deres </w:t>
      </w:r>
      <w:bookmarkStart w:id="9" w:name="_Toc152142926"/>
      <w:r>
        <w:rPr>
          <w:lang w:val="nb-NO"/>
        </w:rPr>
        <w:t xml:space="preserve">vurdering var ulempene av generell art. Det vil si manglende kontakt med kollegaer, </w:t>
      </w:r>
      <w:r w:rsidR="00D746D0">
        <w:rPr>
          <w:lang w:val="nb-NO"/>
        </w:rPr>
        <w:t xml:space="preserve">og det å </w:t>
      </w:r>
      <w:r>
        <w:rPr>
          <w:lang w:val="nb-NO"/>
        </w:rPr>
        <w:t xml:space="preserve">få struktur på hverdagen </w:t>
      </w:r>
      <w:r w:rsidR="007E77D2">
        <w:rPr>
          <w:lang w:val="nb-NO"/>
        </w:rPr>
        <w:t xml:space="preserve">og </w:t>
      </w:r>
      <w:r>
        <w:rPr>
          <w:lang w:val="nb-NO"/>
        </w:rPr>
        <w:t>skille mellom jobb og fritid</w:t>
      </w:r>
      <w:r w:rsidR="007E77D2">
        <w:rPr>
          <w:lang w:val="nb-NO"/>
        </w:rPr>
        <w:t xml:space="preserve">. En ulempe </w:t>
      </w:r>
      <w:proofErr w:type="spellStart"/>
      <w:r w:rsidR="007E77D2">
        <w:rPr>
          <w:lang w:val="nb-NO"/>
        </w:rPr>
        <w:t>uu</w:t>
      </w:r>
      <w:proofErr w:type="spellEnd"/>
      <w:r w:rsidR="007E77D2">
        <w:rPr>
          <w:lang w:val="nb-NO"/>
        </w:rPr>
        <w:t>- veilederen opplevde, var at IKT-problemer kunne være vanskelig å løse på hjemmekontor, fordi han trengte seende assistanse for å løse noen av problemene.</w:t>
      </w:r>
      <w:r w:rsidR="001A0868">
        <w:rPr>
          <w:lang w:val="nb-NO"/>
        </w:rPr>
        <w:t xml:space="preserve"> Hovedfordelen var etter deres mening at</w:t>
      </w:r>
      <w:r w:rsidR="00D746D0">
        <w:rPr>
          <w:lang w:val="nb-NO"/>
        </w:rPr>
        <w:t xml:space="preserve"> </w:t>
      </w:r>
      <w:r w:rsidR="001A0868">
        <w:rPr>
          <w:lang w:val="nb-NO"/>
        </w:rPr>
        <w:t>de slapp å reise til og fra kontoret. Som synshemmet kan reisingen være krevende og tappe krefter.</w:t>
      </w:r>
      <w:r w:rsidR="00DA7F3C">
        <w:rPr>
          <w:lang w:val="nb-NO"/>
        </w:rPr>
        <w:t xml:space="preserve"> Dessuten så </w:t>
      </w:r>
      <w:proofErr w:type="spellStart"/>
      <w:r w:rsidR="00DA7F3C">
        <w:rPr>
          <w:lang w:val="nb-NO"/>
        </w:rPr>
        <w:t>uu</w:t>
      </w:r>
      <w:proofErr w:type="spellEnd"/>
      <w:r w:rsidR="00DA7F3C">
        <w:rPr>
          <w:lang w:val="nb-NO"/>
        </w:rPr>
        <w:t xml:space="preserve">-konsulenten det som en fordel at han kunne tilpasse pausene i tråd med behovene </w:t>
      </w:r>
      <w:r w:rsidR="00D746D0">
        <w:rPr>
          <w:lang w:val="nb-NO"/>
        </w:rPr>
        <w:t>sine</w:t>
      </w:r>
      <w:r w:rsidR="00DA7F3C">
        <w:rPr>
          <w:lang w:val="nb-NO"/>
        </w:rPr>
        <w:t>.</w:t>
      </w:r>
    </w:p>
    <w:p w14:paraId="5BB7FD42" w14:textId="1528B86E" w:rsidR="001A0868" w:rsidRDefault="001A0868" w:rsidP="00CE3B7F">
      <w:pPr>
        <w:rPr>
          <w:lang w:val="nb-NO"/>
        </w:rPr>
      </w:pPr>
      <w:r>
        <w:rPr>
          <w:lang w:val="nb-NO"/>
        </w:rPr>
        <w:t xml:space="preserve">Ingen av dem mente at det var noen arbeidsoppgaver det var vanskelig å utføre på grunn av at de jobbet på hjemmekontor. </w:t>
      </w:r>
      <w:r w:rsidR="00B86480">
        <w:rPr>
          <w:lang w:val="nb-NO"/>
        </w:rPr>
        <w:t>Det eneste var at det satt lengre inne å spørre om hjelp enn når de var fysisk til stede på kontoret, og at dette kunne gjøre at de jobbet mindre effektivt enn de burde.</w:t>
      </w:r>
    </w:p>
    <w:p w14:paraId="6F821216" w14:textId="461E094B" w:rsidR="00520D5C" w:rsidRDefault="00B86480" w:rsidP="00CE3B7F">
      <w:pPr>
        <w:rPr>
          <w:lang w:val="nb-NO"/>
        </w:rPr>
      </w:pPr>
      <w:r>
        <w:rPr>
          <w:lang w:val="nb-NO"/>
        </w:rPr>
        <w:t xml:space="preserve">Begge mente at de hadde et fortrinn som synshemmet i de arbeidsoppgavene de jobbet med. </w:t>
      </w:r>
      <w:r w:rsidR="00520D5C">
        <w:rPr>
          <w:lang w:val="nb-NO"/>
        </w:rPr>
        <w:t xml:space="preserve">Etter deres oppfatning skyldes dette at de kjenner på kroppen hva det vil si å være synshemmet. Dette </w:t>
      </w:r>
      <w:r w:rsidR="00DA7F3C">
        <w:rPr>
          <w:lang w:val="nb-NO"/>
        </w:rPr>
        <w:t xml:space="preserve">gjorde </w:t>
      </w:r>
      <w:r w:rsidR="00520D5C">
        <w:rPr>
          <w:lang w:val="nb-NO"/>
        </w:rPr>
        <w:t>det enklere å forstå</w:t>
      </w:r>
      <w:r w:rsidR="002A4CBF">
        <w:rPr>
          <w:lang w:val="nb-NO"/>
        </w:rPr>
        <w:t xml:space="preserve"> utfordringer synshemmede støter på</w:t>
      </w:r>
      <w:r w:rsidR="00520D5C">
        <w:rPr>
          <w:lang w:val="nb-NO"/>
        </w:rPr>
        <w:t xml:space="preserve">, men også å komme med forslag til løsninger. Dessuten mente de at det var et fortrinn at de bruker hjelpemiddelteknologi daglig, og dermed har større forutsetninger for å sette seg inn i og forstå hvordan hjelpemiddelteknologien brukes av synshemmede. Blant annet trakk </w:t>
      </w:r>
      <w:proofErr w:type="spellStart"/>
      <w:r w:rsidR="00520D5C">
        <w:rPr>
          <w:lang w:val="nb-NO"/>
        </w:rPr>
        <w:t>uu</w:t>
      </w:r>
      <w:proofErr w:type="spellEnd"/>
      <w:r w:rsidR="00520D5C">
        <w:rPr>
          <w:lang w:val="nb-NO"/>
        </w:rPr>
        <w:t xml:space="preserve">-konsulenten dette fram som en fordel når teknologi skal testes.  </w:t>
      </w:r>
    </w:p>
    <w:p w14:paraId="65CEB1A1" w14:textId="428099E5" w:rsidR="009F38CE" w:rsidRDefault="00A505C4" w:rsidP="00CE3B7F">
      <w:pPr>
        <w:rPr>
          <w:lang w:val="nb-NO"/>
        </w:rPr>
      </w:pPr>
      <w:r>
        <w:rPr>
          <w:lang w:val="nb-NO"/>
        </w:rPr>
        <w:t>Ingen av de to tenker at de som synshemmet i noen vesentlig grad utfører arbeidsoppgavene de har jobbet med mer effektivt enn seende. I tilfeller der de skal gi IKT-support til andre synshemmede</w:t>
      </w:r>
      <w:r w:rsidR="00DA7F3C">
        <w:rPr>
          <w:lang w:val="nb-NO"/>
        </w:rPr>
        <w:t>, men</w:t>
      </w:r>
      <w:r w:rsidR="00D746D0">
        <w:rPr>
          <w:lang w:val="nb-NO"/>
        </w:rPr>
        <w:t>er</w:t>
      </w:r>
      <w:r>
        <w:rPr>
          <w:lang w:val="nb-NO"/>
        </w:rPr>
        <w:t xml:space="preserve"> </w:t>
      </w:r>
      <w:r w:rsidR="00DA7F3C">
        <w:rPr>
          <w:lang w:val="nb-NO"/>
        </w:rPr>
        <w:t xml:space="preserve">imidlertid </w:t>
      </w:r>
      <w:proofErr w:type="spellStart"/>
      <w:r w:rsidR="00DA7F3C">
        <w:rPr>
          <w:lang w:val="nb-NO"/>
        </w:rPr>
        <w:t>uu</w:t>
      </w:r>
      <w:proofErr w:type="spellEnd"/>
      <w:r w:rsidR="00DA7F3C">
        <w:rPr>
          <w:lang w:val="nb-NO"/>
        </w:rPr>
        <w:t>-veilederen at han ha</w:t>
      </w:r>
      <w:r w:rsidR="00D746D0">
        <w:rPr>
          <w:lang w:val="nb-NO"/>
        </w:rPr>
        <w:t>r</w:t>
      </w:r>
      <w:r w:rsidR="00DA7F3C">
        <w:rPr>
          <w:lang w:val="nb-NO"/>
        </w:rPr>
        <w:t xml:space="preserve"> gode forutsetninger for å gi raske svar, fordi han «ha</w:t>
      </w:r>
      <w:r w:rsidR="00D746D0">
        <w:rPr>
          <w:lang w:val="nb-NO"/>
        </w:rPr>
        <w:t>r</w:t>
      </w:r>
      <w:r w:rsidR="00DA7F3C">
        <w:rPr>
          <w:lang w:val="nb-NO"/>
        </w:rPr>
        <w:t xml:space="preserve"> løsningene i fingrene». </w:t>
      </w:r>
    </w:p>
    <w:p w14:paraId="11C6E03A" w14:textId="48F0368E" w:rsidR="002A4CBF" w:rsidRDefault="002A4CBF" w:rsidP="00CE3B7F">
      <w:pPr>
        <w:rPr>
          <w:lang w:val="nb-NO"/>
        </w:rPr>
      </w:pPr>
      <w:r>
        <w:rPr>
          <w:lang w:val="nb-NO"/>
        </w:rPr>
        <w:lastRenderedPageBreak/>
        <w:t xml:space="preserve">Basert på erfaringene hans som pilotdeltaker tenker </w:t>
      </w:r>
      <w:proofErr w:type="spellStart"/>
      <w:r>
        <w:rPr>
          <w:lang w:val="nb-NO"/>
        </w:rPr>
        <w:t>uu</w:t>
      </w:r>
      <w:proofErr w:type="spellEnd"/>
      <w:r>
        <w:rPr>
          <w:lang w:val="nb-NO"/>
        </w:rPr>
        <w:t xml:space="preserve">-konsulenten at </w:t>
      </w:r>
      <w:proofErr w:type="spellStart"/>
      <w:r>
        <w:rPr>
          <w:lang w:val="nb-NO"/>
        </w:rPr>
        <w:t>fortrinns</w:t>
      </w:r>
      <w:r w:rsidR="00D746D0">
        <w:rPr>
          <w:lang w:val="nb-NO"/>
        </w:rPr>
        <w:t>s</w:t>
      </w:r>
      <w:r>
        <w:rPr>
          <w:lang w:val="nb-NO"/>
        </w:rPr>
        <w:t>trategien</w:t>
      </w:r>
      <w:proofErr w:type="spellEnd"/>
      <w:r>
        <w:rPr>
          <w:lang w:val="nb-NO"/>
        </w:rPr>
        <w:t xml:space="preserve"> har noe for seg. Han synes det er veldig bra at det vektlegges at synshemmede har ressurser</w:t>
      </w:r>
      <w:r w:rsidR="00ED4611">
        <w:rPr>
          <w:lang w:val="nb-NO"/>
        </w:rPr>
        <w:t>, og at synshemmedes muligheter for å komme i arbeid løftes fram.</w:t>
      </w:r>
      <w:r w:rsidR="000935B7">
        <w:rPr>
          <w:lang w:val="nb-NO"/>
        </w:rPr>
        <w:t xml:space="preserve"> UU-veilederen er usikker, og kjenner på at han ikke har fått tenkt grundig nok igjennom </w:t>
      </w:r>
      <w:proofErr w:type="spellStart"/>
      <w:r w:rsidR="000935B7">
        <w:rPr>
          <w:lang w:val="nb-NO"/>
        </w:rPr>
        <w:t>fortrinnsstrategien</w:t>
      </w:r>
      <w:proofErr w:type="spellEnd"/>
      <w:r w:rsidR="000935B7">
        <w:rPr>
          <w:lang w:val="nb-NO"/>
        </w:rPr>
        <w:t>.</w:t>
      </w:r>
    </w:p>
    <w:p w14:paraId="426EC304" w14:textId="7DE59F34" w:rsidR="000935B7" w:rsidRDefault="000935B7" w:rsidP="00CE3B7F">
      <w:pPr>
        <w:rPr>
          <w:lang w:val="nb-NO"/>
        </w:rPr>
      </w:pPr>
      <w:r>
        <w:rPr>
          <w:lang w:val="nb-NO"/>
        </w:rPr>
        <w:t xml:space="preserve">Begge pilotdeltakerne tror at </w:t>
      </w:r>
      <w:proofErr w:type="spellStart"/>
      <w:r>
        <w:rPr>
          <w:lang w:val="nb-NO"/>
        </w:rPr>
        <w:t>fortrinnsstrategien</w:t>
      </w:r>
      <w:proofErr w:type="spellEnd"/>
      <w:r>
        <w:rPr>
          <w:lang w:val="nb-NO"/>
        </w:rPr>
        <w:t xml:space="preserve"> kan føre til at flere synshemmede kommer i arbeid. Etter </w:t>
      </w:r>
      <w:proofErr w:type="spellStart"/>
      <w:r>
        <w:rPr>
          <w:lang w:val="nb-NO"/>
        </w:rPr>
        <w:t>uu</w:t>
      </w:r>
      <w:proofErr w:type="spellEnd"/>
      <w:r>
        <w:rPr>
          <w:lang w:val="nb-NO"/>
        </w:rPr>
        <w:t>-veilederens o</w:t>
      </w:r>
      <w:r w:rsidR="007362ED">
        <w:rPr>
          <w:lang w:val="nb-NO"/>
        </w:rPr>
        <w:t>p</w:t>
      </w:r>
      <w:r>
        <w:rPr>
          <w:lang w:val="nb-NO"/>
        </w:rPr>
        <w:t xml:space="preserve">pfatning betinger imidlertid dette at </w:t>
      </w:r>
      <w:r w:rsidR="00DB719E">
        <w:rPr>
          <w:lang w:val="nb-NO"/>
        </w:rPr>
        <w:t xml:space="preserve">det må gjøres et godt informasjonsarbeid, der det på en god måte blir synliggjort hvilke ressurser synshemmede har. Både nasjonalt og internasjonalt opplever </w:t>
      </w:r>
      <w:proofErr w:type="spellStart"/>
      <w:r w:rsidR="00DB719E">
        <w:rPr>
          <w:lang w:val="nb-NO"/>
        </w:rPr>
        <w:t>uu</w:t>
      </w:r>
      <w:proofErr w:type="spellEnd"/>
      <w:r w:rsidR="00DB719E">
        <w:rPr>
          <w:lang w:val="nb-NO"/>
        </w:rPr>
        <w:t xml:space="preserve">-konsulenten at synshemmede undervurderes som arbeidsressurs. </w:t>
      </w:r>
      <w:r w:rsidR="00996DA5">
        <w:rPr>
          <w:lang w:val="nb-NO"/>
        </w:rPr>
        <w:t xml:space="preserve">Han tenker derfor at </w:t>
      </w:r>
      <w:proofErr w:type="spellStart"/>
      <w:r w:rsidR="00996DA5">
        <w:rPr>
          <w:lang w:val="nb-NO"/>
        </w:rPr>
        <w:t>fortrinnsstrategien</w:t>
      </w:r>
      <w:proofErr w:type="spellEnd"/>
      <w:r w:rsidR="00996DA5">
        <w:rPr>
          <w:lang w:val="nb-NO"/>
        </w:rPr>
        <w:t xml:space="preserve"> kan bidra til mer positive holdninger til synshemmede i samfunnet.</w:t>
      </w:r>
    </w:p>
    <w:p w14:paraId="21F87BC9" w14:textId="75E91882" w:rsidR="00996DA5" w:rsidRDefault="00184DC5" w:rsidP="00CE3B7F">
      <w:pPr>
        <w:rPr>
          <w:lang w:val="nb-NO"/>
        </w:rPr>
      </w:pPr>
      <w:r>
        <w:rPr>
          <w:lang w:val="nb-NO"/>
        </w:rPr>
        <w:t xml:space="preserve">De har følgende anbefalinger med tanke på å få mest mulig ut av </w:t>
      </w:r>
      <w:proofErr w:type="spellStart"/>
      <w:r>
        <w:rPr>
          <w:lang w:val="nb-NO"/>
        </w:rPr>
        <w:t>fortrinnsstrategien</w:t>
      </w:r>
      <w:proofErr w:type="spellEnd"/>
      <w:r>
        <w:rPr>
          <w:lang w:val="nb-NO"/>
        </w:rPr>
        <w:t>:</w:t>
      </w:r>
    </w:p>
    <w:p w14:paraId="58B46E0E" w14:textId="52076470" w:rsidR="00184DC5" w:rsidRDefault="00184DC5" w:rsidP="00CE3B7F">
      <w:pPr>
        <w:rPr>
          <w:lang w:val="nb-NO"/>
        </w:rPr>
      </w:pPr>
      <w:r>
        <w:rPr>
          <w:lang w:val="nb-NO"/>
        </w:rPr>
        <w:t>«</w:t>
      </w:r>
      <w:r w:rsidRPr="00184DC5">
        <w:rPr>
          <w:lang w:val="nb-NO"/>
        </w:rPr>
        <w:t>SmartJobb-prosjektet er et diamantprosjekt. Vil anbefale å kjøre flere for å demonstrere at synshemmede kan jobbe på lik linje med seende</w:t>
      </w:r>
      <w:r w:rsidR="007362ED">
        <w:rPr>
          <w:lang w:val="nb-NO"/>
        </w:rPr>
        <w:t>,</w:t>
      </w:r>
      <w:r w:rsidRPr="00184DC5">
        <w:rPr>
          <w:lang w:val="nb-NO"/>
        </w:rPr>
        <w:t xml:space="preserve"> </w:t>
      </w:r>
      <w:r w:rsidR="007362ED">
        <w:rPr>
          <w:lang w:val="nb-NO"/>
        </w:rPr>
        <w:t>‘</w:t>
      </w:r>
      <w:r w:rsidRPr="00184DC5">
        <w:rPr>
          <w:lang w:val="nb-NO"/>
        </w:rPr>
        <w:t>vann flytter steiner</w:t>
      </w:r>
      <w:r w:rsidR="007362ED">
        <w:rPr>
          <w:lang w:val="nb-NO"/>
        </w:rPr>
        <w:t>’</w:t>
      </w:r>
      <w:r w:rsidRPr="00184DC5">
        <w:rPr>
          <w:lang w:val="nb-NO"/>
        </w:rPr>
        <w:t>.</w:t>
      </w:r>
      <w:r>
        <w:rPr>
          <w:lang w:val="nb-NO"/>
        </w:rPr>
        <w:t>» (</w:t>
      </w:r>
      <w:proofErr w:type="spellStart"/>
      <w:r>
        <w:rPr>
          <w:lang w:val="nb-NO"/>
        </w:rPr>
        <w:t>uu</w:t>
      </w:r>
      <w:proofErr w:type="spellEnd"/>
      <w:r>
        <w:rPr>
          <w:lang w:val="nb-NO"/>
        </w:rPr>
        <w:t>-konsulent)</w:t>
      </w:r>
    </w:p>
    <w:p w14:paraId="57BC44E7" w14:textId="6A7D0FF1" w:rsidR="00184DC5" w:rsidRDefault="00184DC5" w:rsidP="00CE3B7F">
      <w:pPr>
        <w:rPr>
          <w:lang w:val="nb-NO"/>
        </w:rPr>
      </w:pPr>
      <w:r>
        <w:rPr>
          <w:lang w:val="nb-NO"/>
        </w:rPr>
        <w:t>«Samfunnet bør informeres og i</w:t>
      </w:r>
      <w:r w:rsidRPr="00184DC5">
        <w:rPr>
          <w:lang w:val="nb-NO"/>
        </w:rPr>
        <w:t xml:space="preserve">deen </w:t>
      </w:r>
      <w:r>
        <w:rPr>
          <w:lang w:val="nb-NO"/>
        </w:rPr>
        <w:t xml:space="preserve">spres. </w:t>
      </w:r>
      <w:r w:rsidRPr="00184DC5">
        <w:rPr>
          <w:lang w:val="nb-NO"/>
        </w:rPr>
        <w:t>Den ideen og oppfatningen bør spres til alle arbeidsgivere</w:t>
      </w:r>
      <w:r>
        <w:rPr>
          <w:lang w:val="nb-NO"/>
        </w:rPr>
        <w:t>.» (</w:t>
      </w:r>
      <w:proofErr w:type="spellStart"/>
      <w:r>
        <w:rPr>
          <w:lang w:val="nb-NO"/>
        </w:rPr>
        <w:t>uu</w:t>
      </w:r>
      <w:proofErr w:type="spellEnd"/>
      <w:r>
        <w:rPr>
          <w:lang w:val="nb-NO"/>
        </w:rPr>
        <w:t>-veileder)</w:t>
      </w:r>
    </w:p>
    <w:p w14:paraId="7CD25356" w14:textId="77777777" w:rsidR="007362ED" w:rsidRDefault="005523CE" w:rsidP="00CE3B7F">
      <w:pPr>
        <w:rPr>
          <w:lang w:val="nb-NO"/>
        </w:rPr>
      </w:pPr>
      <w:r>
        <w:rPr>
          <w:lang w:val="nb-NO"/>
        </w:rPr>
        <w:t xml:space="preserve">Før pilotperioden startet hadde vi en målsetning om </w:t>
      </w:r>
      <w:r w:rsidR="00333803">
        <w:rPr>
          <w:lang w:val="nb-NO"/>
        </w:rPr>
        <w:t xml:space="preserve">å skape varige arbeidsplasser for begge to. Det kom vi ikke i mål med. For </w:t>
      </w:r>
      <w:proofErr w:type="spellStart"/>
      <w:r w:rsidR="00333803">
        <w:rPr>
          <w:lang w:val="nb-NO"/>
        </w:rPr>
        <w:t>uu</w:t>
      </w:r>
      <w:proofErr w:type="spellEnd"/>
      <w:r w:rsidR="00333803">
        <w:rPr>
          <w:lang w:val="nb-NO"/>
        </w:rPr>
        <w:t>-konsulenten er det imidlertid fortsatt en målsetning at det på sikt skal føre fram til en varig ansettelse. Det er derfor lagt en plan om tre måneder til med arbeidstrening, og at han deretter skal kombinere en 50</w:t>
      </w:r>
      <w:r w:rsidR="007362ED">
        <w:rPr>
          <w:lang w:val="nb-NO"/>
        </w:rPr>
        <w:t xml:space="preserve"> %-</w:t>
      </w:r>
      <w:r w:rsidR="00333803">
        <w:rPr>
          <w:lang w:val="nb-NO"/>
        </w:rPr>
        <w:t xml:space="preserve">stilling med studier. Hvis han til fulle skal få utnyttet sitt fortrinn som synshemmet i arbeidet som </w:t>
      </w:r>
      <w:proofErr w:type="spellStart"/>
      <w:r w:rsidR="00333803">
        <w:rPr>
          <w:lang w:val="nb-NO"/>
        </w:rPr>
        <w:t>uu</w:t>
      </w:r>
      <w:proofErr w:type="spellEnd"/>
      <w:r w:rsidR="00333803">
        <w:rPr>
          <w:lang w:val="nb-NO"/>
        </w:rPr>
        <w:t xml:space="preserve">-konsulent, må han ta en faglig utdannelse som legger grunnlaget for dette. </w:t>
      </w:r>
    </w:p>
    <w:p w14:paraId="3F5FE8EF" w14:textId="01735FA6" w:rsidR="005523CE" w:rsidRDefault="00FF778E" w:rsidP="00CE3B7F">
      <w:pPr>
        <w:rPr>
          <w:lang w:val="nb-NO"/>
        </w:rPr>
      </w:pPr>
      <w:r>
        <w:rPr>
          <w:lang w:val="nb-NO"/>
        </w:rPr>
        <w:t>I pilotperioden jobbet vi med å finne en løsning for videreføring av SmartJa-tjenesten, og aller helst en varig finansiering av tjenesten. Dette viste seg imidlertid vanskelig, og vi måtte derfor legge ned tjenesten ved prosjektet</w:t>
      </w:r>
      <w:r w:rsidR="007362ED">
        <w:rPr>
          <w:lang w:val="nb-NO"/>
        </w:rPr>
        <w:t>s</w:t>
      </w:r>
      <w:r>
        <w:rPr>
          <w:lang w:val="nb-NO"/>
        </w:rPr>
        <w:t xml:space="preserve"> slutt. Dermed var det heller ikke grunnlag for å tilby </w:t>
      </w:r>
      <w:proofErr w:type="spellStart"/>
      <w:r>
        <w:rPr>
          <w:lang w:val="nb-NO"/>
        </w:rPr>
        <w:t>uu</w:t>
      </w:r>
      <w:proofErr w:type="spellEnd"/>
      <w:r>
        <w:rPr>
          <w:lang w:val="nb-NO"/>
        </w:rPr>
        <w:t xml:space="preserve">-veilederen videre arbeid. </w:t>
      </w:r>
      <w:proofErr w:type="spellStart"/>
      <w:r>
        <w:rPr>
          <w:lang w:val="nb-NO"/>
        </w:rPr>
        <w:t>Uu</w:t>
      </w:r>
      <w:proofErr w:type="spellEnd"/>
      <w:r>
        <w:rPr>
          <w:lang w:val="nb-NO"/>
        </w:rPr>
        <w:t xml:space="preserve">-veilederen oppsummerer arbeidsforholdet i pilotperioden som lærerikt, og at han har vokst som menneske. </w:t>
      </w:r>
      <w:r w:rsidR="005523CE">
        <w:rPr>
          <w:lang w:val="nb-NO"/>
        </w:rPr>
        <w:t xml:space="preserve">Slik oppsummerer </w:t>
      </w:r>
      <w:proofErr w:type="spellStart"/>
      <w:r w:rsidR="005523CE">
        <w:rPr>
          <w:lang w:val="nb-NO"/>
        </w:rPr>
        <w:t>uu</w:t>
      </w:r>
      <w:proofErr w:type="spellEnd"/>
      <w:r w:rsidR="005523CE">
        <w:rPr>
          <w:lang w:val="nb-NO"/>
        </w:rPr>
        <w:t>-konsulenten pilotperioden:</w:t>
      </w:r>
    </w:p>
    <w:p w14:paraId="0D9ED3E8" w14:textId="04F55A4D" w:rsidR="005523CE" w:rsidRPr="005523CE" w:rsidRDefault="005523CE" w:rsidP="005523CE">
      <w:pPr>
        <w:rPr>
          <w:lang w:val="nb-NO"/>
        </w:rPr>
      </w:pPr>
      <w:r>
        <w:rPr>
          <w:lang w:val="nb-NO"/>
        </w:rPr>
        <w:t>«</w:t>
      </w:r>
      <w:r w:rsidRPr="005523CE">
        <w:rPr>
          <w:lang w:val="nb-NO"/>
        </w:rPr>
        <w:t>Alt har vært bra. Håper det blir noe lignende fremover. Det har vært positiv kommunikasjon med kolleger, jeg følte meg velkommen og ivaretatt, og føler meg som en del av virksomheten. Lite dere kunne gjort bedre.</w:t>
      </w:r>
      <w:r>
        <w:rPr>
          <w:lang w:val="nb-NO"/>
        </w:rPr>
        <w:t>»</w:t>
      </w:r>
    </w:p>
    <w:p w14:paraId="5ADE2C39" w14:textId="5E869D0A" w:rsidR="007B48D7" w:rsidRDefault="007B48D7" w:rsidP="00CE3B7F">
      <w:pPr>
        <w:pStyle w:val="Overskrift2"/>
        <w:rPr>
          <w:lang w:val="nb-NO"/>
        </w:rPr>
      </w:pPr>
      <w:bookmarkStart w:id="10" w:name="_Toc153802469"/>
      <w:r>
        <w:rPr>
          <w:lang w:val="nb-NO"/>
        </w:rPr>
        <w:t>Brukerundersøkelse SmartJa-tjenesten</w:t>
      </w:r>
      <w:bookmarkEnd w:id="9"/>
      <w:bookmarkEnd w:id="10"/>
    </w:p>
    <w:p w14:paraId="185368A4" w14:textId="5AB238ED" w:rsidR="007B48D7" w:rsidRDefault="007B48D7" w:rsidP="007B48D7">
      <w:pPr>
        <w:rPr>
          <w:lang w:val="nb-NO"/>
        </w:rPr>
      </w:pPr>
      <w:r>
        <w:rPr>
          <w:lang w:val="nb-NO"/>
        </w:rPr>
        <w:t xml:space="preserve">Tjenesten SmartJa ble startet opp som en del av prosjektet SmartHjelp [4]. </w:t>
      </w:r>
      <w:r w:rsidR="007362ED">
        <w:rPr>
          <w:lang w:val="nb-NO"/>
        </w:rPr>
        <w:t>S</w:t>
      </w:r>
      <w:r>
        <w:rPr>
          <w:lang w:val="nb-NO"/>
        </w:rPr>
        <w:t xml:space="preserve">martJa-tjenesten gir synshemmede gratis hjelp til bruk av smarttelefoner og nettbrett. Fra sommeren 2022 ble SmartJa videreført av MediaLT, og fra og med 1. januar 2023 ble tjenesten trukket inn i utprøvingen av </w:t>
      </w:r>
      <w:proofErr w:type="spellStart"/>
      <w:r>
        <w:rPr>
          <w:lang w:val="nb-NO"/>
        </w:rPr>
        <w:t>fortrinnsstrategien</w:t>
      </w:r>
      <w:proofErr w:type="spellEnd"/>
      <w:r>
        <w:rPr>
          <w:lang w:val="nb-NO"/>
        </w:rPr>
        <w:t>. Nærmere bestemt vil det si at tjenesten har blitt betjent av de to pilotdeltakerne i 2023. På denne måten ønsket vi å teste ut om det er et fortrinn å være synshemmet i en jobb av denne typen.</w:t>
      </w:r>
    </w:p>
    <w:p w14:paraId="52E21E90" w14:textId="77777777" w:rsidR="007B48D7" w:rsidRDefault="007B48D7" w:rsidP="007B48D7">
      <w:pPr>
        <w:rPr>
          <w:lang w:val="nb-NO"/>
        </w:rPr>
      </w:pPr>
      <w:r>
        <w:rPr>
          <w:lang w:val="nb-NO"/>
        </w:rPr>
        <w:t xml:space="preserve">I perioden fra 24. mai til 2. juni 2023 gjennomførte vi derfor en kvalitativ intervjuundersøkelse med fem brukere av tjenesten (to kvinner og tre menn). Dette for å få en tilbakemelding på om brukerne mente det kunne være et fortrinn å være synshemmet i et arbeid med denne formen for </w:t>
      </w:r>
      <w:r>
        <w:rPr>
          <w:lang w:val="nb-NO"/>
        </w:rPr>
        <w:lastRenderedPageBreak/>
        <w:t>brukerstøtte, men også for å få et bilde av hvor fornøyd de var med selve tjenesten. En brukerundersøkelse av tjenesten ble også gjennomført i SmartHjelp-prosjektet. Resultatene fra denne brukerundersøkelsen er oppsummert i rapporten: «Brukernes evaluering av SmartJa» [5]. For å se om det hadde skjedd noen endringer etter at SmartJobb-prosjektet overtok ansvaret for tjenesten, sammenlignet vi også de to brukerundersøkelsene.</w:t>
      </w:r>
    </w:p>
    <w:p w14:paraId="47BB62FD" w14:textId="77777777" w:rsidR="007B48D7" w:rsidRDefault="007B48D7" w:rsidP="007B48D7">
      <w:pPr>
        <w:jc w:val="center"/>
        <w:rPr>
          <w:lang w:val="nb-NO"/>
        </w:rPr>
      </w:pPr>
      <w:r>
        <w:rPr>
          <w:noProof/>
          <w:lang w:val="nb-NO"/>
        </w:rPr>
        <w:drawing>
          <wp:inline distT="0" distB="0" distL="0" distR="0" wp14:anchorId="75A71BAD" wp14:editId="26DDA4F9">
            <wp:extent cx="2676525" cy="1254179"/>
            <wp:effectExtent l="0" t="0" r="0" b="3175"/>
            <wp:docPr id="1293226848" name="Bilde 1293226848" descr="Logo: SmartJa - teknologi gjort enk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Logo: SmartJa - teknologi gjort enkelt"/>
                    <pic:cNvPicPr/>
                  </pic:nvPicPr>
                  <pic:blipFill>
                    <a:blip r:embed="rId17">
                      <a:extLst>
                        <a:ext uri="{28A0092B-C50C-407E-A947-70E740481C1C}">
                          <a14:useLocalDpi xmlns:a14="http://schemas.microsoft.com/office/drawing/2010/main" val="0"/>
                        </a:ext>
                      </a:extLst>
                    </a:blip>
                    <a:stretch>
                      <a:fillRect/>
                    </a:stretch>
                  </pic:blipFill>
                  <pic:spPr>
                    <a:xfrm>
                      <a:off x="0" y="0"/>
                      <a:ext cx="2689469" cy="1260244"/>
                    </a:xfrm>
                    <a:prstGeom prst="rect">
                      <a:avLst/>
                    </a:prstGeom>
                  </pic:spPr>
                </pic:pic>
              </a:graphicData>
            </a:graphic>
          </wp:inline>
        </w:drawing>
      </w:r>
    </w:p>
    <w:p w14:paraId="7AD1543B" w14:textId="77777777" w:rsidR="007B48D7" w:rsidRPr="000865DD" w:rsidRDefault="007B48D7" w:rsidP="007B48D7">
      <w:pPr>
        <w:rPr>
          <w:lang w:val="nb-NO"/>
        </w:rPr>
      </w:pPr>
      <w:r w:rsidRPr="000865DD">
        <w:rPr>
          <w:lang w:val="nb-NO"/>
        </w:rPr>
        <w:t xml:space="preserve">Alle fem intervjuobjektene var godt fornøyd med tjenesten og den hjelpen de hadde fått. De mente også at det hadde stor betydning for dem å ha tilgang til en slik tjeneste. Ingen hadde forslag til endringer i tjenesten. Fire av fem mente at åpningstiden var tilstrekkelig for dem. En ønsket en utvidet åpningstid, slik at de som er i jobb kan ta kontakt om private spørsmål utenfor arbeidstiden. Fire av fem hadde ingen alternative steder å ta kontakt for å få den hjelpen de trenger. De opplever at verken familie, bekjente, hjelpemiddelsentralen eller bruk av sosiale medier kan fylle det behovet de har for hjelp. Et av intervjuobjektene mente imidlertid at han hadde gode erstatninger, og at han derfor kun brukte SmartJa-tjenesten som et supplement. </w:t>
      </w:r>
    </w:p>
    <w:p w14:paraId="4B9950D9" w14:textId="77777777" w:rsidR="007B48D7" w:rsidRPr="000865DD" w:rsidRDefault="007B48D7" w:rsidP="007B48D7">
      <w:pPr>
        <w:rPr>
          <w:lang w:val="nb-NO"/>
        </w:rPr>
      </w:pPr>
      <w:r w:rsidRPr="000865DD">
        <w:rPr>
          <w:lang w:val="nb-NO"/>
        </w:rPr>
        <w:t>Alle så det som et fortrinn at tjenesten ble besvart av personer som selv er synshemmet. Etter deres oppfatning har synshemmede bedre forutsetninger til å kjenne problemene, finne løsningene og gi gode svar.</w:t>
      </w:r>
      <w:r>
        <w:rPr>
          <w:lang w:val="nb-NO"/>
        </w:rPr>
        <w:t xml:space="preserve"> Brukerundersøkelsen er beskrevet og oppsummert i rapporten: «</w:t>
      </w:r>
      <w:r w:rsidRPr="00E0178F">
        <w:rPr>
          <w:lang w:val="nb-NO"/>
        </w:rPr>
        <w:t>Brukernes evaluering av SmartJa våren 2023</w:t>
      </w:r>
      <w:r>
        <w:rPr>
          <w:lang w:val="nb-NO"/>
        </w:rPr>
        <w:t>» [6].</w:t>
      </w:r>
    </w:p>
    <w:p w14:paraId="53BF6095" w14:textId="5B979D8E" w:rsidR="007B48D7" w:rsidRDefault="007B48D7" w:rsidP="007B48D7">
      <w:pPr>
        <w:rPr>
          <w:lang w:val="nb-NO"/>
        </w:rPr>
      </w:pPr>
      <w:r w:rsidRPr="000865DD">
        <w:rPr>
          <w:lang w:val="nb-NO"/>
        </w:rPr>
        <w:t xml:space="preserve">Resultatene i denne brukerundersøkelsen </w:t>
      </w:r>
      <w:r>
        <w:rPr>
          <w:lang w:val="nb-NO"/>
        </w:rPr>
        <w:t xml:space="preserve">var </w:t>
      </w:r>
      <w:r w:rsidRPr="000865DD">
        <w:rPr>
          <w:lang w:val="nb-NO"/>
        </w:rPr>
        <w:t xml:space="preserve">nesten helt identiske med resultatene i brukerundersøkelsen som ble gjennomført høsten 2021. Den eneste nevneverdige forskjellen </w:t>
      </w:r>
      <w:r>
        <w:rPr>
          <w:lang w:val="nb-NO"/>
        </w:rPr>
        <w:t xml:space="preserve">var </w:t>
      </w:r>
      <w:r w:rsidRPr="000865DD">
        <w:rPr>
          <w:lang w:val="nb-NO"/>
        </w:rPr>
        <w:t xml:space="preserve">at to personer i brukerundersøkelsen i 2021 hadde forslag til endringer i tjenesten. De gikk ut på å utvide tjenesten til å dekke andre teknologiområder enn smarttelefoner og nettbrett, og denne endringen ble gjort da SmartJobb-prosjektet overtok ansvaret for tjenesten. Når det gjelder spørsmålet om det har noen betydning at tjenesten besvares av synshemmede, var ikke dette spørsmålet med i den første brukerundersøkelsen. Her har vi derfor ikke noe sammenligningsgrunnlag. </w:t>
      </w:r>
    </w:p>
    <w:p w14:paraId="5E75AA79" w14:textId="77777777" w:rsidR="007B48D7" w:rsidRDefault="007B48D7" w:rsidP="007B48D7">
      <w:pPr>
        <w:pStyle w:val="Overskrift2"/>
        <w:rPr>
          <w:lang w:val="nb-NO"/>
        </w:rPr>
      </w:pPr>
      <w:bookmarkStart w:id="11" w:name="_Toc152142927"/>
      <w:bookmarkStart w:id="12" w:name="_Toc153802470"/>
      <w:r>
        <w:rPr>
          <w:lang w:val="nb-NO"/>
        </w:rPr>
        <w:t>Intervju med en kunde</w:t>
      </w:r>
      <w:bookmarkEnd w:id="11"/>
      <w:bookmarkEnd w:id="12"/>
    </w:p>
    <w:p w14:paraId="67DE6EFF" w14:textId="22E3C8BA" w:rsidR="000E25DE" w:rsidRDefault="007B48D7" w:rsidP="007B48D7">
      <w:pPr>
        <w:rPr>
          <w:lang w:val="nb-NO"/>
        </w:rPr>
      </w:pPr>
      <w:r>
        <w:rPr>
          <w:lang w:val="nb-NO"/>
        </w:rPr>
        <w:t xml:space="preserve">Siden oppdraget kom i gang kun en måned før prosjektslutt, ble tiden for knapp til å gjennomføre evalueringen slik den var tenkt. Egentlig var planen å intervjue kunden for å få tilbakemelding på arbeidet og på at det var gjennomført av en synshemmet person, men dette lot seg ikke gjøre fordi arbeidet ble sluttført først etter nyttår. </w:t>
      </w:r>
      <w:r w:rsidR="00D951B9">
        <w:rPr>
          <w:lang w:val="nb-NO"/>
        </w:rPr>
        <w:t>Derfor valgte vi i</w:t>
      </w:r>
      <w:r>
        <w:rPr>
          <w:lang w:val="nb-NO"/>
        </w:rPr>
        <w:t xml:space="preserve"> stedet å gjøre en intern evaluering, der vi </w:t>
      </w:r>
      <w:r w:rsidR="00D951B9">
        <w:rPr>
          <w:lang w:val="nb-NO"/>
        </w:rPr>
        <w:t xml:space="preserve">tok en </w:t>
      </w:r>
      <w:r>
        <w:rPr>
          <w:lang w:val="nb-NO"/>
        </w:rPr>
        <w:t xml:space="preserve">helhetsvurdering fordi </w:t>
      </w:r>
      <w:r w:rsidR="00401567">
        <w:rPr>
          <w:lang w:val="nb-NO"/>
        </w:rPr>
        <w:t xml:space="preserve">de to </w:t>
      </w:r>
      <w:proofErr w:type="spellStart"/>
      <w:r>
        <w:rPr>
          <w:lang w:val="nb-NO"/>
        </w:rPr>
        <w:t>uu</w:t>
      </w:r>
      <w:proofErr w:type="spellEnd"/>
      <w:r>
        <w:rPr>
          <w:lang w:val="nb-NO"/>
        </w:rPr>
        <w:t xml:space="preserve">-ekspertene hadde fulgt </w:t>
      </w:r>
      <w:proofErr w:type="spellStart"/>
      <w:r>
        <w:rPr>
          <w:lang w:val="nb-NO"/>
        </w:rPr>
        <w:t>uu</w:t>
      </w:r>
      <w:proofErr w:type="spellEnd"/>
      <w:r>
        <w:rPr>
          <w:lang w:val="nb-NO"/>
        </w:rPr>
        <w:t xml:space="preserve">-konsulenten gjennom hele pilotperioden. Riktignok la vi spesiell vekt på oppdraget som </w:t>
      </w:r>
      <w:proofErr w:type="spellStart"/>
      <w:r>
        <w:rPr>
          <w:lang w:val="nb-NO"/>
        </w:rPr>
        <w:t>uu</w:t>
      </w:r>
      <w:proofErr w:type="spellEnd"/>
      <w:r>
        <w:rPr>
          <w:lang w:val="nb-NO"/>
        </w:rPr>
        <w:t xml:space="preserve">-konsulenten fikk ansvaret for, men i tillegg fikk vi </w:t>
      </w:r>
      <w:proofErr w:type="spellStart"/>
      <w:r>
        <w:rPr>
          <w:lang w:val="nb-NO"/>
        </w:rPr>
        <w:t>uu</w:t>
      </w:r>
      <w:proofErr w:type="spellEnd"/>
      <w:r>
        <w:rPr>
          <w:lang w:val="nb-NO"/>
        </w:rPr>
        <w:t xml:space="preserve">-ekspertene til å vurdere arbeidet </w:t>
      </w:r>
      <w:proofErr w:type="spellStart"/>
      <w:r>
        <w:rPr>
          <w:lang w:val="nb-NO"/>
        </w:rPr>
        <w:t>uu</w:t>
      </w:r>
      <w:proofErr w:type="spellEnd"/>
      <w:r>
        <w:rPr>
          <w:lang w:val="nb-NO"/>
        </w:rPr>
        <w:t>-konsulenten hadde gjort gjennom hele pilotperioden</w:t>
      </w:r>
      <w:r w:rsidR="00D951B9">
        <w:rPr>
          <w:lang w:val="nb-NO"/>
        </w:rPr>
        <w:t>.</w:t>
      </w:r>
      <w:r w:rsidR="000E25DE">
        <w:rPr>
          <w:lang w:val="nb-NO"/>
        </w:rPr>
        <w:t xml:space="preserve"> De hadde et godt grunnlag for å gjøre dette siden</w:t>
      </w:r>
      <w:r>
        <w:rPr>
          <w:lang w:val="nb-NO"/>
        </w:rPr>
        <w:t xml:space="preserve"> </w:t>
      </w:r>
      <w:r w:rsidR="000E25DE">
        <w:rPr>
          <w:lang w:val="nb-NO"/>
        </w:rPr>
        <w:t>de hadde ansvar for å følge opp pilotdeltakerne, og fordi vi hadde ukentlige møter for å koordinere og vurdere oppfølgingen</w:t>
      </w:r>
      <w:r w:rsidR="00E90BD6">
        <w:rPr>
          <w:lang w:val="nb-NO"/>
        </w:rPr>
        <w:t xml:space="preserve"> av dem</w:t>
      </w:r>
      <w:r w:rsidR="000E25DE">
        <w:rPr>
          <w:lang w:val="nb-NO"/>
        </w:rPr>
        <w:t>.</w:t>
      </w:r>
    </w:p>
    <w:p w14:paraId="22F101B9" w14:textId="17984B3C" w:rsidR="007B48D7" w:rsidRDefault="00401567" w:rsidP="007B48D7">
      <w:pPr>
        <w:rPr>
          <w:lang w:val="nb-NO"/>
        </w:rPr>
      </w:pPr>
      <w:r>
        <w:rPr>
          <w:lang w:val="nb-NO"/>
        </w:rPr>
        <w:lastRenderedPageBreak/>
        <w:t xml:space="preserve">Vi utarbeidet et intervjuskjema for formålet, som de to </w:t>
      </w:r>
      <w:proofErr w:type="spellStart"/>
      <w:r>
        <w:rPr>
          <w:lang w:val="nb-NO"/>
        </w:rPr>
        <w:t>uu</w:t>
      </w:r>
      <w:proofErr w:type="spellEnd"/>
      <w:r>
        <w:rPr>
          <w:lang w:val="nb-NO"/>
        </w:rPr>
        <w:t>-ekspertene besvarte skriftlig.</w:t>
      </w:r>
      <w:r w:rsidR="00E90BD6">
        <w:rPr>
          <w:lang w:val="nb-NO"/>
        </w:rPr>
        <w:t xml:space="preserve"> Siden svarene var skriftlig, gjengir vi nedenfor i helhet svarene fra de to </w:t>
      </w:r>
      <w:proofErr w:type="spellStart"/>
      <w:r w:rsidR="00E90BD6">
        <w:rPr>
          <w:lang w:val="nb-NO"/>
        </w:rPr>
        <w:t>uu</w:t>
      </w:r>
      <w:proofErr w:type="spellEnd"/>
      <w:r w:rsidR="00E90BD6">
        <w:rPr>
          <w:lang w:val="nb-NO"/>
        </w:rPr>
        <w:t>-ekspertene.</w:t>
      </w:r>
    </w:p>
    <w:p w14:paraId="55164038" w14:textId="270B8261" w:rsidR="00E90BD6" w:rsidRDefault="00E90BD6" w:rsidP="00E90BD6">
      <w:pPr>
        <w:pStyle w:val="Overskrift3"/>
        <w:rPr>
          <w:lang w:val="nb-NO"/>
        </w:rPr>
      </w:pPr>
      <w:bookmarkStart w:id="13" w:name="_Toc153802471"/>
      <w:r>
        <w:rPr>
          <w:lang w:val="nb-NO"/>
        </w:rPr>
        <w:t xml:space="preserve">Vurdering av kvaliteten på </w:t>
      </w:r>
      <w:r w:rsidR="00291F60">
        <w:rPr>
          <w:lang w:val="nb-NO"/>
        </w:rPr>
        <w:t xml:space="preserve">pilotdeltakerens </w:t>
      </w:r>
      <w:r>
        <w:rPr>
          <w:lang w:val="nb-NO"/>
        </w:rPr>
        <w:t>arbeid</w:t>
      </w:r>
      <w:bookmarkEnd w:id="13"/>
    </w:p>
    <w:p w14:paraId="15290A71" w14:textId="5EEFEC18" w:rsidR="00E90BD6" w:rsidRDefault="00E90BD6" w:rsidP="00E90BD6">
      <w:pPr>
        <w:rPr>
          <w:lang w:val="nb-NO"/>
        </w:rPr>
      </w:pPr>
      <w:r>
        <w:rPr>
          <w:lang w:val="nb-NO"/>
        </w:rPr>
        <w:t>«</w:t>
      </w:r>
      <w:r w:rsidRPr="00E90BD6">
        <w:rPr>
          <w:lang w:val="nb-NO"/>
        </w:rPr>
        <w:t xml:space="preserve">Min oppfatning av kvaliteten på arbeidet til </w:t>
      </w:r>
      <w:r>
        <w:rPr>
          <w:lang w:val="nb-NO"/>
        </w:rPr>
        <w:t xml:space="preserve">pilotdeltakeren </w:t>
      </w:r>
      <w:r w:rsidRPr="00E90BD6">
        <w:rPr>
          <w:lang w:val="nb-NO"/>
        </w:rPr>
        <w:t xml:space="preserve">er at han er grundig når han tester, spesielt det som omfatter skjermlesere. Han tester med ulike skjermlesere og i ulike nettlesere. </w:t>
      </w:r>
      <w:r w:rsidR="0020662C">
        <w:rPr>
          <w:lang w:val="nb-NO"/>
        </w:rPr>
        <w:br/>
      </w:r>
      <w:r w:rsidRPr="00E90BD6">
        <w:rPr>
          <w:lang w:val="nb-NO"/>
        </w:rPr>
        <w:t>I forbindelse med arbeidet med testingen av</w:t>
      </w:r>
      <w:r w:rsidR="009E6C69">
        <w:rPr>
          <w:lang w:val="nb-NO"/>
        </w:rPr>
        <w:t xml:space="preserve"> oppdraget han hadde ansvar for</w:t>
      </w:r>
      <w:r w:rsidRPr="00E90BD6">
        <w:rPr>
          <w:lang w:val="nb-NO"/>
        </w:rPr>
        <w:t xml:space="preserve">, har han testet de tre kategoriene </w:t>
      </w:r>
      <w:r w:rsidR="006C22F5">
        <w:rPr>
          <w:lang w:val="nb-NO"/>
        </w:rPr>
        <w:t>i appen</w:t>
      </w:r>
      <w:r w:rsidRPr="00E90BD6">
        <w:rPr>
          <w:lang w:val="nb-NO"/>
        </w:rPr>
        <w:t xml:space="preserve"> og sammenliknet resultatene fra disse. Han er også observant og har fokus på brukerbehov. Den største utfordringen til </w:t>
      </w:r>
      <w:r>
        <w:rPr>
          <w:lang w:val="nb-NO"/>
        </w:rPr>
        <w:t xml:space="preserve">pilotdeltakeren </w:t>
      </w:r>
      <w:r w:rsidRPr="00E90BD6">
        <w:rPr>
          <w:lang w:val="nb-NO"/>
        </w:rPr>
        <w:t>er å levere fra seg skriftlig</w:t>
      </w:r>
      <w:r w:rsidR="00DE5050">
        <w:rPr>
          <w:lang w:val="nb-NO"/>
        </w:rPr>
        <w:t xml:space="preserve"> dokumentasjon</w:t>
      </w:r>
      <w:r w:rsidRPr="00E90BD6">
        <w:rPr>
          <w:lang w:val="nb-NO"/>
        </w:rPr>
        <w:t xml:space="preserve">, som egne notater. Dette har han vært åpen om at han synes er utfordrende fra starten av prosjektet. Ettersom </w:t>
      </w:r>
      <w:r>
        <w:rPr>
          <w:lang w:val="nb-NO"/>
        </w:rPr>
        <w:t xml:space="preserve">pilotdeltakeren </w:t>
      </w:r>
      <w:r w:rsidRPr="00E90BD6">
        <w:rPr>
          <w:lang w:val="nb-NO"/>
        </w:rPr>
        <w:t xml:space="preserve">har hovedansvaret for testingen </w:t>
      </w:r>
      <w:r w:rsidR="009E6C69">
        <w:rPr>
          <w:lang w:val="nb-NO"/>
        </w:rPr>
        <w:t xml:space="preserve">i oppdraget, </w:t>
      </w:r>
      <w:r w:rsidRPr="00E90BD6">
        <w:rPr>
          <w:lang w:val="nb-NO"/>
        </w:rPr>
        <w:t xml:space="preserve">skal han også gjøre hovedarbeidet med rapportskrivingen. </w:t>
      </w:r>
      <w:bookmarkStart w:id="14" w:name="_Hlk153789750"/>
      <w:r w:rsidRPr="00E90BD6">
        <w:rPr>
          <w:lang w:val="nb-NO"/>
        </w:rPr>
        <w:t>Dette har han vært positiv til, og av det jeg har sett foreløpig, synes jeg han har hatt en god progresjon.</w:t>
      </w:r>
      <w:r>
        <w:rPr>
          <w:lang w:val="nb-NO"/>
        </w:rPr>
        <w:t>»</w:t>
      </w:r>
    </w:p>
    <w:p w14:paraId="6498FD5C" w14:textId="77777777" w:rsidR="00EE5680" w:rsidRDefault="00EE5680" w:rsidP="00EE5680">
      <w:pPr>
        <w:keepNext/>
        <w:jc w:val="center"/>
      </w:pPr>
      <w:r>
        <w:rPr>
          <w:noProof/>
          <w:lang w:val="nb-NO"/>
        </w:rPr>
        <w:drawing>
          <wp:inline distT="0" distB="0" distL="0" distR="0" wp14:anchorId="4A5C2D90" wp14:editId="7C7717FD">
            <wp:extent cx="4105275" cy="2682113"/>
            <wp:effectExtent l="0" t="0" r="0" b="4445"/>
            <wp:docPr id="1522044180" name="Bilde 3" descr="Logo: Skjermleseren Jaws med en smilende hai, og teksten &quot;Jaw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044180" name="Bilde 3" descr="Logo: Skjermleseren Jaws med en smilende hai, og teksten &quot;Jaws&quot;."/>
                    <pic:cNvPicPr/>
                  </pic:nvPicPr>
                  <pic:blipFill>
                    <a:blip r:embed="rId18">
                      <a:extLst>
                        <a:ext uri="{28A0092B-C50C-407E-A947-70E740481C1C}">
                          <a14:useLocalDpi xmlns:a14="http://schemas.microsoft.com/office/drawing/2010/main" val="0"/>
                        </a:ext>
                      </a:extLst>
                    </a:blip>
                    <a:stretch>
                      <a:fillRect/>
                    </a:stretch>
                  </pic:blipFill>
                  <pic:spPr>
                    <a:xfrm>
                      <a:off x="0" y="0"/>
                      <a:ext cx="4110306" cy="2685400"/>
                    </a:xfrm>
                    <a:prstGeom prst="rect">
                      <a:avLst/>
                    </a:prstGeom>
                  </pic:spPr>
                </pic:pic>
              </a:graphicData>
            </a:graphic>
          </wp:inline>
        </w:drawing>
      </w:r>
    </w:p>
    <w:p w14:paraId="27C30297" w14:textId="351B411A" w:rsidR="008D42FA" w:rsidRPr="00E90BD6" w:rsidRDefault="00EE5680" w:rsidP="00EE5680">
      <w:pPr>
        <w:pStyle w:val="Bildetekst"/>
        <w:jc w:val="center"/>
        <w:rPr>
          <w:lang w:val="nb-NO"/>
        </w:rPr>
      </w:pPr>
      <w:r w:rsidRPr="00B25A1E">
        <w:rPr>
          <w:lang w:val="nb-NO"/>
        </w:rPr>
        <w:t>Skjermleseren Jaws' logo</w:t>
      </w:r>
    </w:p>
    <w:bookmarkEnd w:id="14"/>
    <w:p w14:paraId="27B11491" w14:textId="3D8F6EA2" w:rsidR="00A6296B" w:rsidRPr="00A6296B" w:rsidRDefault="00A6296B" w:rsidP="00A6296B">
      <w:pPr>
        <w:rPr>
          <w:lang w:val="nb-NO"/>
        </w:rPr>
      </w:pPr>
      <w:r>
        <w:rPr>
          <w:lang w:val="nb-NO"/>
        </w:rPr>
        <w:t xml:space="preserve">«Pilotdeltakeren </w:t>
      </w:r>
      <w:r w:rsidRPr="00A6296B">
        <w:rPr>
          <w:lang w:val="nb-NO"/>
        </w:rPr>
        <w:t>virker nysgjerrig, grundig og tar initiativ. Det er nyttig og viktig å høre hans tolkninger av web-sider, og hans løsningsforslag. Kvaliteten på arbeidet vurderer jeg som høy. Av og til er jeg usikker på om hans løsningsforslag er «etter boka» eller personlige preferanser. For å øke kvaliteten er det riktig å jobbe videre med den skriftlige dokumentasjonen. Og å knytte kommentarer opp mot WCAG</w:t>
      </w:r>
      <w:r w:rsidR="00D951B9">
        <w:rPr>
          <w:lang w:val="nb-NO"/>
        </w:rPr>
        <w:t>-</w:t>
      </w:r>
      <w:r w:rsidRPr="00A6296B">
        <w:rPr>
          <w:lang w:val="nb-NO"/>
        </w:rPr>
        <w:t>retningslinjer eller beste praksis.</w:t>
      </w:r>
      <w:r w:rsidR="00A86DA8">
        <w:rPr>
          <w:lang w:val="nb-NO"/>
        </w:rPr>
        <w:t xml:space="preserve"> </w:t>
      </w:r>
      <w:r w:rsidR="00A86DA8" w:rsidRPr="00A86DA8">
        <w:rPr>
          <w:lang w:val="nb-NO"/>
        </w:rPr>
        <w:t xml:space="preserve">Notatene </w:t>
      </w:r>
      <w:r w:rsidR="00A86DA8">
        <w:rPr>
          <w:lang w:val="nb-NO"/>
        </w:rPr>
        <w:t xml:space="preserve">fra oppdraget han hadde ansvar for, </w:t>
      </w:r>
      <w:r w:rsidR="00A86DA8" w:rsidRPr="00A86DA8">
        <w:rPr>
          <w:lang w:val="nb-NO"/>
        </w:rPr>
        <w:t>har plukket opp vesentlige ting i appen som kan forbedres.</w:t>
      </w:r>
      <w:r w:rsidR="00A86DA8">
        <w:rPr>
          <w:lang w:val="nb-NO"/>
        </w:rPr>
        <w:t>»</w:t>
      </w:r>
      <w:r w:rsidRPr="00A6296B">
        <w:rPr>
          <w:lang w:val="nb-NO"/>
        </w:rPr>
        <w:t xml:space="preserve"> </w:t>
      </w:r>
    </w:p>
    <w:p w14:paraId="35F5F4AF" w14:textId="53291F5F" w:rsidR="00E90BD6" w:rsidRPr="00E90BD6" w:rsidRDefault="00E90BD6" w:rsidP="00E90BD6">
      <w:pPr>
        <w:pStyle w:val="Overskrift3"/>
        <w:rPr>
          <w:lang w:val="nb-NO"/>
        </w:rPr>
      </w:pPr>
      <w:bookmarkStart w:id="15" w:name="_Toc153802472"/>
      <w:r>
        <w:rPr>
          <w:lang w:val="nb-NO"/>
        </w:rPr>
        <w:t>Har pilotdeltakerens synshemming tilført arbeidet noe?</w:t>
      </w:r>
      <w:bookmarkEnd w:id="15"/>
    </w:p>
    <w:p w14:paraId="226B95AB" w14:textId="109DF725" w:rsidR="00E90BD6" w:rsidRPr="00E90BD6" w:rsidRDefault="00E90BD6" w:rsidP="00E90BD6">
      <w:pPr>
        <w:rPr>
          <w:lang w:val="nb-NO"/>
        </w:rPr>
      </w:pPr>
      <w:r>
        <w:rPr>
          <w:lang w:val="nb-NO"/>
        </w:rPr>
        <w:t>«</w:t>
      </w:r>
      <w:r w:rsidRPr="00E90BD6">
        <w:rPr>
          <w:lang w:val="nb-NO"/>
        </w:rPr>
        <w:t>Med tanke på arbeidet med</w:t>
      </w:r>
      <w:r w:rsidR="00A86DA8">
        <w:rPr>
          <w:lang w:val="nb-NO"/>
        </w:rPr>
        <w:t xml:space="preserve"> oppdraget pilotdeltakeren hadde ansvaret for, </w:t>
      </w:r>
      <w:r w:rsidRPr="00E90BD6">
        <w:rPr>
          <w:lang w:val="nb-NO"/>
        </w:rPr>
        <w:t xml:space="preserve">tenker jeg at det er en klar fordel at applikasjonen har blitt testet av en reell skjermleserbruker. Det har tilført resultatene et perspektiv fra en potensiell brukers ståsted (brukeropplevelse av appen), samtidig som den også har blitt testet opp mot </w:t>
      </w:r>
      <w:r w:rsidR="002F61E5">
        <w:rPr>
          <w:lang w:val="nb-NO"/>
        </w:rPr>
        <w:t>universell utforming</w:t>
      </w:r>
      <w:r w:rsidRPr="00E90BD6">
        <w:rPr>
          <w:lang w:val="nb-NO"/>
        </w:rPr>
        <w:t xml:space="preserve"> (</w:t>
      </w:r>
      <w:r w:rsidR="002F61E5">
        <w:rPr>
          <w:lang w:val="nb-NO"/>
        </w:rPr>
        <w:t>WCAG</w:t>
      </w:r>
      <w:r w:rsidRPr="00E90BD6">
        <w:rPr>
          <w:lang w:val="nb-NO"/>
        </w:rPr>
        <w:t>).</w:t>
      </w:r>
      <w:r>
        <w:rPr>
          <w:lang w:val="nb-NO"/>
        </w:rPr>
        <w:t>»</w:t>
      </w:r>
    </w:p>
    <w:p w14:paraId="05D45CE0" w14:textId="0ADFA0C9" w:rsidR="00A86DA8" w:rsidRDefault="00A86DA8" w:rsidP="00E90BD6">
      <w:pPr>
        <w:rPr>
          <w:lang w:val="nb-NO"/>
        </w:rPr>
      </w:pPr>
      <w:r>
        <w:rPr>
          <w:lang w:val="nb-NO"/>
        </w:rPr>
        <w:t>«</w:t>
      </w:r>
      <w:r w:rsidRPr="00A86DA8">
        <w:rPr>
          <w:lang w:val="nb-NO"/>
        </w:rPr>
        <w:t xml:space="preserve">Det at </w:t>
      </w:r>
      <w:r>
        <w:rPr>
          <w:lang w:val="nb-NO"/>
        </w:rPr>
        <w:t xml:space="preserve">pilotdeltakeren </w:t>
      </w:r>
      <w:r w:rsidRPr="00A86DA8">
        <w:rPr>
          <w:lang w:val="nb-NO"/>
        </w:rPr>
        <w:t xml:space="preserve">er synshemmet betyr også at han har mer erfaring med skjermleser. Og erfaring med hvordan skjermleser fungerer i mange forskjellige apper. Han er rask til å foreslå hvordan en app burde ha fungert, når den ikke fungerer tilfredsstillende. Jeg antar dette kommer av </w:t>
      </w:r>
      <w:r w:rsidRPr="00A86DA8">
        <w:rPr>
          <w:lang w:val="nb-NO"/>
        </w:rPr>
        <w:lastRenderedPageBreak/>
        <w:t>at han kan sammenligne med andre apper han bruker med skjermleser.</w:t>
      </w:r>
      <w:r>
        <w:rPr>
          <w:lang w:val="nb-NO"/>
        </w:rPr>
        <w:t xml:space="preserve"> </w:t>
      </w:r>
      <w:r w:rsidRPr="00A86DA8">
        <w:rPr>
          <w:lang w:val="nb-NO"/>
        </w:rPr>
        <w:t xml:space="preserve">Eksempel: En lang tekst til en alternativknapp kan jeg «godkjenne», fordi jeg vet at knappen finnes etter teksten. </w:t>
      </w:r>
      <w:r>
        <w:rPr>
          <w:lang w:val="nb-NO"/>
        </w:rPr>
        <w:t xml:space="preserve">Pilotdeltakeren </w:t>
      </w:r>
      <w:r w:rsidRPr="00A86DA8">
        <w:rPr>
          <w:lang w:val="nb-NO"/>
        </w:rPr>
        <w:t>opp</w:t>
      </w:r>
      <w:r w:rsidR="00D951B9">
        <w:rPr>
          <w:lang w:val="nb-NO"/>
        </w:rPr>
        <w:t>d</w:t>
      </w:r>
      <w:r w:rsidRPr="00A86DA8">
        <w:rPr>
          <w:lang w:val="nb-NO"/>
        </w:rPr>
        <w:t>ager raskt at teksten er for lang.</w:t>
      </w:r>
      <w:r>
        <w:rPr>
          <w:lang w:val="nb-NO"/>
        </w:rPr>
        <w:t>»</w:t>
      </w:r>
    </w:p>
    <w:p w14:paraId="5506541C" w14:textId="131C8CFE" w:rsidR="00291F60" w:rsidRDefault="00291F60" w:rsidP="00291F60">
      <w:pPr>
        <w:pStyle w:val="Overskrift3"/>
        <w:rPr>
          <w:lang w:val="nb-NO"/>
        </w:rPr>
      </w:pPr>
      <w:bookmarkStart w:id="16" w:name="_Toc153802473"/>
      <w:r>
        <w:rPr>
          <w:lang w:val="nb-NO"/>
        </w:rPr>
        <w:t>Hvilken utvikling har du sett i pilotdeltakerens arbeid?</w:t>
      </w:r>
      <w:bookmarkEnd w:id="16"/>
    </w:p>
    <w:p w14:paraId="170CBCE1" w14:textId="19C80B3D" w:rsidR="00E90BD6" w:rsidRPr="00E90BD6" w:rsidRDefault="00291F60" w:rsidP="00E90BD6">
      <w:pPr>
        <w:rPr>
          <w:lang w:val="nb-NO"/>
        </w:rPr>
      </w:pPr>
      <w:r>
        <w:rPr>
          <w:lang w:val="nb-NO"/>
        </w:rPr>
        <w:t>«</w:t>
      </w:r>
      <w:r w:rsidR="00E90BD6" w:rsidRPr="00E90BD6">
        <w:rPr>
          <w:lang w:val="nb-NO"/>
        </w:rPr>
        <w:t xml:space="preserve">Jeg har sett utvikling på flere områder, kanskje spesielt det som går på kompetanse innenfor regelverket på universell utforming, men han har også utviklet noe forståelse for HTML (på kodenivå). Sistnevnte er han veldig interessert i å lære seg ordentlig, og under testing fjerner han gjerne spesifikk kode om han mistenker at feilen kan ligge der. Ellers opplever jeg at </w:t>
      </w:r>
      <w:r>
        <w:rPr>
          <w:lang w:val="nb-NO"/>
        </w:rPr>
        <w:t xml:space="preserve">pilotdeltakeren </w:t>
      </w:r>
      <w:r w:rsidR="00E90BD6" w:rsidRPr="00E90BD6">
        <w:rPr>
          <w:lang w:val="nb-NO"/>
        </w:rPr>
        <w:t>er nysgjerrig og flink til å stille spørsmål, og at han lærer fort. Jeg opplever han også som initiativrik, og at han er proaktiv til å finne frem til informasjon på egenhånd.</w:t>
      </w:r>
      <w:r>
        <w:rPr>
          <w:lang w:val="nb-NO"/>
        </w:rPr>
        <w:t>»</w:t>
      </w:r>
    </w:p>
    <w:p w14:paraId="094837FE" w14:textId="51B7AB4A" w:rsidR="00A86DA8" w:rsidRPr="00A86DA8" w:rsidRDefault="00A86DA8" w:rsidP="00A86DA8">
      <w:pPr>
        <w:rPr>
          <w:lang w:val="nb-NO"/>
        </w:rPr>
      </w:pPr>
      <w:r>
        <w:rPr>
          <w:lang w:val="nb-NO"/>
        </w:rPr>
        <w:t xml:space="preserve">«Pilotdeltakeren </w:t>
      </w:r>
      <w:r w:rsidRPr="00A86DA8">
        <w:rPr>
          <w:lang w:val="nb-NO"/>
        </w:rPr>
        <w:t>er nysgjerrig og ønsker å lære nytt. Jeg har inntrykk av at han tar til seg informasjon raskt. Han har hatt en god utvikling i arbeidet.</w:t>
      </w:r>
      <w:r>
        <w:rPr>
          <w:lang w:val="nb-NO"/>
        </w:rPr>
        <w:t xml:space="preserve"> </w:t>
      </w:r>
      <w:r w:rsidRPr="00A86DA8">
        <w:rPr>
          <w:lang w:val="nb-NO"/>
        </w:rPr>
        <w:t xml:space="preserve">For eksempel: Han hadde liten erfaring med html da han startet. Og ingen erfaring med å inspisere html-koden i DOM. Etter en kort introduksjon, før vi var ferdige med instruksjonen, gikk </w:t>
      </w:r>
      <w:r w:rsidR="00B737D9">
        <w:rPr>
          <w:lang w:val="nb-NO"/>
        </w:rPr>
        <w:t>h</w:t>
      </w:r>
      <w:r w:rsidRPr="00A86DA8">
        <w:rPr>
          <w:lang w:val="nb-NO"/>
        </w:rPr>
        <w:t>an selv inn i koden i DOM og gjorde forandringer</w:t>
      </w:r>
      <w:r w:rsidR="00B737D9">
        <w:rPr>
          <w:lang w:val="nb-NO"/>
        </w:rPr>
        <w:t xml:space="preserve"> s</w:t>
      </w:r>
      <w:r w:rsidRPr="00A86DA8">
        <w:rPr>
          <w:lang w:val="nb-NO"/>
        </w:rPr>
        <w:t>om han så testet ut.</w:t>
      </w:r>
      <w:r>
        <w:rPr>
          <w:lang w:val="nb-NO"/>
        </w:rPr>
        <w:t>»</w:t>
      </w:r>
    </w:p>
    <w:p w14:paraId="0C628B22" w14:textId="15F39BC2" w:rsidR="00291F60" w:rsidRPr="00E90BD6" w:rsidRDefault="00291F60" w:rsidP="00291F60">
      <w:pPr>
        <w:pStyle w:val="Overskrift3"/>
        <w:rPr>
          <w:lang w:val="nb-NO"/>
        </w:rPr>
      </w:pPr>
      <w:bookmarkStart w:id="17" w:name="_Toc153802474"/>
      <w:r>
        <w:rPr>
          <w:lang w:val="nb-NO"/>
        </w:rPr>
        <w:t xml:space="preserve">Har pilotdeltakerens manglende fagutdanning hatt betydning for arbeidsinnsatsen hans og for utprøvingen av </w:t>
      </w:r>
      <w:proofErr w:type="spellStart"/>
      <w:r>
        <w:rPr>
          <w:lang w:val="nb-NO"/>
        </w:rPr>
        <w:t>fortrinnsstrategien</w:t>
      </w:r>
      <w:proofErr w:type="spellEnd"/>
      <w:r>
        <w:rPr>
          <w:lang w:val="nb-NO"/>
        </w:rPr>
        <w:t>?</w:t>
      </w:r>
      <w:bookmarkEnd w:id="17"/>
    </w:p>
    <w:p w14:paraId="24F179E3" w14:textId="5833AEB3" w:rsidR="00E90BD6" w:rsidRPr="00E90BD6" w:rsidRDefault="00291F60" w:rsidP="00E90BD6">
      <w:pPr>
        <w:rPr>
          <w:lang w:val="nb-NO"/>
        </w:rPr>
      </w:pPr>
      <w:r>
        <w:rPr>
          <w:lang w:val="nb-NO"/>
        </w:rPr>
        <w:t>«</w:t>
      </w:r>
      <w:r w:rsidR="00E90BD6" w:rsidRPr="00E90BD6">
        <w:rPr>
          <w:lang w:val="nb-NO"/>
        </w:rPr>
        <w:t xml:space="preserve">Nei, jeg mener at mangelen på fagutdannelse ikke har hatt noen betydning for arbeidsinnsatsen, snarere tvert imot. </w:t>
      </w:r>
      <w:r>
        <w:rPr>
          <w:lang w:val="nb-NO"/>
        </w:rPr>
        <w:t xml:space="preserve">Pilotdeltakeren </w:t>
      </w:r>
      <w:r w:rsidR="00E90BD6" w:rsidRPr="00E90BD6">
        <w:rPr>
          <w:lang w:val="nb-NO"/>
        </w:rPr>
        <w:t xml:space="preserve">er som nevnt nysgjerrig, og jeg opplever at han virkelig har et ønske om å kontinuerlig øke sin egen kompetanse på feltet. Jeg opplever også at </w:t>
      </w:r>
      <w:r>
        <w:rPr>
          <w:lang w:val="nb-NO"/>
        </w:rPr>
        <w:t xml:space="preserve">pilotdeltakeren </w:t>
      </w:r>
      <w:r w:rsidR="00E90BD6" w:rsidRPr="00E90BD6">
        <w:rPr>
          <w:lang w:val="nb-NO"/>
        </w:rPr>
        <w:t>stiller høye krav til seg selv, og derfor legger inn mye innsats og energi i arbeidet han leverer fra seg.</w:t>
      </w:r>
      <w:r>
        <w:rPr>
          <w:lang w:val="nb-NO"/>
        </w:rPr>
        <w:t>»</w:t>
      </w:r>
    </w:p>
    <w:p w14:paraId="4EE48801" w14:textId="66405D1F" w:rsidR="003F4645" w:rsidRDefault="003F4645" w:rsidP="00E90BD6">
      <w:pPr>
        <w:rPr>
          <w:lang w:val="nb-NO"/>
        </w:rPr>
      </w:pPr>
      <w:r>
        <w:rPr>
          <w:lang w:val="nb-NO"/>
        </w:rPr>
        <w:t>«</w:t>
      </w:r>
      <w:r w:rsidRPr="003F4645">
        <w:rPr>
          <w:lang w:val="nb-NO"/>
        </w:rPr>
        <w:t xml:space="preserve">Det virker ikke som om det har noen innvirkning på arbeidsinnsatsen. Men det har nok noe innvirkning på de skriftlige rapportene. Med mer erfaring i å skrive rapporter tror jeg det ville ha vært enklere å vurdere </w:t>
      </w:r>
      <w:proofErr w:type="spellStart"/>
      <w:r w:rsidRPr="003F4645">
        <w:rPr>
          <w:lang w:val="nb-NO"/>
        </w:rPr>
        <w:t>fortrinnsstrategien</w:t>
      </w:r>
      <w:proofErr w:type="spellEnd"/>
      <w:r w:rsidRPr="003F4645">
        <w:rPr>
          <w:lang w:val="nb-NO"/>
        </w:rPr>
        <w:t>.</w:t>
      </w:r>
      <w:r>
        <w:rPr>
          <w:lang w:val="nb-NO"/>
        </w:rPr>
        <w:t>»</w:t>
      </w:r>
    </w:p>
    <w:p w14:paraId="735C28FE" w14:textId="2A63DDD5" w:rsidR="00291F60" w:rsidRDefault="00291F60" w:rsidP="00291F60">
      <w:pPr>
        <w:pStyle w:val="Overskrift3"/>
        <w:rPr>
          <w:lang w:val="nb-NO"/>
        </w:rPr>
      </w:pPr>
      <w:bookmarkStart w:id="18" w:name="_Toc153802475"/>
      <w:r>
        <w:rPr>
          <w:lang w:val="nb-NO"/>
        </w:rPr>
        <w:t xml:space="preserve">Har det hatt betydning for utprøvingen at den ble testet ut ved hjelp av arbeidstrening </w:t>
      </w:r>
      <w:r w:rsidR="00D426F1">
        <w:rPr>
          <w:lang w:val="nb-NO"/>
        </w:rPr>
        <w:t>gjennom NAV</w:t>
      </w:r>
      <w:r w:rsidR="00BF6DD0">
        <w:rPr>
          <w:lang w:val="nb-NO"/>
        </w:rPr>
        <w:t>,</w:t>
      </w:r>
      <w:r w:rsidR="00D426F1">
        <w:rPr>
          <w:lang w:val="nb-NO"/>
        </w:rPr>
        <w:t xml:space="preserve"> </w:t>
      </w:r>
      <w:r>
        <w:rPr>
          <w:lang w:val="nb-NO"/>
        </w:rPr>
        <w:t>i stedet for en ordinær ansettelse?</w:t>
      </w:r>
      <w:bookmarkEnd w:id="18"/>
    </w:p>
    <w:p w14:paraId="7BCD3F38" w14:textId="2ED7C693" w:rsidR="00E90BD6" w:rsidRPr="00E90BD6" w:rsidRDefault="00A6296B" w:rsidP="00E90BD6">
      <w:pPr>
        <w:rPr>
          <w:lang w:val="nb-NO"/>
        </w:rPr>
      </w:pPr>
      <w:r>
        <w:rPr>
          <w:lang w:val="nb-NO"/>
        </w:rPr>
        <w:t>«</w:t>
      </w:r>
      <w:r w:rsidRPr="00A6296B">
        <w:rPr>
          <w:lang w:val="nb-NO"/>
        </w:rPr>
        <w:t xml:space="preserve">En mulig fordel om </w:t>
      </w:r>
      <w:proofErr w:type="spellStart"/>
      <w:r w:rsidRPr="00A6296B">
        <w:rPr>
          <w:lang w:val="nb-NO"/>
        </w:rPr>
        <w:t>fortrinnsstrategien</w:t>
      </w:r>
      <w:proofErr w:type="spellEnd"/>
      <w:r w:rsidRPr="00A6296B">
        <w:rPr>
          <w:lang w:val="nb-NO"/>
        </w:rPr>
        <w:t xml:space="preserve"> hadde vært prøvd ut gjennom en ordinær ansettelse, ville kanskje vært at det var flere søkere. At aktuelle kandidater for prosjektet ikke valgte å søke arbeidstrening via NAV, fordi de ønsket seg direkte ut i arbeid. På den måten ville kanskje prosjektet kommet raskere i gang enn det det gjorde.</w:t>
      </w:r>
      <w:r>
        <w:rPr>
          <w:lang w:val="nb-NO"/>
        </w:rPr>
        <w:t xml:space="preserve"> </w:t>
      </w:r>
      <w:r w:rsidR="00E90BD6" w:rsidRPr="00E90BD6">
        <w:rPr>
          <w:lang w:val="nb-NO"/>
        </w:rPr>
        <w:t xml:space="preserve">Jeg tror </w:t>
      </w:r>
      <w:r>
        <w:rPr>
          <w:lang w:val="nb-NO"/>
        </w:rPr>
        <w:t xml:space="preserve">imidlertid </w:t>
      </w:r>
      <w:r w:rsidR="00E90BD6" w:rsidRPr="00E90BD6">
        <w:rPr>
          <w:lang w:val="nb-NO"/>
        </w:rPr>
        <w:t xml:space="preserve">ikke nødvendigvis innsatsen til </w:t>
      </w:r>
      <w:r>
        <w:rPr>
          <w:lang w:val="nb-NO"/>
        </w:rPr>
        <w:t xml:space="preserve">pilotdeltakeren </w:t>
      </w:r>
      <w:r w:rsidR="00E90BD6" w:rsidRPr="00E90BD6">
        <w:rPr>
          <w:lang w:val="nb-NO"/>
        </w:rPr>
        <w:t xml:space="preserve">hadde vært noe særlig annerledes (bedre) om utprøvingen av </w:t>
      </w:r>
      <w:proofErr w:type="spellStart"/>
      <w:r w:rsidR="00E90BD6" w:rsidRPr="00E90BD6">
        <w:rPr>
          <w:lang w:val="nb-NO"/>
        </w:rPr>
        <w:t>fortrinnsstrategien</w:t>
      </w:r>
      <w:proofErr w:type="spellEnd"/>
      <w:r w:rsidR="00E90BD6" w:rsidRPr="00E90BD6">
        <w:rPr>
          <w:lang w:val="nb-NO"/>
        </w:rPr>
        <w:t xml:space="preserve"> hadde vært prøvd ut ved hjelp av en ordinær ansettelse i stedet for arbeidstrening gjennom NAV. Som nevnt stiller </w:t>
      </w:r>
      <w:r>
        <w:rPr>
          <w:lang w:val="nb-NO"/>
        </w:rPr>
        <w:t xml:space="preserve">pilotdeltakeren </w:t>
      </w:r>
      <w:r w:rsidR="00E90BD6" w:rsidRPr="00E90BD6">
        <w:rPr>
          <w:lang w:val="nb-NO"/>
        </w:rPr>
        <w:t>høye krav til seg selv, og jeg opplever at han ønsker å prestere og levere gode resultater (dette uavhengig av ansettelsesform). En ordinær ansettelse kunne muligens heller ha økt presset han legger på seg selv, og kunne potensielt medført at han satt igjen med en mindre positiv erfaring i etterkant.</w:t>
      </w:r>
      <w:r w:rsidR="00B25A1E">
        <w:rPr>
          <w:lang w:val="nb-NO"/>
        </w:rPr>
        <w:t>»</w:t>
      </w:r>
    </w:p>
    <w:p w14:paraId="3C39A0F1" w14:textId="1B63A9AE" w:rsidR="00797D1B" w:rsidRDefault="00797D1B" w:rsidP="00797D1B">
      <w:pPr>
        <w:rPr>
          <w:lang w:val="nb-NO"/>
        </w:rPr>
      </w:pPr>
      <w:r>
        <w:rPr>
          <w:lang w:val="nb-NO"/>
        </w:rPr>
        <w:t>«</w:t>
      </w:r>
      <w:r w:rsidRPr="00797D1B">
        <w:rPr>
          <w:lang w:val="nb-NO"/>
        </w:rPr>
        <w:t>Ja, jeg tror det kunne vært bedre med utprøvingen i en ordinær</w:t>
      </w:r>
      <w:r w:rsidR="002321FC">
        <w:rPr>
          <w:lang w:val="nb-NO"/>
        </w:rPr>
        <w:t xml:space="preserve"> </w:t>
      </w:r>
      <w:r w:rsidRPr="00797D1B">
        <w:rPr>
          <w:lang w:val="nb-NO"/>
        </w:rPr>
        <w:t>ansettelse.</w:t>
      </w:r>
      <w:r w:rsidR="002321FC">
        <w:rPr>
          <w:lang w:val="nb-NO"/>
        </w:rPr>
        <w:t xml:space="preserve"> </w:t>
      </w:r>
      <w:r w:rsidRPr="00797D1B">
        <w:rPr>
          <w:lang w:val="nb-NO"/>
        </w:rPr>
        <w:t>Forutsatt at søknadsmassen ble større, og at vi hadde fått søkere som hadde erfaring og utdannelse</w:t>
      </w:r>
      <w:r>
        <w:rPr>
          <w:lang w:val="nb-NO"/>
        </w:rPr>
        <w:t xml:space="preserve"> </w:t>
      </w:r>
      <w:r w:rsidRPr="00797D1B">
        <w:rPr>
          <w:lang w:val="nb-NO"/>
        </w:rPr>
        <w:t>som passet bedre inn i stillingen i prosjektet.</w:t>
      </w:r>
      <w:r>
        <w:rPr>
          <w:lang w:val="nb-NO"/>
        </w:rPr>
        <w:t xml:space="preserve"> </w:t>
      </w:r>
      <w:r w:rsidRPr="00797D1B">
        <w:rPr>
          <w:lang w:val="nb-NO"/>
        </w:rPr>
        <w:t>Jeg tror fortrinnstrategiene hadde kommet</w:t>
      </w:r>
      <w:r w:rsidR="008C4658">
        <w:rPr>
          <w:lang w:val="nb-NO"/>
        </w:rPr>
        <w:t xml:space="preserve"> enda </w:t>
      </w:r>
      <w:r w:rsidRPr="00797D1B">
        <w:rPr>
          <w:lang w:val="nb-NO"/>
        </w:rPr>
        <w:t>bedre frem.</w:t>
      </w:r>
      <w:r>
        <w:rPr>
          <w:lang w:val="nb-NO"/>
        </w:rPr>
        <w:t xml:space="preserve">» </w:t>
      </w:r>
    </w:p>
    <w:p w14:paraId="6FD6F0EF" w14:textId="4D726AEC" w:rsidR="00293ED4" w:rsidRDefault="00293ED4" w:rsidP="00293ED4">
      <w:pPr>
        <w:pStyle w:val="Overskrift3"/>
        <w:rPr>
          <w:lang w:val="nb-NO"/>
        </w:rPr>
      </w:pPr>
      <w:bookmarkStart w:id="19" w:name="_Toc153802476"/>
      <w:r>
        <w:rPr>
          <w:lang w:val="nb-NO"/>
        </w:rPr>
        <w:lastRenderedPageBreak/>
        <w:t>Har pilotdeltakeren hatt noen fortrinn som synshemmet i utførelsen av arbeidsoppgavene?</w:t>
      </w:r>
      <w:bookmarkEnd w:id="19"/>
    </w:p>
    <w:p w14:paraId="7E0D3117" w14:textId="4B1C936A" w:rsidR="00E90BD6" w:rsidRPr="00E90BD6" w:rsidRDefault="00293ED4" w:rsidP="00E90BD6">
      <w:pPr>
        <w:rPr>
          <w:lang w:val="nb-NO"/>
        </w:rPr>
      </w:pPr>
      <w:r>
        <w:rPr>
          <w:lang w:val="nb-NO"/>
        </w:rPr>
        <w:t>«</w:t>
      </w:r>
      <w:r w:rsidR="00E90BD6" w:rsidRPr="00E90BD6">
        <w:rPr>
          <w:lang w:val="nb-NO"/>
        </w:rPr>
        <w:t xml:space="preserve">Ja, </w:t>
      </w:r>
      <w:r>
        <w:rPr>
          <w:lang w:val="nb-NO"/>
        </w:rPr>
        <w:t xml:space="preserve">pilotdeltakeren </w:t>
      </w:r>
      <w:r w:rsidR="00E90BD6" w:rsidRPr="00E90BD6">
        <w:rPr>
          <w:lang w:val="nb-NO"/>
        </w:rPr>
        <w:t xml:space="preserve">har hatt et fortrinn i form av perspektivet han har hatt under testing som en reell skjermleserbruker. Som seende er det fort gjort å overse "små" detaljer som kan være svært viktige for en som er blind og som ikke ser det som er på skjermen. For eksempel at ting ikke er kodet riktig, eller at interaktive elementer mangler navn. Om en knapp mangler etikett, vil ikke en som bruker skjermleser vite hva knappen gjør. Det har vært veldig nyttig å få høre </w:t>
      </w:r>
      <w:r>
        <w:rPr>
          <w:lang w:val="nb-NO"/>
        </w:rPr>
        <w:t xml:space="preserve">pilotdeltakerens </w:t>
      </w:r>
      <w:r w:rsidR="00E90BD6" w:rsidRPr="00E90BD6">
        <w:rPr>
          <w:lang w:val="nb-NO"/>
        </w:rPr>
        <w:t>perspektiv i mange av prosjektene vi har hatt. Ellers har han en fordel ved at han har god erfaring både med skjermlesere og leselist.</w:t>
      </w:r>
      <w:r>
        <w:rPr>
          <w:lang w:val="nb-NO"/>
        </w:rPr>
        <w:t>»</w:t>
      </w:r>
    </w:p>
    <w:p w14:paraId="4BD0B2E5" w14:textId="1713929B" w:rsidR="00797D1B" w:rsidRDefault="00797D1B" w:rsidP="00797D1B">
      <w:pPr>
        <w:rPr>
          <w:lang w:val="nb-NO"/>
        </w:rPr>
      </w:pPr>
      <w:r>
        <w:rPr>
          <w:lang w:val="nb-NO"/>
        </w:rPr>
        <w:t>«</w:t>
      </w:r>
      <w:r w:rsidRPr="00797D1B">
        <w:rPr>
          <w:lang w:val="nb-NO"/>
        </w:rPr>
        <w:t>Ja. Som synshemmet har han erfaring med skjermleser, og hvordan denne fungerer på ulike nettsider og i ulike apper. Større erfaring gjør det enklere å oppdage feil, og å foreslå hvordan det burde fungere.</w:t>
      </w:r>
      <w:r>
        <w:rPr>
          <w:lang w:val="nb-NO"/>
        </w:rPr>
        <w:t xml:space="preserve"> Pilotdeltakeren</w:t>
      </w:r>
      <w:r w:rsidRPr="00797D1B">
        <w:rPr>
          <w:lang w:val="nb-NO"/>
        </w:rPr>
        <w:t xml:space="preserve"> lærer fort, uten at informasjon må gjentas. Jeg antar at dette kommer av god hukommelse, strukturerte notater eller en kombinasjon av disse. Jeg har ikke sett notatene (han noterer rett inn på </w:t>
      </w:r>
      <w:proofErr w:type="spellStart"/>
      <w:r w:rsidRPr="00797D1B">
        <w:rPr>
          <w:lang w:val="nb-NO"/>
        </w:rPr>
        <w:t>leselisten</w:t>
      </w:r>
      <w:proofErr w:type="spellEnd"/>
      <w:r w:rsidRPr="00797D1B">
        <w:rPr>
          <w:lang w:val="nb-NO"/>
        </w:rPr>
        <w:t>). Jeg vet ikke hvor detaljerte eller strukturerte de er.</w:t>
      </w:r>
      <w:r>
        <w:rPr>
          <w:lang w:val="nb-NO"/>
        </w:rPr>
        <w:t>»</w:t>
      </w:r>
    </w:p>
    <w:p w14:paraId="4F326D8E" w14:textId="77777777" w:rsidR="00293ED4" w:rsidRPr="00E90BD6" w:rsidRDefault="00293ED4" w:rsidP="00293ED4">
      <w:pPr>
        <w:pStyle w:val="Overskrift3"/>
        <w:rPr>
          <w:lang w:val="nb-NO"/>
        </w:rPr>
      </w:pPr>
      <w:bookmarkStart w:id="20" w:name="_Toc153802477"/>
      <w:r w:rsidRPr="00E90BD6">
        <w:rPr>
          <w:lang w:val="nb-NO"/>
        </w:rPr>
        <w:t>Hva tenker du om en strategi der det legges vekt på hvilke fortrinn synshemmede har i arbeidslivet?</w:t>
      </w:r>
      <w:bookmarkEnd w:id="20"/>
    </w:p>
    <w:p w14:paraId="3038D91E" w14:textId="0478D708" w:rsidR="00E90BD6" w:rsidRPr="00E90BD6" w:rsidRDefault="00293ED4" w:rsidP="00E90BD6">
      <w:pPr>
        <w:rPr>
          <w:lang w:val="nb-NO"/>
        </w:rPr>
      </w:pPr>
      <w:r>
        <w:rPr>
          <w:lang w:val="nb-NO"/>
        </w:rPr>
        <w:t>«</w:t>
      </w:r>
      <w:r w:rsidR="00E90BD6" w:rsidRPr="00E90BD6">
        <w:rPr>
          <w:lang w:val="nb-NO"/>
        </w:rPr>
        <w:t>Veldig positivt. Jeg tror det kan være nyttig om flere bransjer ser potensialet med en slik strategi, da det vil være tjenlig for alle.</w:t>
      </w:r>
      <w:r>
        <w:rPr>
          <w:lang w:val="nb-NO"/>
        </w:rPr>
        <w:t>»</w:t>
      </w:r>
    </w:p>
    <w:p w14:paraId="7F23CB84" w14:textId="0AED6443" w:rsidR="003F4645" w:rsidRDefault="003F4645" w:rsidP="00E90BD6">
      <w:pPr>
        <w:rPr>
          <w:lang w:val="nb-NO"/>
        </w:rPr>
      </w:pPr>
      <w:r>
        <w:rPr>
          <w:lang w:val="nb-NO"/>
        </w:rPr>
        <w:t>«</w:t>
      </w:r>
      <w:r w:rsidRPr="003F4645">
        <w:rPr>
          <w:lang w:val="nb-NO"/>
        </w:rPr>
        <w:t>Jeg mener det er en riktig strategi å fokusere på fortrinnene.</w:t>
      </w:r>
      <w:r>
        <w:rPr>
          <w:lang w:val="nb-NO"/>
        </w:rPr>
        <w:t>»</w:t>
      </w:r>
    </w:p>
    <w:p w14:paraId="35740A3B" w14:textId="4C80867A" w:rsidR="003A629B" w:rsidRPr="00E90BD6" w:rsidRDefault="003A629B" w:rsidP="005247AA">
      <w:pPr>
        <w:pStyle w:val="Overskrift3"/>
        <w:rPr>
          <w:lang w:val="nb-NO"/>
        </w:rPr>
      </w:pPr>
      <w:bookmarkStart w:id="21" w:name="_Toc153802478"/>
      <w:r>
        <w:rPr>
          <w:lang w:val="nb-NO"/>
        </w:rPr>
        <w:t>Kan s</w:t>
      </w:r>
      <w:r w:rsidRPr="00E90BD6">
        <w:rPr>
          <w:lang w:val="nb-NO"/>
        </w:rPr>
        <w:t>trategien føre til at flere synshemmede får arbeid</w:t>
      </w:r>
      <w:bookmarkEnd w:id="21"/>
    </w:p>
    <w:p w14:paraId="12F18D24" w14:textId="1393C238" w:rsidR="00E90BD6" w:rsidRPr="00E90BD6" w:rsidRDefault="005247AA" w:rsidP="00E90BD6">
      <w:pPr>
        <w:rPr>
          <w:lang w:val="nb-NO"/>
        </w:rPr>
      </w:pPr>
      <w:r>
        <w:rPr>
          <w:lang w:val="nb-NO"/>
        </w:rPr>
        <w:t>«</w:t>
      </w:r>
      <w:r w:rsidR="00E90BD6" w:rsidRPr="00E90BD6">
        <w:rPr>
          <w:lang w:val="nb-NO"/>
        </w:rPr>
        <w:t xml:space="preserve">Jeg tror absolutt strategien kan bidra til at flere synshemmede kommer ut i arbeid. Under </w:t>
      </w:r>
      <w:r>
        <w:rPr>
          <w:lang w:val="nb-NO"/>
        </w:rPr>
        <w:t xml:space="preserve">fokusintervjuene </w:t>
      </w:r>
      <w:r w:rsidR="00E90BD6" w:rsidRPr="00E90BD6">
        <w:rPr>
          <w:lang w:val="nb-NO"/>
        </w:rPr>
        <w:t>vi hadde, ble det trukket frem mange yrker der det kan være et fortrinn å være synshemmet. Disse var blant annet yrker der andre sanser er sentrale, som hørsel og smak- og luktesansen. Det at synshemmede har trent opp de andre sansene med nesten 20% er interessant, og jeg tror ved å øke bevisstheten blant arbeidsgivere, kan det resultere i at flere synshemmede går hele veien igjennom i en ansettelsesprosess.</w:t>
      </w:r>
      <w:r>
        <w:rPr>
          <w:lang w:val="nb-NO"/>
        </w:rPr>
        <w:t>»</w:t>
      </w:r>
    </w:p>
    <w:p w14:paraId="7A6BF298" w14:textId="556A2D26" w:rsidR="003F4645" w:rsidRDefault="003F4645" w:rsidP="00E90BD6">
      <w:pPr>
        <w:rPr>
          <w:lang w:val="nb-NO"/>
        </w:rPr>
      </w:pPr>
      <w:r>
        <w:rPr>
          <w:lang w:val="nb-NO"/>
        </w:rPr>
        <w:t>«</w:t>
      </w:r>
      <w:r w:rsidRPr="003F4645">
        <w:rPr>
          <w:lang w:val="nb-NO"/>
        </w:rPr>
        <w:t>Forutsatt at alle fortrinnene er/blir funnet, og at de kan kommuniseres riktig til arbeidsgiver burde det ha en betydning.</w:t>
      </w:r>
      <w:r>
        <w:rPr>
          <w:lang w:val="nb-NO"/>
        </w:rPr>
        <w:t>»</w:t>
      </w:r>
    </w:p>
    <w:p w14:paraId="4303C997" w14:textId="19A1B711" w:rsidR="003B52E3" w:rsidRPr="00E90BD6" w:rsidRDefault="003B52E3" w:rsidP="003B52E3">
      <w:pPr>
        <w:pStyle w:val="Overskrift3"/>
        <w:rPr>
          <w:lang w:val="nb-NO"/>
        </w:rPr>
      </w:pPr>
      <w:bookmarkStart w:id="22" w:name="_Toc153802479"/>
      <w:r w:rsidRPr="00E90BD6">
        <w:rPr>
          <w:lang w:val="nb-NO"/>
        </w:rPr>
        <w:t xml:space="preserve">Har du noen anbefalinger for hva vi bør gjøre med </w:t>
      </w:r>
      <w:proofErr w:type="spellStart"/>
      <w:r w:rsidRPr="00E90BD6">
        <w:rPr>
          <w:lang w:val="nb-NO"/>
        </w:rPr>
        <w:t>fortrinnsstrategien</w:t>
      </w:r>
      <w:proofErr w:type="spellEnd"/>
      <w:r>
        <w:rPr>
          <w:lang w:val="nb-NO"/>
        </w:rPr>
        <w:t>?</w:t>
      </w:r>
      <w:bookmarkEnd w:id="22"/>
    </w:p>
    <w:p w14:paraId="6BF52126" w14:textId="1C026231" w:rsidR="005247AA" w:rsidRDefault="00EF778F" w:rsidP="00E90BD6">
      <w:pPr>
        <w:rPr>
          <w:lang w:val="nb-NO"/>
        </w:rPr>
      </w:pPr>
      <w:r>
        <w:rPr>
          <w:lang w:val="nb-NO"/>
        </w:rPr>
        <w:t>«N</w:t>
      </w:r>
      <w:r w:rsidR="00E90BD6" w:rsidRPr="00E90BD6">
        <w:rPr>
          <w:lang w:val="nb-NO"/>
        </w:rPr>
        <w:t xml:space="preserve">å ut til arbeidsgivere som kan ha aktuelle stillinger for synshemmede (ref. resultatene fra </w:t>
      </w:r>
      <w:r w:rsidR="005247AA">
        <w:rPr>
          <w:lang w:val="nb-NO"/>
        </w:rPr>
        <w:t>fokusgruppeintervjuene</w:t>
      </w:r>
      <w:r w:rsidR="00FB24CE">
        <w:rPr>
          <w:lang w:val="nb-NO"/>
        </w:rPr>
        <w:t>)</w:t>
      </w:r>
      <w:r w:rsidR="005247AA">
        <w:rPr>
          <w:lang w:val="nb-NO"/>
        </w:rPr>
        <w:t>.»</w:t>
      </w:r>
    </w:p>
    <w:p w14:paraId="454C428C" w14:textId="33105BBB" w:rsidR="003F4645" w:rsidRDefault="003F4645" w:rsidP="00E90BD6">
      <w:pPr>
        <w:rPr>
          <w:lang w:val="nb-NO"/>
        </w:rPr>
      </w:pPr>
      <w:r>
        <w:rPr>
          <w:lang w:val="nb-NO"/>
        </w:rPr>
        <w:t>«</w:t>
      </w:r>
      <w:r w:rsidRPr="003F4645">
        <w:rPr>
          <w:lang w:val="nb-NO"/>
        </w:rPr>
        <w:t>Få til et samarbeid med andre. Jeg tenker f</w:t>
      </w:r>
      <w:r>
        <w:rPr>
          <w:lang w:val="nb-NO"/>
        </w:rPr>
        <w:t>ø</w:t>
      </w:r>
      <w:r w:rsidRPr="003F4645">
        <w:rPr>
          <w:lang w:val="nb-NO"/>
        </w:rPr>
        <w:t>r</w:t>
      </w:r>
      <w:r>
        <w:rPr>
          <w:lang w:val="nb-NO"/>
        </w:rPr>
        <w:t>s</w:t>
      </w:r>
      <w:r w:rsidRPr="003F4645">
        <w:rPr>
          <w:lang w:val="nb-NO"/>
        </w:rPr>
        <w:t>t på NAV og NBF.</w:t>
      </w:r>
      <w:r>
        <w:rPr>
          <w:lang w:val="nb-NO"/>
        </w:rPr>
        <w:t>»</w:t>
      </w:r>
    </w:p>
    <w:p w14:paraId="7B586FCD" w14:textId="6ADD3C0A" w:rsidR="005247AA" w:rsidRDefault="00E90BD6" w:rsidP="005247AA">
      <w:pPr>
        <w:pStyle w:val="Overskrift3"/>
        <w:rPr>
          <w:lang w:val="nb-NO"/>
        </w:rPr>
      </w:pPr>
      <w:bookmarkStart w:id="23" w:name="_Toc153802480"/>
      <w:r w:rsidRPr="00E90BD6">
        <w:rPr>
          <w:lang w:val="nb-NO"/>
        </w:rPr>
        <w:t>Hvordan vil du oppsummere pilotperioden</w:t>
      </w:r>
      <w:r w:rsidR="005247AA">
        <w:rPr>
          <w:lang w:val="nb-NO"/>
        </w:rPr>
        <w:t>?</w:t>
      </w:r>
      <w:bookmarkEnd w:id="23"/>
      <w:r w:rsidRPr="00E90BD6">
        <w:rPr>
          <w:lang w:val="nb-NO"/>
        </w:rPr>
        <w:t xml:space="preserve"> </w:t>
      </w:r>
    </w:p>
    <w:p w14:paraId="51EE5518" w14:textId="32AD45D6" w:rsidR="00E90BD6" w:rsidRPr="00E90BD6" w:rsidRDefault="003B52E3" w:rsidP="00E90BD6">
      <w:pPr>
        <w:rPr>
          <w:lang w:val="nb-NO"/>
        </w:rPr>
      </w:pPr>
      <w:r>
        <w:rPr>
          <w:lang w:val="nb-NO"/>
        </w:rPr>
        <w:t>«</w:t>
      </w:r>
      <w:r w:rsidRPr="003B52E3">
        <w:rPr>
          <w:lang w:val="nb-NO"/>
        </w:rPr>
        <w:t xml:space="preserve">Jeg synes at pilotperioden har vært veldig bra. Jeg synes det har vært lærerikt og nesten litt vemodig at den nå er slutt. Sånn sett i ettertid med tanke på progresjon, kunne vi muligens ha hatt litt tydeligere frister for når vi forventet at et arbeid skulle ferdigstilles og leveres. Samtidig opplever jeg at </w:t>
      </w:r>
      <w:r>
        <w:rPr>
          <w:lang w:val="nb-NO"/>
        </w:rPr>
        <w:t xml:space="preserve">pilotdeltakeren </w:t>
      </w:r>
      <w:r w:rsidRPr="003B52E3">
        <w:rPr>
          <w:lang w:val="nb-NO"/>
        </w:rPr>
        <w:t>har hatt en god progresjon jevnt over i prosjektet.</w:t>
      </w:r>
      <w:r>
        <w:rPr>
          <w:lang w:val="nb-NO"/>
        </w:rPr>
        <w:t>»</w:t>
      </w:r>
    </w:p>
    <w:p w14:paraId="6163853A" w14:textId="0D317416" w:rsidR="003F4645" w:rsidRDefault="003F4645" w:rsidP="00E90BD6">
      <w:pPr>
        <w:rPr>
          <w:lang w:val="nb-NO"/>
        </w:rPr>
      </w:pPr>
      <w:r>
        <w:rPr>
          <w:lang w:val="nb-NO"/>
        </w:rPr>
        <w:t>«</w:t>
      </w:r>
      <w:r w:rsidRPr="003F4645">
        <w:rPr>
          <w:lang w:val="nb-NO"/>
        </w:rPr>
        <w:t xml:space="preserve">Jeg burde plukket ut de aktuelle fortrinnene, og hatt de med meg gjennom hele prosjektet. Det hadde gjort det lettere å besvare </w:t>
      </w:r>
      <w:r>
        <w:rPr>
          <w:lang w:val="nb-NO"/>
        </w:rPr>
        <w:t xml:space="preserve">spørsmålene om </w:t>
      </w:r>
      <w:proofErr w:type="spellStart"/>
      <w:r>
        <w:rPr>
          <w:lang w:val="nb-NO"/>
        </w:rPr>
        <w:t>fortrinnsstrategien</w:t>
      </w:r>
      <w:proofErr w:type="spellEnd"/>
      <w:r>
        <w:rPr>
          <w:lang w:val="nb-NO"/>
        </w:rPr>
        <w:t>.»</w:t>
      </w:r>
    </w:p>
    <w:p w14:paraId="66FE8921" w14:textId="45A4CA40" w:rsidR="00E90BD6" w:rsidRPr="00E90BD6" w:rsidRDefault="00E90BD6" w:rsidP="00797D1B">
      <w:pPr>
        <w:pStyle w:val="Overskrift3"/>
        <w:rPr>
          <w:lang w:val="nb-NO"/>
        </w:rPr>
      </w:pPr>
      <w:bookmarkStart w:id="24" w:name="_Toc153802481"/>
      <w:r w:rsidRPr="00E90BD6">
        <w:rPr>
          <w:lang w:val="nb-NO"/>
        </w:rPr>
        <w:lastRenderedPageBreak/>
        <w:t>Har du andre innspill/kommentarer.</w:t>
      </w:r>
      <w:bookmarkEnd w:id="24"/>
    </w:p>
    <w:p w14:paraId="4DDFB697" w14:textId="4822E972" w:rsidR="00E90BD6" w:rsidRDefault="00797D1B" w:rsidP="00E90BD6">
      <w:pPr>
        <w:rPr>
          <w:lang w:val="nb-NO"/>
        </w:rPr>
      </w:pPr>
      <w:r>
        <w:rPr>
          <w:lang w:val="nb-NO"/>
        </w:rPr>
        <w:t>«</w:t>
      </w:r>
      <w:r w:rsidR="00E90BD6" w:rsidRPr="00E90BD6">
        <w:rPr>
          <w:lang w:val="nb-NO"/>
        </w:rPr>
        <w:t>Nei, jeg har ingen flere kommentarer.</w:t>
      </w:r>
      <w:r>
        <w:rPr>
          <w:lang w:val="nb-NO"/>
        </w:rPr>
        <w:t>»</w:t>
      </w:r>
    </w:p>
    <w:p w14:paraId="4349F671" w14:textId="26BDEA69" w:rsidR="00797D1B" w:rsidRPr="00797D1B" w:rsidRDefault="00797D1B" w:rsidP="00797D1B">
      <w:pPr>
        <w:rPr>
          <w:lang w:val="nb-NO"/>
        </w:rPr>
      </w:pPr>
      <w:r>
        <w:rPr>
          <w:lang w:val="nb-NO"/>
        </w:rPr>
        <w:t>«</w:t>
      </w:r>
      <w:r w:rsidRPr="00797D1B">
        <w:rPr>
          <w:lang w:val="nb-NO"/>
        </w:rPr>
        <w:t>I dette prosjektet kunne jeg ha fokusert på disse fortrinnene:</w:t>
      </w:r>
    </w:p>
    <w:p w14:paraId="07802B8A" w14:textId="7BE0CEFE" w:rsidR="00797D1B" w:rsidRPr="00797D1B" w:rsidRDefault="00797D1B" w:rsidP="00CE1E05">
      <w:pPr>
        <w:pStyle w:val="Punktliste"/>
      </w:pPr>
      <w:r w:rsidRPr="00797D1B">
        <w:t>Raskere og enklere forståelse av hva som er nødvendig for god universell-utforming på nettsider</w:t>
      </w:r>
      <w:r w:rsidR="000001D9">
        <w:t xml:space="preserve">, når det gjelder </w:t>
      </w:r>
      <w:r w:rsidRPr="00797D1B">
        <w:t>det som bør og det som kan sjekkes med skjermleser.</w:t>
      </w:r>
    </w:p>
    <w:p w14:paraId="5B13027B" w14:textId="42BB6F88" w:rsidR="00797D1B" w:rsidRPr="00797D1B" w:rsidRDefault="00797D1B" w:rsidP="00797D1B">
      <w:pPr>
        <w:pStyle w:val="Punktliste"/>
      </w:pPr>
      <w:r w:rsidRPr="00797D1B">
        <w:t>Evne til intern visualisering. Dette er også viktig for tilgjengelige og universelt utformede nettsider, og løsningsforslag.</w:t>
      </w:r>
    </w:p>
    <w:p w14:paraId="03530F1D" w14:textId="1D763647" w:rsidR="00797D1B" w:rsidRPr="00797D1B" w:rsidRDefault="00797D1B" w:rsidP="00797D1B">
      <w:pPr>
        <w:pStyle w:val="Punktliste"/>
      </w:pPr>
      <w:r w:rsidRPr="00797D1B">
        <w:t xml:space="preserve">Strukturert, god hukommelse: </w:t>
      </w:r>
      <w:r w:rsidR="005E7416">
        <w:t xml:space="preserve">Pilotdeltakeren </w:t>
      </w:r>
      <w:r w:rsidRPr="00797D1B">
        <w:t>lærer fort, og er flink til å notere.</w:t>
      </w:r>
      <w:r w:rsidR="00EF778F">
        <w:t>»</w:t>
      </w:r>
    </w:p>
    <w:p w14:paraId="12DBCA49" w14:textId="77777777" w:rsidR="007B48D7" w:rsidRDefault="007B48D7" w:rsidP="007B48D7">
      <w:pPr>
        <w:pStyle w:val="Overskrift1"/>
        <w:rPr>
          <w:lang w:val="nb-NO"/>
        </w:rPr>
      </w:pPr>
      <w:bookmarkStart w:id="25" w:name="_Toc152142928"/>
      <w:bookmarkStart w:id="26" w:name="_Toc153802482"/>
      <w:r>
        <w:rPr>
          <w:lang w:val="nb-NO"/>
        </w:rPr>
        <w:t>Oppsummering</w:t>
      </w:r>
      <w:bookmarkEnd w:id="25"/>
      <w:bookmarkEnd w:id="26"/>
    </w:p>
    <w:p w14:paraId="500A76F9" w14:textId="45072784" w:rsidR="00323945" w:rsidRDefault="007B48D7" w:rsidP="007B48D7">
      <w:pPr>
        <w:rPr>
          <w:lang w:val="nb-NO"/>
        </w:rPr>
      </w:pPr>
      <w:r>
        <w:rPr>
          <w:lang w:val="nb-NO"/>
        </w:rPr>
        <w:t xml:space="preserve">Siden det kun var to pilotdeltakere i prosjektet, må resultatene fra evalueringen ses i lys av dette. Med andre ord er datagrunnlaget for tynt til å trekke noen klare konklusjoner, når det gjelder holdbarheten av </w:t>
      </w:r>
      <w:proofErr w:type="spellStart"/>
      <w:r>
        <w:rPr>
          <w:lang w:val="nb-NO"/>
        </w:rPr>
        <w:t>fortrinnsstrategien</w:t>
      </w:r>
      <w:proofErr w:type="spellEnd"/>
      <w:r>
        <w:rPr>
          <w:lang w:val="nb-NO"/>
        </w:rPr>
        <w:t xml:space="preserve">. </w:t>
      </w:r>
      <w:r w:rsidRPr="00B94C99">
        <w:rPr>
          <w:lang w:val="nb-NO"/>
        </w:rPr>
        <w:t xml:space="preserve">På grunn av prosjektets økonomiske rammer var det </w:t>
      </w:r>
      <w:r>
        <w:rPr>
          <w:lang w:val="nb-NO"/>
        </w:rPr>
        <w:t xml:space="preserve">dessuten </w:t>
      </w:r>
      <w:r w:rsidRPr="00B94C99">
        <w:rPr>
          <w:lang w:val="nb-NO"/>
        </w:rPr>
        <w:t>ikke rom for ordinære ansettelser i prosjektet. I stedet ble det lagt opp til arbeidspraksis finansiert av NAV.</w:t>
      </w:r>
      <w:r w:rsidR="002F096D">
        <w:rPr>
          <w:lang w:val="nb-NO"/>
        </w:rPr>
        <w:t xml:space="preserve"> Det gjør at vi må stille spørsmålet om hvilken betydning det å </w:t>
      </w:r>
      <w:r w:rsidRPr="00B94C99">
        <w:rPr>
          <w:lang w:val="nb-NO"/>
        </w:rPr>
        <w:t xml:space="preserve">teste ut </w:t>
      </w:r>
      <w:proofErr w:type="spellStart"/>
      <w:r w:rsidRPr="00B94C99">
        <w:rPr>
          <w:lang w:val="nb-NO"/>
        </w:rPr>
        <w:t>fortrinnsstrategien</w:t>
      </w:r>
      <w:proofErr w:type="spellEnd"/>
      <w:r w:rsidRPr="00B94C99">
        <w:rPr>
          <w:lang w:val="nb-NO"/>
        </w:rPr>
        <w:t xml:space="preserve"> ved hjelp av arbeidspraksis</w:t>
      </w:r>
      <w:r w:rsidR="002F096D">
        <w:rPr>
          <w:lang w:val="nb-NO"/>
        </w:rPr>
        <w:t xml:space="preserve"> kan ha </w:t>
      </w:r>
      <w:r w:rsidR="00EF778F">
        <w:rPr>
          <w:lang w:val="nb-NO"/>
        </w:rPr>
        <w:t>h</w:t>
      </w:r>
      <w:r w:rsidR="002F096D">
        <w:rPr>
          <w:lang w:val="nb-NO"/>
        </w:rPr>
        <w:t xml:space="preserve">att for evalueringen. </w:t>
      </w:r>
      <w:r w:rsidRPr="00B94C99">
        <w:rPr>
          <w:lang w:val="nb-NO"/>
        </w:rPr>
        <w:t xml:space="preserve">Det viste seg vanskeligere enn forventet å få tak i kvalifisert synshemmet arbeidskraft, </w:t>
      </w:r>
      <w:r w:rsidR="00EF778F">
        <w:rPr>
          <w:lang w:val="nb-NO"/>
        </w:rPr>
        <w:t>n</w:t>
      </w:r>
      <w:r w:rsidRPr="00B94C99">
        <w:rPr>
          <w:lang w:val="nb-NO"/>
        </w:rPr>
        <w:t xml:space="preserve">oe som trolig hadde vært enklere ved ordinære ansettelser. </w:t>
      </w:r>
      <w:r w:rsidR="002F096D">
        <w:rPr>
          <w:lang w:val="nb-NO"/>
        </w:rPr>
        <w:t xml:space="preserve">En del av </w:t>
      </w:r>
      <w:r w:rsidRPr="00B94C99">
        <w:rPr>
          <w:lang w:val="nb-NO"/>
        </w:rPr>
        <w:t xml:space="preserve">pilotperioden </w:t>
      </w:r>
      <w:r>
        <w:rPr>
          <w:lang w:val="nb-NO"/>
        </w:rPr>
        <w:t xml:space="preserve">måtte også brukes </w:t>
      </w:r>
      <w:r w:rsidRPr="00B94C99">
        <w:rPr>
          <w:lang w:val="nb-NO"/>
        </w:rPr>
        <w:t xml:space="preserve">til å gjøre </w:t>
      </w:r>
      <w:proofErr w:type="spellStart"/>
      <w:r w:rsidRPr="00B94C99">
        <w:rPr>
          <w:lang w:val="nb-NO"/>
        </w:rPr>
        <w:t>uu</w:t>
      </w:r>
      <w:proofErr w:type="spellEnd"/>
      <w:r w:rsidRPr="00B94C99">
        <w:rPr>
          <w:lang w:val="nb-NO"/>
        </w:rPr>
        <w:t xml:space="preserve">-veilederen og </w:t>
      </w:r>
      <w:proofErr w:type="spellStart"/>
      <w:r w:rsidRPr="00B94C99">
        <w:rPr>
          <w:lang w:val="nb-NO"/>
        </w:rPr>
        <w:t>uu</w:t>
      </w:r>
      <w:proofErr w:type="spellEnd"/>
      <w:r w:rsidRPr="00B94C99">
        <w:rPr>
          <w:lang w:val="nb-NO"/>
        </w:rPr>
        <w:t>-konsulenten kjent med og trygg på det å være i arbeid.</w:t>
      </w:r>
      <w:r w:rsidR="00323945">
        <w:rPr>
          <w:lang w:val="nb-NO"/>
        </w:rPr>
        <w:t xml:space="preserve"> Disse faktorene var</w:t>
      </w:r>
      <w:r w:rsidRPr="00B94C99">
        <w:rPr>
          <w:lang w:val="nb-NO"/>
        </w:rPr>
        <w:t xml:space="preserve"> </w:t>
      </w:r>
      <w:r w:rsidR="00323945">
        <w:rPr>
          <w:lang w:val="nb-NO"/>
        </w:rPr>
        <w:t>det derfor viktig å ta med inn i evalueringen.</w:t>
      </w:r>
    </w:p>
    <w:p w14:paraId="4F0A4BF9" w14:textId="2A8E09FF" w:rsidR="00D54B76" w:rsidRDefault="0013453B" w:rsidP="007B48D7">
      <w:pPr>
        <w:rPr>
          <w:lang w:val="nb-NO"/>
        </w:rPr>
      </w:pPr>
      <w:r>
        <w:rPr>
          <w:lang w:val="nb-NO"/>
        </w:rPr>
        <w:t xml:space="preserve">Alle de tre evalueringene i utprøvingen av </w:t>
      </w:r>
      <w:proofErr w:type="spellStart"/>
      <w:r>
        <w:rPr>
          <w:lang w:val="nb-NO"/>
        </w:rPr>
        <w:t>fortrinnsstrategien</w:t>
      </w:r>
      <w:proofErr w:type="spellEnd"/>
      <w:r>
        <w:rPr>
          <w:lang w:val="nb-NO"/>
        </w:rPr>
        <w:t xml:space="preserve"> </w:t>
      </w:r>
      <w:r w:rsidR="00D244AA">
        <w:rPr>
          <w:lang w:val="nb-NO"/>
        </w:rPr>
        <w:t xml:space="preserve">peker i retning av at </w:t>
      </w:r>
      <w:proofErr w:type="spellStart"/>
      <w:r w:rsidR="00D244AA">
        <w:rPr>
          <w:lang w:val="nb-NO"/>
        </w:rPr>
        <w:t>fortrinnsstrategien</w:t>
      </w:r>
      <w:proofErr w:type="spellEnd"/>
      <w:r w:rsidR="00D244AA">
        <w:rPr>
          <w:lang w:val="nb-NO"/>
        </w:rPr>
        <w:t xml:space="preserve"> har noe for seg. I alle de fire intervjuene med hver av pilotdeltakerne svarer de at de har et fortrinn i utøvelsen av enkelte arbeidsoppgaver. Riktignok tenker de ikke at arbeidsmetodikken deres som synshemmede gjør at de jobber mer effektivt enn seende, men deres erfaring er at synshemmingen </w:t>
      </w:r>
      <w:r w:rsidR="000465B0">
        <w:rPr>
          <w:lang w:val="nb-NO"/>
        </w:rPr>
        <w:t xml:space="preserve">på enkelte arbeidsområder </w:t>
      </w:r>
      <w:r w:rsidR="00D244AA">
        <w:rPr>
          <w:lang w:val="nb-NO"/>
        </w:rPr>
        <w:t>gir dem en fordel</w:t>
      </w:r>
      <w:r w:rsidR="000465B0">
        <w:rPr>
          <w:lang w:val="nb-NO"/>
        </w:rPr>
        <w:t>. Spesielt handler fordelen om evnen til å sette seg inn i de utfordringene personer med nedsatt funksjonsevne har på teknologiområdet, og om gode forutsetninger for å gi opplæring og support i hjelpemiddelteknologi</w:t>
      </w:r>
      <w:r w:rsidR="006F2EC6">
        <w:rPr>
          <w:lang w:val="nb-NO"/>
        </w:rPr>
        <w:t>,</w:t>
      </w:r>
      <w:r w:rsidR="000465B0">
        <w:rPr>
          <w:lang w:val="nb-NO"/>
        </w:rPr>
        <w:t xml:space="preserve"> og for å </w:t>
      </w:r>
      <w:r w:rsidR="00D54B76">
        <w:rPr>
          <w:lang w:val="nb-NO"/>
        </w:rPr>
        <w:t xml:space="preserve">utføre </w:t>
      </w:r>
      <w:proofErr w:type="spellStart"/>
      <w:r w:rsidR="00D54B76">
        <w:rPr>
          <w:lang w:val="nb-NO"/>
        </w:rPr>
        <w:t>uu</w:t>
      </w:r>
      <w:proofErr w:type="spellEnd"/>
      <w:r w:rsidR="00D54B76">
        <w:rPr>
          <w:lang w:val="nb-NO"/>
        </w:rPr>
        <w:t xml:space="preserve">-testing. En vurdering som også deles av </w:t>
      </w:r>
      <w:proofErr w:type="spellStart"/>
      <w:r w:rsidR="00D54B76">
        <w:rPr>
          <w:lang w:val="nb-NO"/>
        </w:rPr>
        <w:t>uu</w:t>
      </w:r>
      <w:proofErr w:type="spellEnd"/>
      <w:r w:rsidR="00D54B76">
        <w:rPr>
          <w:lang w:val="nb-NO"/>
        </w:rPr>
        <w:t>-ekspe</w:t>
      </w:r>
      <w:r w:rsidR="006F2EC6">
        <w:rPr>
          <w:lang w:val="nb-NO"/>
        </w:rPr>
        <w:t>r</w:t>
      </w:r>
      <w:r w:rsidR="00D54B76">
        <w:rPr>
          <w:lang w:val="nb-NO"/>
        </w:rPr>
        <w:t xml:space="preserve">tene. De trekker fram de samme fortrinnene, og svarer på lik linje med pilotdeltakerne at de tror </w:t>
      </w:r>
      <w:proofErr w:type="spellStart"/>
      <w:r w:rsidR="00D54B76">
        <w:rPr>
          <w:lang w:val="nb-NO"/>
        </w:rPr>
        <w:t>fortrinnsstrategien</w:t>
      </w:r>
      <w:proofErr w:type="spellEnd"/>
      <w:r w:rsidR="00D54B76">
        <w:rPr>
          <w:lang w:val="nb-NO"/>
        </w:rPr>
        <w:t xml:space="preserve"> kan lede fram til at flere synshemmede får lønnet arbeid.</w:t>
      </w:r>
    </w:p>
    <w:p w14:paraId="232BF6A7" w14:textId="26224C7C" w:rsidR="007F4CAB" w:rsidRDefault="006A7036" w:rsidP="007B48D7">
      <w:pPr>
        <w:rPr>
          <w:lang w:val="nb-NO"/>
        </w:rPr>
      </w:pPr>
      <w:r>
        <w:rPr>
          <w:lang w:val="nb-NO"/>
        </w:rPr>
        <w:t xml:space="preserve">Begge </w:t>
      </w:r>
      <w:proofErr w:type="spellStart"/>
      <w:r w:rsidR="00D54B76">
        <w:rPr>
          <w:lang w:val="nb-NO"/>
        </w:rPr>
        <w:t>uu</w:t>
      </w:r>
      <w:proofErr w:type="spellEnd"/>
      <w:r w:rsidR="00D54B76">
        <w:rPr>
          <w:lang w:val="nb-NO"/>
        </w:rPr>
        <w:t>-ekspe</w:t>
      </w:r>
      <w:r w:rsidR="006F2EC6">
        <w:rPr>
          <w:lang w:val="nb-NO"/>
        </w:rPr>
        <w:t>r</w:t>
      </w:r>
      <w:r w:rsidR="00D54B76">
        <w:rPr>
          <w:lang w:val="nb-NO"/>
        </w:rPr>
        <w:t xml:space="preserve">tene mener at </w:t>
      </w:r>
      <w:r w:rsidR="00574243">
        <w:rPr>
          <w:lang w:val="nb-NO"/>
        </w:rPr>
        <w:t xml:space="preserve">manglende fagutdannelse og/eller bruk av arbeidstrening har påvirket utprøvingen av </w:t>
      </w:r>
      <w:proofErr w:type="spellStart"/>
      <w:r w:rsidR="00574243">
        <w:rPr>
          <w:lang w:val="nb-NO"/>
        </w:rPr>
        <w:t>fortrinnsstrategien</w:t>
      </w:r>
      <w:proofErr w:type="spellEnd"/>
      <w:r w:rsidR="00574243">
        <w:rPr>
          <w:lang w:val="nb-NO"/>
        </w:rPr>
        <w:t xml:space="preserve">. </w:t>
      </w:r>
      <w:r>
        <w:rPr>
          <w:lang w:val="nb-NO"/>
        </w:rPr>
        <w:t xml:space="preserve">Det gjorde at utprøvingen kom seinere i gang, og at det </w:t>
      </w:r>
      <w:r w:rsidR="00574243">
        <w:rPr>
          <w:lang w:val="nb-NO"/>
        </w:rPr>
        <w:t xml:space="preserve">krevdes mer oppfølging fra </w:t>
      </w:r>
      <w:proofErr w:type="spellStart"/>
      <w:r w:rsidR="00574243">
        <w:rPr>
          <w:lang w:val="nb-NO"/>
        </w:rPr>
        <w:t>uu</w:t>
      </w:r>
      <w:proofErr w:type="spellEnd"/>
      <w:r w:rsidR="00574243">
        <w:rPr>
          <w:lang w:val="nb-NO"/>
        </w:rPr>
        <w:t>-ekspertenes side</w:t>
      </w:r>
      <w:r>
        <w:rPr>
          <w:lang w:val="nb-NO"/>
        </w:rPr>
        <w:t>.</w:t>
      </w:r>
      <w:r w:rsidR="007F4CAB">
        <w:rPr>
          <w:lang w:val="nb-NO"/>
        </w:rPr>
        <w:t xml:space="preserve"> Når utprøvingen først kom skikkelig i gang, mener imidlertid den ene </w:t>
      </w:r>
      <w:proofErr w:type="spellStart"/>
      <w:r w:rsidR="007F4CAB">
        <w:rPr>
          <w:lang w:val="nb-NO"/>
        </w:rPr>
        <w:t>uu</w:t>
      </w:r>
      <w:proofErr w:type="spellEnd"/>
      <w:r w:rsidR="007F4CAB">
        <w:rPr>
          <w:lang w:val="nb-NO"/>
        </w:rPr>
        <w:t xml:space="preserve">-eksperten at de fikk prøvd </w:t>
      </w:r>
      <w:proofErr w:type="spellStart"/>
      <w:r w:rsidR="007F4CAB">
        <w:rPr>
          <w:lang w:val="nb-NO"/>
        </w:rPr>
        <w:t>fortrinnsstrategien</w:t>
      </w:r>
      <w:proofErr w:type="spellEnd"/>
      <w:r w:rsidR="007F4CAB">
        <w:rPr>
          <w:lang w:val="nb-NO"/>
        </w:rPr>
        <w:t xml:space="preserve"> på en god måte, mens den andre </w:t>
      </w:r>
      <w:proofErr w:type="spellStart"/>
      <w:r w:rsidR="007F4CAB">
        <w:rPr>
          <w:lang w:val="nb-NO"/>
        </w:rPr>
        <w:t>uu</w:t>
      </w:r>
      <w:proofErr w:type="spellEnd"/>
      <w:r w:rsidR="007F4CAB">
        <w:rPr>
          <w:lang w:val="nb-NO"/>
        </w:rPr>
        <w:t xml:space="preserve">-eksperten mener at en kandidat med fagutdannelse og yrkeserfaring ville ha ført til at </w:t>
      </w:r>
      <w:proofErr w:type="spellStart"/>
      <w:r w:rsidR="007F4CAB">
        <w:rPr>
          <w:lang w:val="nb-NO"/>
        </w:rPr>
        <w:t>fortrinnsstrategien</w:t>
      </w:r>
      <w:proofErr w:type="spellEnd"/>
      <w:r w:rsidR="007F4CAB">
        <w:rPr>
          <w:lang w:val="nb-NO"/>
        </w:rPr>
        <w:t xml:space="preserve"> ville ha kommet bedre fram.</w:t>
      </w:r>
    </w:p>
    <w:p w14:paraId="73637CC2" w14:textId="47F19DE4" w:rsidR="008819CC" w:rsidRDefault="00C6009B" w:rsidP="007B48D7">
      <w:pPr>
        <w:rPr>
          <w:lang w:val="nb-NO"/>
        </w:rPr>
      </w:pPr>
      <w:r>
        <w:rPr>
          <w:lang w:val="nb-NO"/>
        </w:rPr>
        <w:t>Brukerundersøkelsen av SmartJa-tjenesten underbygger det samme bildet.</w:t>
      </w:r>
      <w:r w:rsidR="008819CC">
        <w:rPr>
          <w:lang w:val="nb-NO"/>
        </w:rPr>
        <w:t xml:space="preserve"> Alle deltakerne i brukerundersøkelsen så det som </w:t>
      </w:r>
      <w:r w:rsidR="008819CC" w:rsidRPr="000865DD">
        <w:rPr>
          <w:lang w:val="nb-NO"/>
        </w:rPr>
        <w:t>et fortrinn at tjenesten ble besvart av personer som selv er synshemmet.</w:t>
      </w:r>
      <w:r w:rsidR="008819CC">
        <w:rPr>
          <w:lang w:val="nb-NO"/>
        </w:rPr>
        <w:t xml:space="preserve"> De mener at </w:t>
      </w:r>
      <w:r w:rsidR="008819CC" w:rsidRPr="000865DD">
        <w:rPr>
          <w:lang w:val="nb-NO"/>
        </w:rPr>
        <w:t xml:space="preserve">synshemmede </w:t>
      </w:r>
      <w:r w:rsidR="008819CC">
        <w:rPr>
          <w:lang w:val="nb-NO"/>
        </w:rPr>
        <w:t xml:space="preserve">har </w:t>
      </w:r>
      <w:r w:rsidR="008819CC" w:rsidRPr="000865DD">
        <w:rPr>
          <w:lang w:val="nb-NO"/>
        </w:rPr>
        <w:t xml:space="preserve">bedre forutsetninger </w:t>
      </w:r>
      <w:r w:rsidR="003E528A">
        <w:rPr>
          <w:lang w:val="nb-NO"/>
        </w:rPr>
        <w:t>for</w:t>
      </w:r>
      <w:r w:rsidR="008819CC" w:rsidRPr="000865DD">
        <w:rPr>
          <w:lang w:val="nb-NO"/>
        </w:rPr>
        <w:t xml:space="preserve"> å kjenne problemene, finne løsningene og gi gode svar.</w:t>
      </w:r>
      <w:r w:rsidR="008819CC">
        <w:rPr>
          <w:lang w:val="nb-NO"/>
        </w:rPr>
        <w:t xml:space="preserve"> </w:t>
      </w:r>
    </w:p>
    <w:p w14:paraId="708D40FE" w14:textId="77777777" w:rsidR="00ED7D71" w:rsidRDefault="00ED7D71">
      <w:pPr>
        <w:spacing w:after="160" w:line="259" w:lineRule="auto"/>
        <w:rPr>
          <w:lang w:val="nb-NO"/>
        </w:rPr>
      </w:pPr>
      <w:r>
        <w:rPr>
          <w:lang w:val="nb-NO"/>
        </w:rPr>
        <w:br w:type="page"/>
      </w:r>
    </w:p>
    <w:p w14:paraId="45813FFB" w14:textId="24F89C34" w:rsidR="000C6339" w:rsidRDefault="00C66946" w:rsidP="007B48D7">
      <w:pPr>
        <w:rPr>
          <w:lang w:val="nb-NO"/>
        </w:rPr>
      </w:pPr>
      <w:r>
        <w:rPr>
          <w:lang w:val="nb-NO"/>
        </w:rPr>
        <w:lastRenderedPageBreak/>
        <w:t xml:space="preserve">Selv om alle de tre evalueringene underbygger verdien av </w:t>
      </w:r>
      <w:proofErr w:type="spellStart"/>
      <w:r>
        <w:rPr>
          <w:lang w:val="nb-NO"/>
        </w:rPr>
        <w:t>fortrinnsst</w:t>
      </w:r>
      <w:r w:rsidR="003E528A">
        <w:rPr>
          <w:lang w:val="nb-NO"/>
        </w:rPr>
        <w:t>r</w:t>
      </w:r>
      <w:r>
        <w:rPr>
          <w:lang w:val="nb-NO"/>
        </w:rPr>
        <w:t>ategien</w:t>
      </w:r>
      <w:proofErr w:type="spellEnd"/>
      <w:r>
        <w:rPr>
          <w:lang w:val="nb-NO"/>
        </w:rPr>
        <w:t>, må som sagt</w:t>
      </w:r>
      <w:r w:rsidR="003E528A">
        <w:rPr>
          <w:lang w:val="nb-NO"/>
        </w:rPr>
        <w:t xml:space="preserve"> </w:t>
      </w:r>
      <w:r>
        <w:rPr>
          <w:lang w:val="nb-NO"/>
        </w:rPr>
        <w:t xml:space="preserve">resultatene vurderes i lys av det tynne datagrunnlaget. </w:t>
      </w:r>
      <w:r w:rsidR="000C6339">
        <w:rPr>
          <w:lang w:val="nb-NO"/>
        </w:rPr>
        <w:t xml:space="preserve">Det bør gjøres flere utprøvinger før vi trekker konklusjoner. Dessuten bør strategien prøves ut med synshemmede med fagutdannelse og med yrkeserfaring fra det relevante fagområdet. Først da er det tilstrekkelig grunnlag for å si om </w:t>
      </w:r>
      <w:proofErr w:type="spellStart"/>
      <w:r w:rsidR="000C6339">
        <w:rPr>
          <w:lang w:val="nb-NO"/>
        </w:rPr>
        <w:t>fortrinnsstrategien</w:t>
      </w:r>
      <w:proofErr w:type="spellEnd"/>
      <w:r w:rsidR="000C6339">
        <w:rPr>
          <w:lang w:val="nb-NO"/>
        </w:rPr>
        <w:t xml:space="preserve"> har potensial til å øke yrkesdeltakelsen blant synshemmede.</w:t>
      </w:r>
    </w:p>
    <w:p w14:paraId="55053198" w14:textId="77777777" w:rsidR="000C6339" w:rsidRDefault="000C6339" w:rsidP="007B48D7">
      <w:pPr>
        <w:rPr>
          <w:lang w:val="nb-NO"/>
        </w:rPr>
      </w:pPr>
    </w:p>
    <w:p w14:paraId="1E501A86" w14:textId="77777777" w:rsidR="007B48D7" w:rsidRDefault="007B48D7" w:rsidP="007B48D7">
      <w:pPr>
        <w:spacing w:after="160" w:line="259" w:lineRule="auto"/>
        <w:rPr>
          <w:rFonts w:asciiTheme="majorHAnsi" w:eastAsiaTheme="majorEastAsia" w:hAnsiTheme="majorHAnsi" w:cstheme="majorBidi"/>
          <w:color w:val="2F5496" w:themeColor="accent1" w:themeShade="BF"/>
          <w:sz w:val="32"/>
          <w:szCs w:val="32"/>
          <w:lang w:val="nb-NO"/>
        </w:rPr>
      </w:pPr>
      <w:r>
        <w:rPr>
          <w:lang w:val="nb-NO"/>
        </w:rPr>
        <w:br w:type="page"/>
      </w:r>
    </w:p>
    <w:p w14:paraId="02164759" w14:textId="77777777" w:rsidR="007B48D7" w:rsidRDefault="007B48D7" w:rsidP="007B48D7">
      <w:pPr>
        <w:pStyle w:val="Overskrift1"/>
        <w:rPr>
          <w:lang w:val="nb-NO"/>
        </w:rPr>
      </w:pPr>
      <w:bookmarkStart w:id="27" w:name="_Toc152142929"/>
      <w:bookmarkStart w:id="28" w:name="_Toc153802483"/>
      <w:r>
        <w:rPr>
          <w:lang w:val="nb-NO"/>
        </w:rPr>
        <w:lastRenderedPageBreak/>
        <w:t>Referanser</w:t>
      </w:r>
      <w:bookmarkEnd w:id="27"/>
      <w:bookmarkEnd w:id="28"/>
    </w:p>
    <w:p w14:paraId="5E788B0A" w14:textId="0E701948" w:rsidR="007B48D7" w:rsidRPr="00C27795" w:rsidRDefault="007B48D7" w:rsidP="007B48D7">
      <w:pPr>
        <w:rPr>
          <w:lang w:val="nb-NO"/>
        </w:rPr>
      </w:pPr>
      <w:r w:rsidRPr="00C27795">
        <w:rPr>
          <w:lang w:val="nb-NO"/>
        </w:rPr>
        <w:t xml:space="preserve">[1] </w:t>
      </w:r>
      <w:r>
        <w:rPr>
          <w:lang w:val="nb-NO"/>
        </w:rPr>
        <w:t xml:space="preserve">Rapporten: </w:t>
      </w:r>
      <w:proofErr w:type="spellStart"/>
      <w:r w:rsidRPr="00C27795">
        <w:rPr>
          <w:lang w:val="nb-NO"/>
        </w:rPr>
        <w:t>Ressursar</w:t>
      </w:r>
      <w:proofErr w:type="spellEnd"/>
      <w:r w:rsidRPr="00C27795">
        <w:rPr>
          <w:lang w:val="nb-NO"/>
        </w:rPr>
        <w:t xml:space="preserve"> om synshemming som </w:t>
      </w:r>
      <w:proofErr w:type="spellStart"/>
      <w:r w:rsidRPr="00C27795">
        <w:rPr>
          <w:lang w:val="nb-NO"/>
        </w:rPr>
        <w:t>eit</w:t>
      </w:r>
      <w:proofErr w:type="spellEnd"/>
      <w:r w:rsidRPr="00C27795">
        <w:rPr>
          <w:lang w:val="nb-NO"/>
        </w:rPr>
        <w:t xml:space="preserve"> fortrinn i arbeidslivet</w:t>
      </w:r>
      <w:r w:rsidR="0086310C">
        <w:rPr>
          <w:lang w:val="nb-NO"/>
        </w:rPr>
        <w:br/>
      </w:r>
      <w:hyperlink r:id="rId19" w:history="1">
        <w:r w:rsidR="0086310C" w:rsidRPr="00CA504F">
          <w:rPr>
            <w:rStyle w:val="Hyperkobling"/>
            <w:lang w:val="nb-NO"/>
          </w:rPr>
          <w:t>http://www.medialt.no/dokumenter-og-lenker/1446.aspx</w:t>
        </w:r>
      </w:hyperlink>
      <w:r w:rsidR="0086310C">
        <w:rPr>
          <w:lang w:val="nb-NO"/>
        </w:rPr>
        <w:t xml:space="preserve"> </w:t>
      </w:r>
    </w:p>
    <w:p w14:paraId="70E66A97" w14:textId="445DB42C" w:rsidR="007B48D7" w:rsidRDefault="007B48D7" w:rsidP="007B48D7">
      <w:pPr>
        <w:rPr>
          <w:lang w:val="nb-NO"/>
        </w:rPr>
      </w:pPr>
      <w:r w:rsidRPr="00C27795">
        <w:rPr>
          <w:lang w:val="nb-NO"/>
        </w:rPr>
        <w:t xml:space="preserve">[2] </w:t>
      </w:r>
      <w:r>
        <w:rPr>
          <w:lang w:val="nb-NO"/>
        </w:rPr>
        <w:t xml:space="preserve">Rapporten: </w:t>
      </w:r>
      <w:r w:rsidRPr="00C27795">
        <w:rPr>
          <w:lang w:val="nb-NO"/>
        </w:rPr>
        <w:t>Oppsummering av fokusgruppeintervjuer om smarte jobber for synshemmede</w:t>
      </w:r>
      <w:r w:rsidR="0086310C">
        <w:rPr>
          <w:lang w:val="nb-NO"/>
        </w:rPr>
        <w:br/>
      </w:r>
      <w:hyperlink r:id="rId20" w:history="1">
        <w:r w:rsidR="0086310C" w:rsidRPr="00CA504F">
          <w:rPr>
            <w:rStyle w:val="Hyperkobling"/>
            <w:lang w:val="nb-NO"/>
          </w:rPr>
          <w:t>http://www.medialt.no/dokumenter-og-lenker/1446.aspx</w:t>
        </w:r>
      </w:hyperlink>
      <w:r w:rsidR="0086310C">
        <w:rPr>
          <w:lang w:val="nb-NO"/>
        </w:rPr>
        <w:t xml:space="preserve"> </w:t>
      </w:r>
    </w:p>
    <w:p w14:paraId="18CF7FAA" w14:textId="739889C4" w:rsidR="007B48D7" w:rsidRDefault="007B48D7" w:rsidP="007B48D7">
      <w:pPr>
        <w:rPr>
          <w:lang w:val="nb-NO"/>
        </w:rPr>
      </w:pPr>
      <w:r w:rsidRPr="00C27795">
        <w:rPr>
          <w:lang w:val="nb-NO"/>
        </w:rPr>
        <w:t>[</w:t>
      </w:r>
      <w:r>
        <w:rPr>
          <w:lang w:val="nb-NO"/>
        </w:rPr>
        <w:t>3</w:t>
      </w:r>
      <w:r w:rsidRPr="00C27795">
        <w:rPr>
          <w:lang w:val="nb-NO"/>
        </w:rPr>
        <w:t>]</w:t>
      </w:r>
      <w:r>
        <w:rPr>
          <w:lang w:val="nb-NO"/>
        </w:rPr>
        <w:t xml:space="preserve"> Notatet: </w:t>
      </w:r>
      <w:r w:rsidRPr="00D87F1B">
        <w:rPr>
          <w:lang w:val="nb-NO"/>
        </w:rPr>
        <w:t>En oversikt over yrker og arbeidsoppgaver der det kan være et fortrinn å være synshemmet</w:t>
      </w:r>
      <w:r w:rsidR="0086310C">
        <w:rPr>
          <w:lang w:val="nb-NO"/>
        </w:rPr>
        <w:br/>
      </w:r>
      <w:hyperlink r:id="rId21" w:history="1">
        <w:r w:rsidR="0086310C" w:rsidRPr="00CA504F">
          <w:rPr>
            <w:rStyle w:val="Hyperkobling"/>
            <w:lang w:val="nb-NO"/>
          </w:rPr>
          <w:t>http://www.medialt.no/dokumenter-og-lenker/1446.aspx</w:t>
        </w:r>
      </w:hyperlink>
      <w:r w:rsidR="0086310C">
        <w:rPr>
          <w:lang w:val="nb-NO"/>
        </w:rPr>
        <w:t xml:space="preserve"> </w:t>
      </w:r>
    </w:p>
    <w:p w14:paraId="0FC5BA2B" w14:textId="156EFBDB" w:rsidR="007B48D7" w:rsidRDefault="007B48D7" w:rsidP="007B48D7">
      <w:pPr>
        <w:rPr>
          <w:lang w:val="nb-NO"/>
        </w:rPr>
      </w:pPr>
      <w:r>
        <w:rPr>
          <w:lang w:val="nb-NO"/>
        </w:rPr>
        <w:t>[4] SmartHjelp-prosjektet</w:t>
      </w:r>
      <w:r w:rsidR="0086310C">
        <w:rPr>
          <w:lang w:val="nb-NO"/>
        </w:rPr>
        <w:br/>
      </w:r>
      <w:hyperlink r:id="rId22" w:history="1">
        <w:r w:rsidR="0086310C" w:rsidRPr="00CA504F">
          <w:rPr>
            <w:rStyle w:val="Hyperkobling"/>
            <w:lang w:val="nb-NO"/>
          </w:rPr>
          <w:t>http://www.medialt.no/smarthjelp/1392.aspx</w:t>
        </w:r>
      </w:hyperlink>
      <w:r w:rsidR="0086310C">
        <w:rPr>
          <w:lang w:val="nb-NO"/>
        </w:rPr>
        <w:t xml:space="preserve"> </w:t>
      </w:r>
    </w:p>
    <w:p w14:paraId="6E7264F4" w14:textId="2D8779BF" w:rsidR="007B48D7" w:rsidRDefault="007B48D7" w:rsidP="007B48D7">
      <w:pPr>
        <w:rPr>
          <w:lang w:val="nb-NO"/>
        </w:rPr>
      </w:pPr>
      <w:r>
        <w:rPr>
          <w:lang w:val="nb-NO"/>
        </w:rPr>
        <w:t>[5] Rapporten: Brukernes evaluering av SmartJa</w:t>
      </w:r>
      <w:r w:rsidR="0086310C">
        <w:rPr>
          <w:lang w:val="nb-NO"/>
        </w:rPr>
        <w:br/>
      </w:r>
      <w:hyperlink r:id="rId23" w:history="1">
        <w:r w:rsidR="0086310C" w:rsidRPr="00CA504F">
          <w:rPr>
            <w:rStyle w:val="Hyperkobling"/>
            <w:lang w:val="nb-NO"/>
          </w:rPr>
          <w:t>http://www.medialt.no/dokumenter-og-lenker/1395.aspx</w:t>
        </w:r>
      </w:hyperlink>
      <w:r w:rsidR="0086310C">
        <w:rPr>
          <w:lang w:val="nb-NO"/>
        </w:rPr>
        <w:t xml:space="preserve"> </w:t>
      </w:r>
    </w:p>
    <w:p w14:paraId="1DD453FF" w14:textId="28BEF386" w:rsidR="007B48D7" w:rsidRDefault="007B48D7" w:rsidP="007B48D7">
      <w:pPr>
        <w:rPr>
          <w:lang w:val="nb-NO"/>
        </w:rPr>
      </w:pPr>
      <w:r>
        <w:rPr>
          <w:lang w:val="nb-NO"/>
        </w:rPr>
        <w:t xml:space="preserve">[6] Rapporten: </w:t>
      </w:r>
      <w:r w:rsidRPr="00E0178F">
        <w:rPr>
          <w:lang w:val="nb-NO"/>
        </w:rPr>
        <w:t>Brukernes evaluering av SmartJa våren 2023</w:t>
      </w:r>
      <w:r w:rsidR="0086310C">
        <w:rPr>
          <w:lang w:val="nb-NO"/>
        </w:rPr>
        <w:br/>
      </w:r>
      <w:hyperlink r:id="rId24" w:history="1">
        <w:r w:rsidR="0086310C" w:rsidRPr="00CA504F">
          <w:rPr>
            <w:rStyle w:val="Hyperkobling"/>
            <w:lang w:val="nb-NO"/>
          </w:rPr>
          <w:t>http://www.medialt.no/dokumenter-og-lenker/1446.aspx</w:t>
        </w:r>
      </w:hyperlink>
      <w:r w:rsidR="0086310C">
        <w:rPr>
          <w:lang w:val="nb-NO"/>
        </w:rPr>
        <w:t xml:space="preserve"> </w:t>
      </w:r>
    </w:p>
    <w:p w14:paraId="2BDFAA49" w14:textId="77777777" w:rsidR="007B48D7" w:rsidRPr="007B48D7" w:rsidRDefault="007B48D7" w:rsidP="007B48D7">
      <w:pPr>
        <w:rPr>
          <w:lang w:val="nb-NO"/>
        </w:rPr>
      </w:pPr>
    </w:p>
    <w:sectPr w:rsidR="007B48D7" w:rsidRPr="007B48D7" w:rsidSect="00E67D1A">
      <w:footerReference w:type="default" r:id="rId2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A37AA" w14:textId="77777777" w:rsidR="00CC08EA" w:rsidRDefault="00CC08EA">
      <w:pPr>
        <w:spacing w:after="0" w:line="240" w:lineRule="auto"/>
      </w:pPr>
      <w:r>
        <w:separator/>
      </w:r>
    </w:p>
  </w:endnote>
  <w:endnote w:type="continuationSeparator" w:id="0">
    <w:p w14:paraId="467A27EF" w14:textId="77777777" w:rsidR="00CC08EA" w:rsidRDefault="00CC0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09588"/>
      <w:docPartObj>
        <w:docPartGallery w:val="Page Numbers (Bottom of Page)"/>
        <w:docPartUnique/>
      </w:docPartObj>
    </w:sdtPr>
    <w:sdtContent>
      <w:p w14:paraId="7D4D08E3" w14:textId="5DDDFE3D" w:rsidR="00B8497F" w:rsidRDefault="00B8497F">
        <w:pPr>
          <w:pStyle w:val="Bunntekst"/>
          <w:jc w:val="right"/>
        </w:pPr>
        <w:r>
          <w:fldChar w:fldCharType="begin"/>
        </w:r>
        <w:r>
          <w:instrText>PAGE   \* MERGEFORMAT</w:instrText>
        </w:r>
        <w:r>
          <w:fldChar w:fldCharType="separate"/>
        </w:r>
        <w:r>
          <w:rPr>
            <w:noProof/>
          </w:rPr>
          <w:t>7</w:t>
        </w:r>
        <w:r>
          <w:fldChar w:fldCharType="end"/>
        </w:r>
      </w:p>
    </w:sdtContent>
  </w:sdt>
  <w:p w14:paraId="0F5AED58" w14:textId="77777777" w:rsidR="00B8497F" w:rsidRDefault="00B8497F">
    <w:pPr>
      <w:pStyle w:val="Bunntekst"/>
    </w:pPr>
    <w:r>
      <w:rPr>
        <w:noProof/>
        <w:lang w:val="nb-NO" w:eastAsia="nb-NO"/>
      </w:rPr>
      <w:drawing>
        <wp:inline distT="0" distB="0" distL="0" distR="0" wp14:anchorId="077E509E" wp14:editId="13E7620B">
          <wp:extent cx="952500" cy="22860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tandard_100x24.jpg"/>
                  <pic:cNvPicPr/>
                </pic:nvPicPr>
                <pic:blipFill>
                  <a:blip r:embed="rId1">
                    <a:extLst>
                      <a:ext uri="{28A0092B-C50C-407E-A947-70E740481C1C}">
                        <a14:useLocalDpi xmlns:a14="http://schemas.microsoft.com/office/drawing/2010/main" val="0"/>
                      </a:ext>
                    </a:extLst>
                  </a:blip>
                  <a:stretch>
                    <a:fillRect/>
                  </a:stretch>
                </pic:blipFill>
                <pic:spPr>
                  <a:xfrm>
                    <a:off x="0" y="0"/>
                    <a:ext cx="952500" cy="228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E9BF3" w14:textId="77777777" w:rsidR="00CC08EA" w:rsidRDefault="00CC08EA">
      <w:pPr>
        <w:spacing w:after="0" w:line="240" w:lineRule="auto"/>
      </w:pPr>
      <w:r>
        <w:separator/>
      </w:r>
    </w:p>
  </w:footnote>
  <w:footnote w:type="continuationSeparator" w:id="0">
    <w:p w14:paraId="6FF882A2" w14:textId="77777777" w:rsidR="00CC08EA" w:rsidRDefault="00CC08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668F74A"/>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2604620"/>
    <w:multiLevelType w:val="hybridMultilevel"/>
    <w:tmpl w:val="0E8697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8B82E79"/>
    <w:multiLevelType w:val="hybridMultilevel"/>
    <w:tmpl w:val="1D5A647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AA927C3"/>
    <w:multiLevelType w:val="hybridMultilevel"/>
    <w:tmpl w:val="EF24D0EE"/>
    <w:lvl w:ilvl="0" w:tplc="4D285A56">
      <w:start w:val="1"/>
      <w:numFmt w:val="decimal"/>
      <w:lvlText w:val="%1."/>
      <w:lvlJc w:val="left"/>
      <w:pPr>
        <w:ind w:left="1068" w:hanging="708"/>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E1A4106"/>
    <w:multiLevelType w:val="hybridMultilevel"/>
    <w:tmpl w:val="AE0EDD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01B0C6D"/>
    <w:multiLevelType w:val="hybridMultilevel"/>
    <w:tmpl w:val="A2808660"/>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15:restartNumberingAfterBreak="0">
    <w:nsid w:val="20DD64B4"/>
    <w:multiLevelType w:val="hybridMultilevel"/>
    <w:tmpl w:val="2CCE69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FFF7582"/>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8" w15:restartNumberingAfterBreak="0">
    <w:nsid w:val="309165E1"/>
    <w:multiLevelType w:val="hybridMultilevel"/>
    <w:tmpl w:val="73FAADF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33267268"/>
    <w:multiLevelType w:val="hybridMultilevel"/>
    <w:tmpl w:val="C302AA4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F6B35CF"/>
    <w:multiLevelType w:val="hybridMultilevel"/>
    <w:tmpl w:val="12D4C4FC"/>
    <w:lvl w:ilvl="0" w:tplc="DD221CB8">
      <w:numFmt w:val="bullet"/>
      <w:lvlText w:val="•"/>
      <w:lvlJc w:val="left"/>
      <w:pPr>
        <w:ind w:left="1068" w:hanging="708"/>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3291F4A"/>
    <w:multiLevelType w:val="hybridMultilevel"/>
    <w:tmpl w:val="FA02CDD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58550390"/>
    <w:multiLevelType w:val="hybridMultilevel"/>
    <w:tmpl w:val="D34EF29E"/>
    <w:lvl w:ilvl="0" w:tplc="04140001">
      <w:start w:val="1"/>
      <w:numFmt w:val="bullet"/>
      <w:lvlText w:val=""/>
      <w:lvlJc w:val="left"/>
      <w:pPr>
        <w:ind w:left="708" w:hanging="708"/>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60F901A8"/>
    <w:multiLevelType w:val="hybridMultilevel"/>
    <w:tmpl w:val="1CA65FC8"/>
    <w:lvl w:ilvl="0" w:tplc="C4B4E740">
      <w:numFmt w:val="bullet"/>
      <w:lvlText w:val="•"/>
      <w:lvlJc w:val="left"/>
      <w:pPr>
        <w:ind w:left="1068" w:hanging="708"/>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7FEF48E2"/>
    <w:multiLevelType w:val="hybridMultilevel"/>
    <w:tmpl w:val="5DD4F0DE"/>
    <w:lvl w:ilvl="0" w:tplc="97CACACA">
      <w:start w:val="23"/>
      <w:numFmt w:val="bullet"/>
      <w:lvlText w:val="-"/>
      <w:lvlJc w:val="left"/>
      <w:pPr>
        <w:ind w:left="720" w:hanging="360"/>
      </w:pPr>
      <w:rPr>
        <w:rFonts w:ascii="Calibri Light" w:eastAsiaTheme="majorEastAsia"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441994966">
    <w:abstractNumId w:val="7"/>
  </w:num>
  <w:num w:numId="2" w16cid:durableId="365059778">
    <w:abstractNumId w:val="0"/>
  </w:num>
  <w:num w:numId="3" w16cid:durableId="33427151">
    <w:abstractNumId w:val="2"/>
  </w:num>
  <w:num w:numId="4" w16cid:durableId="214435783">
    <w:abstractNumId w:val="1"/>
  </w:num>
  <w:num w:numId="5" w16cid:durableId="1066101035">
    <w:abstractNumId w:val="11"/>
  </w:num>
  <w:num w:numId="6" w16cid:durableId="131603390">
    <w:abstractNumId w:val="9"/>
  </w:num>
  <w:num w:numId="7" w16cid:durableId="1918704661">
    <w:abstractNumId w:val="5"/>
  </w:num>
  <w:num w:numId="8" w16cid:durableId="1724405089">
    <w:abstractNumId w:val="4"/>
  </w:num>
  <w:num w:numId="9" w16cid:durableId="17510818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3812711">
    <w:abstractNumId w:val="0"/>
  </w:num>
  <w:num w:numId="11" w16cid:durableId="246766929">
    <w:abstractNumId w:val="6"/>
  </w:num>
  <w:num w:numId="12" w16cid:durableId="135876562">
    <w:abstractNumId w:val="10"/>
  </w:num>
  <w:num w:numId="13" w16cid:durableId="2105224405">
    <w:abstractNumId w:val="12"/>
  </w:num>
  <w:num w:numId="14" w16cid:durableId="424039057">
    <w:abstractNumId w:val="8"/>
  </w:num>
  <w:num w:numId="15" w16cid:durableId="322323319">
    <w:abstractNumId w:val="13"/>
  </w:num>
  <w:num w:numId="16" w16cid:durableId="91752318">
    <w:abstractNumId w:val="14"/>
  </w:num>
  <w:num w:numId="17" w16cid:durableId="1469281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7D"/>
    <w:rsid w:val="000001D9"/>
    <w:rsid w:val="00002145"/>
    <w:rsid w:val="0000382F"/>
    <w:rsid w:val="00003C10"/>
    <w:rsid w:val="000052D9"/>
    <w:rsid w:val="000054E1"/>
    <w:rsid w:val="00006987"/>
    <w:rsid w:val="000120E4"/>
    <w:rsid w:val="00014D66"/>
    <w:rsid w:val="00015D90"/>
    <w:rsid w:val="00015EB1"/>
    <w:rsid w:val="00022FED"/>
    <w:rsid w:val="000231F7"/>
    <w:rsid w:val="0002327A"/>
    <w:rsid w:val="00023638"/>
    <w:rsid w:val="00024091"/>
    <w:rsid w:val="00025185"/>
    <w:rsid w:val="00026E2F"/>
    <w:rsid w:val="000306E2"/>
    <w:rsid w:val="00032BF2"/>
    <w:rsid w:val="00033FE1"/>
    <w:rsid w:val="000369D4"/>
    <w:rsid w:val="00037E2F"/>
    <w:rsid w:val="00040758"/>
    <w:rsid w:val="00041FB9"/>
    <w:rsid w:val="000432E8"/>
    <w:rsid w:val="000465B0"/>
    <w:rsid w:val="00046E4E"/>
    <w:rsid w:val="00050668"/>
    <w:rsid w:val="00051DA0"/>
    <w:rsid w:val="00051E69"/>
    <w:rsid w:val="000534B8"/>
    <w:rsid w:val="00053525"/>
    <w:rsid w:val="00054F8F"/>
    <w:rsid w:val="00056533"/>
    <w:rsid w:val="00056CB2"/>
    <w:rsid w:val="00057463"/>
    <w:rsid w:val="00060F9F"/>
    <w:rsid w:val="00061024"/>
    <w:rsid w:val="000624A5"/>
    <w:rsid w:val="00062C81"/>
    <w:rsid w:val="0006408D"/>
    <w:rsid w:val="00065D27"/>
    <w:rsid w:val="00066343"/>
    <w:rsid w:val="000673A6"/>
    <w:rsid w:val="00067531"/>
    <w:rsid w:val="000711AE"/>
    <w:rsid w:val="00071BAC"/>
    <w:rsid w:val="00073080"/>
    <w:rsid w:val="00073B08"/>
    <w:rsid w:val="0007409E"/>
    <w:rsid w:val="00075C30"/>
    <w:rsid w:val="00075E4B"/>
    <w:rsid w:val="000761E2"/>
    <w:rsid w:val="0007786D"/>
    <w:rsid w:val="00077B4E"/>
    <w:rsid w:val="0008241B"/>
    <w:rsid w:val="0008352E"/>
    <w:rsid w:val="00087B06"/>
    <w:rsid w:val="000913E3"/>
    <w:rsid w:val="00092721"/>
    <w:rsid w:val="00092E3C"/>
    <w:rsid w:val="000935B7"/>
    <w:rsid w:val="0009528C"/>
    <w:rsid w:val="000960C1"/>
    <w:rsid w:val="000A0B53"/>
    <w:rsid w:val="000A0D42"/>
    <w:rsid w:val="000A1D0F"/>
    <w:rsid w:val="000A492D"/>
    <w:rsid w:val="000A79BE"/>
    <w:rsid w:val="000B1479"/>
    <w:rsid w:val="000B1EEB"/>
    <w:rsid w:val="000B4FC4"/>
    <w:rsid w:val="000B51E5"/>
    <w:rsid w:val="000B54A1"/>
    <w:rsid w:val="000B5AAA"/>
    <w:rsid w:val="000B5ADE"/>
    <w:rsid w:val="000B754F"/>
    <w:rsid w:val="000C0698"/>
    <w:rsid w:val="000C1FE6"/>
    <w:rsid w:val="000C401B"/>
    <w:rsid w:val="000C4A97"/>
    <w:rsid w:val="000C6339"/>
    <w:rsid w:val="000C66D8"/>
    <w:rsid w:val="000C6809"/>
    <w:rsid w:val="000D03C7"/>
    <w:rsid w:val="000D06E5"/>
    <w:rsid w:val="000D0709"/>
    <w:rsid w:val="000D1506"/>
    <w:rsid w:val="000D1EEF"/>
    <w:rsid w:val="000D4FE9"/>
    <w:rsid w:val="000D6190"/>
    <w:rsid w:val="000D6E24"/>
    <w:rsid w:val="000E0164"/>
    <w:rsid w:val="000E0A25"/>
    <w:rsid w:val="000E0D98"/>
    <w:rsid w:val="000E25DE"/>
    <w:rsid w:val="000E2674"/>
    <w:rsid w:val="000E26F1"/>
    <w:rsid w:val="000E3525"/>
    <w:rsid w:val="000E3B7C"/>
    <w:rsid w:val="000F3D24"/>
    <w:rsid w:val="000F4C38"/>
    <w:rsid w:val="000F5033"/>
    <w:rsid w:val="000F55B6"/>
    <w:rsid w:val="000F65FB"/>
    <w:rsid w:val="000F6DC9"/>
    <w:rsid w:val="001028C6"/>
    <w:rsid w:val="001030D8"/>
    <w:rsid w:val="00103123"/>
    <w:rsid w:val="00103916"/>
    <w:rsid w:val="00104F1C"/>
    <w:rsid w:val="001057C1"/>
    <w:rsid w:val="00107B5B"/>
    <w:rsid w:val="00110E6D"/>
    <w:rsid w:val="0011247F"/>
    <w:rsid w:val="0011292C"/>
    <w:rsid w:val="001260A9"/>
    <w:rsid w:val="00127CF0"/>
    <w:rsid w:val="0013180A"/>
    <w:rsid w:val="001336A0"/>
    <w:rsid w:val="0013453B"/>
    <w:rsid w:val="001352EE"/>
    <w:rsid w:val="0013601B"/>
    <w:rsid w:val="00136DFE"/>
    <w:rsid w:val="0013764A"/>
    <w:rsid w:val="00137D6A"/>
    <w:rsid w:val="00140149"/>
    <w:rsid w:val="0014075A"/>
    <w:rsid w:val="001416F6"/>
    <w:rsid w:val="001417DE"/>
    <w:rsid w:val="00141D68"/>
    <w:rsid w:val="00143CCA"/>
    <w:rsid w:val="00146E87"/>
    <w:rsid w:val="0015030E"/>
    <w:rsid w:val="00150AE5"/>
    <w:rsid w:val="001516E0"/>
    <w:rsid w:val="001533D5"/>
    <w:rsid w:val="00156C41"/>
    <w:rsid w:val="001606E2"/>
    <w:rsid w:val="001606F8"/>
    <w:rsid w:val="00162383"/>
    <w:rsid w:val="00162B9F"/>
    <w:rsid w:val="001636A0"/>
    <w:rsid w:val="001643CA"/>
    <w:rsid w:val="00164636"/>
    <w:rsid w:val="0016477C"/>
    <w:rsid w:val="001653F7"/>
    <w:rsid w:val="001655F6"/>
    <w:rsid w:val="0016622F"/>
    <w:rsid w:val="00171970"/>
    <w:rsid w:val="00174EBF"/>
    <w:rsid w:val="00176CC0"/>
    <w:rsid w:val="00177B84"/>
    <w:rsid w:val="00177E15"/>
    <w:rsid w:val="001836A0"/>
    <w:rsid w:val="00184DC5"/>
    <w:rsid w:val="00186B50"/>
    <w:rsid w:val="00192522"/>
    <w:rsid w:val="0019286D"/>
    <w:rsid w:val="001949A7"/>
    <w:rsid w:val="00195110"/>
    <w:rsid w:val="001A0868"/>
    <w:rsid w:val="001A106B"/>
    <w:rsid w:val="001A1BBB"/>
    <w:rsid w:val="001A2D33"/>
    <w:rsid w:val="001A41E7"/>
    <w:rsid w:val="001A5B20"/>
    <w:rsid w:val="001B3ECA"/>
    <w:rsid w:val="001B42C6"/>
    <w:rsid w:val="001B5F43"/>
    <w:rsid w:val="001B71C4"/>
    <w:rsid w:val="001C378C"/>
    <w:rsid w:val="001C393B"/>
    <w:rsid w:val="001C4396"/>
    <w:rsid w:val="001C5751"/>
    <w:rsid w:val="001C60F9"/>
    <w:rsid w:val="001C7356"/>
    <w:rsid w:val="001D161A"/>
    <w:rsid w:val="001D1FFF"/>
    <w:rsid w:val="001D3700"/>
    <w:rsid w:val="001D5FF1"/>
    <w:rsid w:val="001D7BE5"/>
    <w:rsid w:val="001E03E6"/>
    <w:rsid w:val="001E149C"/>
    <w:rsid w:val="001E3BE3"/>
    <w:rsid w:val="001E46D1"/>
    <w:rsid w:val="001E4925"/>
    <w:rsid w:val="001E5A7A"/>
    <w:rsid w:val="001F0424"/>
    <w:rsid w:val="001F2067"/>
    <w:rsid w:val="001F46E1"/>
    <w:rsid w:val="001F6BB6"/>
    <w:rsid w:val="00200926"/>
    <w:rsid w:val="00202383"/>
    <w:rsid w:val="002029D4"/>
    <w:rsid w:val="002035BD"/>
    <w:rsid w:val="002044F1"/>
    <w:rsid w:val="00205179"/>
    <w:rsid w:val="0020662C"/>
    <w:rsid w:val="00206C7E"/>
    <w:rsid w:val="00212F3A"/>
    <w:rsid w:val="00214AD5"/>
    <w:rsid w:val="00215B18"/>
    <w:rsid w:val="002245C5"/>
    <w:rsid w:val="00225E01"/>
    <w:rsid w:val="00227175"/>
    <w:rsid w:val="00230B89"/>
    <w:rsid w:val="002314AC"/>
    <w:rsid w:val="002321FC"/>
    <w:rsid w:val="00234EFE"/>
    <w:rsid w:val="002379E4"/>
    <w:rsid w:val="00241B5E"/>
    <w:rsid w:val="002465D1"/>
    <w:rsid w:val="002502AE"/>
    <w:rsid w:val="00255239"/>
    <w:rsid w:val="00260160"/>
    <w:rsid w:val="002612CF"/>
    <w:rsid w:val="00261585"/>
    <w:rsid w:val="00266F6F"/>
    <w:rsid w:val="0027137C"/>
    <w:rsid w:val="00275440"/>
    <w:rsid w:val="00275B6F"/>
    <w:rsid w:val="002774BE"/>
    <w:rsid w:val="002815A2"/>
    <w:rsid w:val="00281E6F"/>
    <w:rsid w:val="002851BD"/>
    <w:rsid w:val="00290A6D"/>
    <w:rsid w:val="00291F60"/>
    <w:rsid w:val="00293ED4"/>
    <w:rsid w:val="00294B75"/>
    <w:rsid w:val="00296BDF"/>
    <w:rsid w:val="002976BB"/>
    <w:rsid w:val="00297E3F"/>
    <w:rsid w:val="002A4CBF"/>
    <w:rsid w:val="002A4E9C"/>
    <w:rsid w:val="002A5F47"/>
    <w:rsid w:val="002B0214"/>
    <w:rsid w:val="002B0708"/>
    <w:rsid w:val="002B26C8"/>
    <w:rsid w:val="002B3CCA"/>
    <w:rsid w:val="002B5BD3"/>
    <w:rsid w:val="002B63F4"/>
    <w:rsid w:val="002C11AA"/>
    <w:rsid w:val="002C1681"/>
    <w:rsid w:val="002C2566"/>
    <w:rsid w:val="002C2A75"/>
    <w:rsid w:val="002C354D"/>
    <w:rsid w:val="002C4CDC"/>
    <w:rsid w:val="002C5237"/>
    <w:rsid w:val="002D008E"/>
    <w:rsid w:val="002D03E6"/>
    <w:rsid w:val="002D1235"/>
    <w:rsid w:val="002D1DD9"/>
    <w:rsid w:val="002D3893"/>
    <w:rsid w:val="002E02F7"/>
    <w:rsid w:val="002E4669"/>
    <w:rsid w:val="002E5E7E"/>
    <w:rsid w:val="002F096D"/>
    <w:rsid w:val="002F2A5F"/>
    <w:rsid w:val="002F49A8"/>
    <w:rsid w:val="002F5963"/>
    <w:rsid w:val="002F61E5"/>
    <w:rsid w:val="002F7526"/>
    <w:rsid w:val="003003AB"/>
    <w:rsid w:val="00300F0F"/>
    <w:rsid w:val="00302284"/>
    <w:rsid w:val="00302C5A"/>
    <w:rsid w:val="003039D7"/>
    <w:rsid w:val="00305CA8"/>
    <w:rsid w:val="00305E32"/>
    <w:rsid w:val="0030707E"/>
    <w:rsid w:val="0031005D"/>
    <w:rsid w:val="00313135"/>
    <w:rsid w:val="003136EA"/>
    <w:rsid w:val="00313C73"/>
    <w:rsid w:val="003146BA"/>
    <w:rsid w:val="00316603"/>
    <w:rsid w:val="003166F2"/>
    <w:rsid w:val="00317D1E"/>
    <w:rsid w:val="00320305"/>
    <w:rsid w:val="00321702"/>
    <w:rsid w:val="0032383B"/>
    <w:rsid w:val="00323945"/>
    <w:rsid w:val="00325A43"/>
    <w:rsid w:val="00326872"/>
    <w:rsid w:val="00326A68"/>
    <w:rsid w:val="00333165"/>
    <w:rsid w:val="00333803"/>
    <w:rsid w:val="003343F8"/>
    <w:rsid w:val="00334721"/>
    <w:rsid w:val="00335385"/>
    <w:rsid w:val="00336897"/>
    <w:rsid w:val="003379BD"/>
    <w:rsid w:val="00337E38"/>
    <w:rsid w:val="00341606"/>
    <w:rsid w:val="00342C6C"/>
    <w:rsid w:val="003437ED"/>
    <w:rsid w:val="00343E48"/>
    <w:rsid w:val="00344185"/>
    <w:rsid w:val="003469BB"/>
    <w:rsid w:val="003472E6"/>
    <w:rsid w:val="00351025"/>
    <w:rsid w:val="00351EC1"/>
    <w:rsid w:val="00352859"/>
    <w:rsid w:val="00354372"/>
    <w:rsid w:val="0035438E"/>
    <w:rsid w:val="0035454E"/>
    <w:rsid w:val="00355405"/>
    <w:rsid w:val="003559BA"/>
    <w:rsid w:val="003632E4"/>
    <w:rsid w:val="003644B2"/>
    <w:rsid w:val="00364609"/>
    <w:rsid w:val="0036502E"/>
    <w:rsid w:val="00366F39"/>
    <w:rsid w:val="00371BEF"/>
    <w:rsid w:val="003738AF"/>
    <w:rsid w:val="0037421D"/>
    <w:rsid w:val="003743EE"/>
    <w:rsid w:val="00375DDD"/>
    <w:rsid w:val="0038190F"/>
    <w:rsid w:val="0038358E"/>
    <w:rsid w:val="00383A1F"/>
    <w:rsid w:val="00383BC4"/>
    <w:rsid w:val="00385135"/>
    <w:rsid w:val="0038589A"/>
    <w:rsid w:val="00391494"/>
    <w:rsid w:val="00391C87"/>
    <w:rsid w:val="00394AF5"/>
    <w:rsid w:val="00394EAA"/>
    <w:rsid w:val="00395156"/>
    <w:rsid w:val="00396CDE"/>
    <w:rsid w:val="00396D5E"/>
    <w:rsid w:val="003A09F1"/>
    <w:rsid w:val="003A0F64"/>
    <w:rsid w:val="003A10B1"/>
    <w:rsid w:val="003A1EE5"/>
    <w:rsid w:val="003A4580"/>
    <w:rsid w:val="003A629B"/>
    <w:rsid w:val="003B2270"/>
    <w:rsid w:val="003B30CD"/>
    <w:rsid w:val="003B52E3"/>
    <w:rsid w:val="003B57B5"/>
    <w:rsid w:val="003B6A66"/>
    <w:rsid w:val="003B72B2"/>
    <w:rsid w:val="003B7D27"/>
    <w:rsid w:val="003C38E8"/>
    <w:rsid w:val="003C66DF"/>
    <w:rsid w:val="003C6C3C"/>
    <w:rsid w:val="003C7129"/>
    <w:rsid w:val="003D1808"/>
    <w:rsid w:val="003D1AF8"/>
    <w:rsid w:val="003D2389"/>
    <w:rsid w:val="003D2C7E"/>
    <w:rsid w:val="003D38F4"/>
    <w:rsid w:val="003E0F61"/>
    <w:rsid w:val="003E2EAB"/>
    <w:rsid w:val="003E528A"/>
    <w:rsid w:val="003E57BF"/>
    <w:rsid w:val="003E6B28"/>
    <w:rsid w:val="003F4645"/>
    <w:rsid w:val="003F5205"/>
    <w:rsid w:val="003F5233"/>
    <w:rsid w:val="003F731B"/>
    <w:rsid w:val="00400B12"/>
    <w:rsid w:val="00401567"/>
    <w:rsid w:val="00401D82"/>
    <w:rsid w:val="00403C3D"/>
    <w:rsid w:val="00404514"/>
    <w:rsid w:val="00405209"/>
    <w:rsid w:val="00405595"/>
    <w:rsid w:val="004064CA"/>
    <w:rsid w:val="00411658"/>
    <w:rsid w:val="00414451"/>
    <w:rsid w:val="00415180"/>
    <w:rsid w:val="00420773"/>
    <w:rsid w:val="00420C24"/>
    <w:rsid w:val="00421622"/>
    <w:rsid w:val="0042192E"/>
    <w:rsid w:val="00421B2A"/>
    <w:rsid w:val="00421EBF"/>
    <w:rsid w:val="00422F35"/>
    <w:rsid w:val="00423511"/>
    <w:rsid w:val="00423614"/>
    <w:rsid w:val="00424E3C"/>
    <w:rsid w:val="0042640B"/>
    <w:rsid w:val="004267B4"/>
    <w:rsid w:val="00426F84"/>
    <w:rsid w:val="0042777C"/>
    <w:rsid w:val="00427DF2"/>
    <w:rsid w:val="00430069"/>
    <w:rsid w:val="00430167"/>
    <w:rsid w:val="00430213"/>
    <w:rsid w:val="004320F4"/>
    <w:rsid w:val="004324D2"/>
    <w:rsid w:val="00434AB6"/>
    <w:rsid w:val="00437BF7"/>
    <w:rsid w:val="004418D2"/>
    <w:rsid w:val="00442B6A"/>
    <w:rsid w:val="00443960"/>
    <w:rsid w:val="00444EC3"/>
    <w:rsid w:val="00445172"/>
    <w:rsid w:val="00445AD6"/>
    <w:rsid w:val="004478E3"/>
    <w:rsid w:val="00453064"/>
    <w:rsid w:val="00453443"/>
    <w:rsid w:val="004539BB"/>
    <w:rsid w:val="00453D28"/>
    <w:rsid w:val="004540BE"/>
    <w:rsid w:val="004546CD"/>
    <w:rsid w:val="00454AA7"/>
    <w:rsid w:val="004551BE"/>
    <w:rsid w:val="00457249"/>
    <w:rsid w:val="00457D02"/>
    <w:rsid w:val="00463AC1"/>
    <w:rsid w:val="004644F5"/>
    <w:rsid w:val="00465A0D"/>
    <w:rsid w:val="00465F13"/>
    <w:rsid w:val="00466068"/>
    <w:rsid w:val="004673E0"/>
    <w:rsid w:val="00470E5E"/>
    <w:rsid w:val="00472246"/>
    <w:rsid w:val="00472E70"/>
    <w:rsid w:val="00473043"/>
    <w:rsid w:val="00475E81"/>
    <w:rsid w:val="0048175F"/>
    <w:rsid w:val="00483CBB"/>
    <w:rsid w:val="00484559"/>
    <w:rsid w:val="004922B9"/>
    <w:rsid w:val="004928F0"/>
    <w:rsid w:val="00492BF7"/>
    <w:rsid w:val="00494A59"/>
    <w:rsid w:val="00496843"/>
    <w:rsid w:val="00497EF0"/>
    <w:rsid w:val="004A263A"/>
    <w:rsid w:val="004A663C"/>
    <w:rsid w:val="004A7DD6"/>
    <w:rsid w:val="004B00A7"/>
    <w:rsid w:val="004B1AF2"/>
    <w:rsid w:val="004B54B2"/>
    <w:rsid w:val="004B6591"/>
    <w:rsid w:val="004B7482"/>
    <w:rsid w:val="004B74AF"/>
    <w:rsid w:val="004B79FB"/>
    <w:rsid w:val="004C2EAA"/>
    <w:rsid w:val="004C535E"/>
    <w:rsid w:val="004C53D3"/>
    <w:rsid w:val="004C5F72"/>
    <w:rsid w:val="004C7186"/>
    <w:rsid w:val="004C74A5"/>
    <w:rsid w:val="004D1C55"/>
    <w:rsid w:val="004D3DC6"/>
    <w:rsid w:val="004D5796"/>
    <w:rsid w:val="004D5907"/>
    <w:rsid w:val="004D5AEC"/>
    <w:rsid w:val="004D6149"/>
    <w:rsid w:val="004E0B1B"/>
    <w:rsid w:val="004E3763"/>
    <w:rsid w:val="004E4290"/>
    <w:rsid w:val="004E5E7B"/>
    <w:rsid w:val="004E6129"/>
    <w:rsid w:val="004E72C6"/>
    <w:rsid w:val="004E7449"/>
    <w:rsid w:val="004E7611"/>
    <w:rsid w:val="004F2914"/>
    <w:rsid w:val="004F48AA"/>
    <w:rsid w:val="004F4A6B"/>
    <w:rsid w:val="004F528B"/>
    <w:rsid w:val="004F6AF0"/>
    <w:rsid w:val="00502F7A"/>
    <w:rsid w:val="0050325A"/>
    <w:rsid w:val="00506B42"/>
    <w:rsid w:val="005130D5"/>
    <w:rsid w:val="00514700"/>
    <w:rsid w:val="00520D5C"/>
    <w:rsid w:val="00521453"/>
    <w:rsid w:val="00521BB1"/>
    <w:rsid w:val="005221E2"/>
    <w:rsid w:val="00522FA5"/>
    <w:rsid w:val="00523EF3"/>
    <w:rsid w:val="005240CE"/>
    <w:rsid w:val="005247AA"/>
    <w:rsid w:val="00524AA5"/>
    <w:rsid w:val="00527564"/>
    <w:rsid w:val="0052791E"/>
    <w:rsid w:val="00527F60"/>
    <w:rsid w:val="00532712"/>
    <w:rsid w:val="005331B8"/>
    <w:rsid w:val="00534095"/>
    <w:rsid w:val="00534E55"/>
    <w:rsid w:val="00534F34"/>
    <w:rsid w:val="00535585"/>
    <w:rsid w:val="00535F01"/>
    <w:rsid w:val="00536016"/>
    <w:rsid w:val="00536CAB"/>
    <w:rsid w:val="00547F13"/>
    <w:rsid w:val="0055070F"/>
    <w:rsid w:val="005523CE"/>
    <w:rsid w:val="00553E73"/>
    <w:rsid w:val="00556176"/>
    <w:rsid w:val="0055796B"/>
    <w:rsid w:val="00557990"/>
    <w:rsid w:val="00557A61"/>
    <w:rsid w:val="00557E44"/>
    <w:rsid w:val="00562661"/>
    <w:rsid w:val="00563B0D"/>
    <w:rsid w:val="00563D20"/>
    <w:rsid w:val="00564DD3"/>
    <w:rsid w:val="00564F4B"/>
    <w:rsid w:val="00565F68"/>
    <w:rsid w:val="00567012"/>
    <w:rsid w:val="00567546"/>
    <w:rsid w:val="005728C8"/>
    <w:rsid w:val="00573FDD"/>
    <w:rsid w:val="00574243"/>
    <w:rsid w:val="00574F29"/>
    <w:rsid w:val="0057625D"/>
    <w:rsid w:val="005810BD"/>
    <w:rsid w:val="005845AD"/>
    <w:rsid w:val="00591533"/>
    <w:rsid w:val="005926D1"/>
    <w:rsid w:val="00593F8A"/>
    <w:rsid w:val="0059443E"/>
    <w:rsid w:val="00596893"/>
    <w:rsid w:val="005974F4"/>
    <w:rsid w:val="005A25D3"/>
    <w:rsid w:val="005A25EB"/>
    <w:rsid w:val="005A4C4C"/>
    <w:rsid w:val="005A6FE0"/>
    <w:rsid w:val="005A7562"/>
    <w:rsid w:val="005A7968"/>
    <w:rsid w:val="005A7EC1"/>
    <w:rsid w:val="005B1BB1"/>
    <w:rsid w:val="005B2239"/>
    <w:rsid w:val="005B27DC"/>
    <w:rsid w:val="005B28D8"/>
    <w:rsid w:val="005B2E91"/>
    <w:rsid w:val="005B30F6"/>
    <w:rsid w:val="005B33EF"/>
    <w:rsid w:val="005B5D18"/>
    <w:rsid w:val="005B6656"/>
    <w:rsid w:val="005C101B"/>
    <w:rsid w:val="005C184D"/>
    <w:rsid w:val="005C2A18"/>
    <w:rsid w:val="005C7048"/>
    <w:rsid w:val="005C745F"/>
    <w:rsid w:val="005D0583"/>
    <w:rsid w:val="005D23C6"/>
    <w:rsid w:val="005D404A"/>
    <w:rsid w:val="005D4EC8"/>
    <w:rsid w:val="005D5633"/>
    <w:rsid w:val="005D7BA3"/>
    <w:rsid w:val="005D7E18"/>
    <w:rsid w:val="005E2929"/>
    <w:rsid w:val="005E3130"/>
    <w:rsid w:val="005E6356"/>
    <w:rsid w:val="005E6DA9"/>
    <w:rsid w:val="005E7416"/>
    <w:rsid w:val="005F4039"/>
    <w:rsid w:val="005F5036"/>
    <w:rsid w:val="005F67AC"/>
    <w:rsid w:val="005F72CB"/>
    <w:rsid w:val="00600CD9"/>
    <w:rsid w:val="00600FB1"/>
    <w:rsid w:val="006017F3"/>
    <w:rsid w:val="00602C4E"/>
    <w:rsid w:val="0060781A"/>
    <w:rsid w:val="00607E1B"/>
    <w:rsid w:val="00610FEA"/>
    <w:rsid w:val="0061113A"/>
    <w:rsid w:val="00612EC8"/>
    <w:rsid w:val="006138AF"/>
    <w:rsid w:val="00614A88"/>
    <w:rsid w:val="00615655"/>
    <w:rsid w:val="00615B62"/>
    <w:rsid w:val="00616F58"/>
    <w:rsid w:val="006208DB"/>
    <w:rsid w:val="00621D47"/>
    <w:rsid w:val="006220D2"/>
    <w:rsid w:val="006230C7"/>
    <w:rsid w:val="0062649A"/>
    <w:rsid w:val="00627171"/>
    <w:rsid w:val="006278F4"/>
    <w:rsid w:val="0063252F"/>
    <w:rsid w:val="00632594"/>
    <w:rsid w:val="0063339C"/>
    <w:rsid w:val="006335A1"/>
    <w:rsid w:val="00636676"/>
    <w:rsid w:val="00642307"/>
    <w:rsid w:val="006425F9"/>
    <w:rsid w:val="00642B37"/>
    <w:rsid w:val="0064649C"/>
    <w:rsid w:val="00651683"/>
    <w:rsid w:val="0065379A"/>
    <w:rsid w:val="00654D4B"/>
    <w:rsid w:val="0065788C"/>
    <w:rsid w:val="00657ED7"/>
    <w:rsid w:val="00661353"/>
    <w:rsid w:val="00662555"/>
    <w:rsid w:val="00665EDB"/>
    <w:rsid w:val="00666675"/>
    <w:rsid w:val="00666C2A"/>
    <w:rsid w:val="00666C9D"/>
    <w:rsid w:val="00667D5F"/>
    <w:rsid w:val="00670432"/>
    <w:rsid w:val="00671D23"/>
    <w:rsid w:val="00671DCB"/>
    <w:rsid w:val="00671EE4"/>
    <w:rsid w:val="006721D8"/>
    <w:rsid w:val="0067384B"/>
    <w:rsid w:val="00674214"/>
    <w:rsid w:val="00674FEB"/>
    <w:rsid w:val="0067524C"/>
    <w:rsid w:val="00675C84"/>
    <w:rsid w:val="00676341"/>
    <w:rsid w:val="00680DA4"/>
    <w:rsid w:val="00681173"/>
    <w:rsid w:val="00682058"/>
    <w:rsid w:val="0068728D"/>
    <w:rsid w:val="00690018"/>
    <w:rsid w:val="00692481"/>
    <w:rsid w:val="0069390E"/>
    <w:rsid w:val="00694163"/>
    <w:rsid w:val="006943CC"/>
    <w:rsid w:val="00694C27"/>
    <w:rsid w:val="006952C0"/>
    <w:rsid w:val="00695B1B"/>
    <w:rsid w:val="006966CC"/>
    <w:rsid w:val="006A07A3"/>
    <w:rsid w:val="006A10BC"/>
    <w:rsid w:val="006A1BB9"/>
    <w:rsid w:val="006A22AD"/>
    <w:rsid w:val="006A4860"/>
    <w:rsid w:val="006A5C12"/>
    <w:rsid w:val="006A7036"/>
    <w:rsid w:val="006A7AAC"/>
    <w:rsid w:val="006A7C31"/>
    <w:rsid w:val="006B34E6"/>
    <w:rsid w:val="006B4F10"/>
    <w:rsid w:val="006C0F98"/>
    <w:rsid w:val="006C22F5"/>
    <w:rsid w:val="006C240C"/>
    <w:rsid w:val="006C3F34"/>
    <w:rsid w:val="006D22C3"/>
    <w:rsid w:val="006D2441"/>
    <w:rsid w:val="006D265D"/>
    <w:rsid w:val="006D2AF2"/>
    <w:rsid w:val="006D477D"/>
    <w:rsid w:val="006D4A11"/>
    <w:rsid w:val="006D4E00"/>
    <w:rsid w:val="006D66A6"/>
    <w:rsid w:val="006E0825"/>
    <w:rsid w:val="006E1060"/>
    <w:rsid w:val="006E2BE5"/>
    <w:rsid w:val="006E42A2"/>
    <w:rsid w:val="006E44EE"/>
    <w:rsid w:val="006E47A7"/>
    <w:rsid w:val="006E61AA"/>
    <w:rsid w:val="006E79A4"/>
    <w:rsid w:val="006E7F73"/>
    <w:rsid w:val="006F09F2"/>
    <w:rsid w:val="006F0D0A"/>
    <w:rsid w:val="006F23DB"/>
    <w:rsid w:val="006F2EC6"/>
    <w:rsid w:val="006F3C8F"/>
    <w:rsid w:val="006F4A86"/>
    <w:rsid w:val="00700397"/>
    <w:rsid w:val="007004BC"/>
    <w:rsid w:val="007013C9"/>
    <w:rsid w:val="00701814"/>
    <w:rsid w:val="0070444D"/>
    <w:rsid w:val="0070731D"/>
    <w:rsid w:val="007073EE"/>
    <w:rsid w:val="00710CF7"/>
    <w:rsid w:val="00716679"/>
    <w:rsid w:val="007166BA"/>
    <w:rsid w:val="0071683C"/>
    <w:rsid w:val="007202B3"/>
    <w:rsid w:val="00720FFF"/>
    <w:rsid w:val="00721AE6"/>
    <w:rsid w:val="007241D7"/>
    <w:rsid w:val="00724490"/>
    <w:rsid w:val="00724EA6"/>
    <w:rsid w:val="00725BD8"/>
    <w:rsid w:val="00726FB7"/>
    <w:rsid w:val="007305D6"/>
    <w:rsid w:val="00730DD2"/>
    <w:rsid w:val="00732981"/>
    <w:rsid w:val="00734BE5"/>
    <w:rsid w:val="00734D14"/>
    <w:rsid w:val="00736296"/>
    <w:rsid w:val="007362ED"/>
    <w:rsid w:val="0073701F"/>
    <w:rsid w:val="00737EBD"/>
    <w:rsid w:val="00741665"/>
    <w:rsid w:val="00742C09"/>
    <w:rsid w:val="00744F4A"/>
    <w:rsid w:val="00745C63"/>
    <w:rsid w:val="00747692"/>
    <w:rsid w:val="007511CD"/>
    <w:rsid w:val="00760948"/>
    <w:rsid w:val="0076240C"/>
    <w:rsid w:val="00762849"/>
    <w:rsid w:val="0076303B"/>
    <w:rsid w:val="0076459C"/>
    <w:rsid w:val="00764784"/>
    <w:rsid w:val="00765D54"/>
    <w:rsid w:val="00767AC6"/>
    <w:rsid w:val="00767BCE"/>
    <w:rsid w:val="007708D6"/>
    <w:rsid w:val="007715E9"/>
    <w:rsid w:val="00771FDE"/>
    <w:rsid w:val="0077257B"/>
    <w:rsid w:val="00773211"/>
    <w:rsid w:val="007732DF"/>
    <w:rsid w:val="00773C94"/>
    <w:rsid w:val="0077481D"/>
    <w:rsid w:val="00774E3B"/>
    <w:rsid w:val="00780D35"/>
    <w:rsid w:val="007813D9"/>
    <w:rsid w:val="007824F4"/>
    <w:rsid w:val="0078524C"/>
    <w:rsid w:val="007860B1"/>
    <w:rsid w:val="007907D7"/>
    <w:rsid w:val="007916B9"/>
    <w:rsid w:val="00795BFD"/>
    <w:rsid w:val="00797CE5"/>
    <w:rsid w:val="00797D1B"/>
    <w:rsid w:val="007A6107"/>
    <w:rsid w:val="007B06C5"/>
    <w:rsid w:val="007B0AEC"/>
    <w:rsid w:val="007B2B11"/>
    <w:rsid w:val="007B341B"/>
    <w:rsid w:val="007B365F"/>
    <w:rsid w:val="007B48D7"/>
    <w:rsid w:val="007B5819"/>
    <w:rsid w:val="007B6A53"/>
    <w:rsid w:val="007B7020"/>
    <w:rsid w:val="007B7997"/>
    <w:rsid w:val="007C03B8"/>
    <w:rsid w:val="007C1FA0"/>
    <w:rsid w:val="007C43A3"/>
    <w:rsid w:val="007C526E"/>
    <w:rsid w:val="007C72F5"/>
    <w:rsid w:val="007D00A3"/>
    <w:rsid w:val="007D245E"/>
    <w:rsid w:val="007D5C66"/>
    <w:rsid w:val="007D7D43"/>
    <w:rsid w:val="007E4214"/>
    <w:rsid w:val="007E5863"/>
    <w:rsid w:val="007E77D2"/>
    <w:rsid w:val="007F1D42"/>
    <w:rsid w:val="007F289C"/>
    <w:rsid w:val="007F2DE0"/>
    <w:rsid w:val="007F4337"/>
    <w:rsid w:val="007F4CAB"/>
    <w:rsid w:val="007F6270"/>
    <w:rsid w:val="007F63B4"/>
    <w:rsid w:val="007F7F3E"/>
    <w:rsid w:val="00804B51"/>
    <w:rsid w:val="00805307"/>
    <w:rsid w:val="008073CB"/>
    <w:rsid w:val="00807AD1"/>
    <w:rsid w:val="00810CC0"/>
    <w:rsid w:val="0081211E"/>
    <w:rsid w:val="00817BA7"/>
    <w:rsid w:val="00822FD6"/>
    <w:rsid w:val="008230C7"/>
    <w:rsid w:val="0082449C"/>
    <w:rsid w:val="00826A2B"/>
    <w:rsid w:val="00827545"/>
    <w:rsid w:val="0083055A"/>
    <w:rsid w:val="008313D3"/>
    <w:rsid w:val="00831871"/>
    <w:rsid w:val="008356F0"/>
    <w:rsid w:val="00836D03"/>
    <w:rsid w:val="0084011C"/>
    <w:rsid w:val="008407BB"/>
    <w:rsid w:val="00841918"/>
    <w:rsid w:val="008421C3"/>
    <w:rsid w:val="00845E0C"/>
    <w:rsid w:val="00846E88"/>
    <w:rsid w:val="008479F4"/>
    <w:rsid w:val="008505AE"/>
    <w:rsid w:val="008552BE"/>
    <w:rsid w:val="00855E25"/>
    <w:rsid w:val="0086196E"/>
    <w:rsid w:val="0086310C"/>
    <w:rsid w:val="00864E15"/>
    <w:rsid w:val="008655A5"/>
    <w:rsid w:val="0086577C"/>
    <w:rsid w:val="00865F1A"/>
    <w:rsid w:val="00866207"/>
    <w:rsid w:val="008663A7"/>
    <w:rsid w:val="008706A8"/>
    <w:rsid w:val="0087267F"/>
    <w:rsid w:val="0087306F"/>
    <w:rsid w:val="00873276"/>
    <w:rsid w:val="00873301"/>
    <w:rsid w:val="00875853"/>
    <w:rsid w:val="00876D22"/>
    <w:rsid w:val="00876E28"/>
    <w:rsid w:val="00881001"/>
    <w:rsid w:val="008819CC"/>
    <w:rsid w:val="00881C32"/>
    <w:rsid w:val="00881F7F"/>
    <w:rsid w:val="00882B63"/>
    <w:rsid w:val="00887F8B"/>
    <w:rsid w:val="008903AC"/>
    <w:rsid w:val="00892099"/>
    <w:rsid w:val="0089315C"/>
    <w:rsid w:val="008A15B3"/>
    <w:rsid w:val="008A16F8"/>
    <w:rsid w:val="008A4FD3"/>
    <w:rsid w:val="008B183A"/>
    <w:rsid w:val="008B2699"/>
    <w:rsid w:val="008B4543"/>
    <w:rsid w:val="008B4785"/>
    <w:rsid w:val="008B529C"/>
    <w:rsid w:val="008B7D17"/>
    <w:rsid w:val="008C002D"/>
    <w:rsid w:val="008C0D50"/>
    <w:rsid w:val="008C1269"/>
    <w:rsid w:val="008C18E7"/>
    <w:rsid w:val="008C2516"/>
    <w:rsid w:val="008C27F1"/>
    <w:rsid w:val="008C4658"/>
    <w:rsid w:val="008D3043"/>
    <w:rsid w:val="008D3675"/>
    <w:rsid w:val="008D42FA"/>
    <w:rsid w:val="008D4840"/>
    <w:rsid w:val="008D737F"/>
    <w:rsid w:val="008E048D"/>
    <w:rsid w:val="008E0618"/>
    <w:rsid w:val="008E0BFA"/>
    <w:rsid w:val="008E2002"/>
    <w:rsid w:val="008E2C41"/>
    <w:rsid w:val="008E3897"/>
    <w:rsid w:val="008E4EAF"/>
    <w:rsid w:val="008E53E3"/>
    <w:rsid w:val="008E70D4"/>
    <w:rsid w:val="008E7526"/>
    <w:rsid w:val="008E75DF"/>
    <w:rsid w:val="008F0662"/>
    <w:rsid w:val="008F3FD5"/>
    <w:rsid w:val="00902380"/>
    <w:rsid w:val="00903472"/>
    <w:rsid w:val="00904D91"/>
    <w:rsid w:val="009053FC"/>
    <w:rsid w:val="009062DB"/>
    <w:rsid w:val="00906DAC"/>
    <w:rsid w:val="009071B3"/>
    <w:rsid w:val="00910777"/>
    <w:rsid w:val="00912E96"/>
    <w:rsid w:val="0091452D"/>
    <w:rsid w:val="0092113D"/>
    <w:rsid w:val="0092151C"/>
    <w:rsid w:val="00922695"/>
    <w:rsid w:val="00922F6D"/>
    <w:rsid w:val="00923EF4"/>
    <w:rsid w:val="00927490"/>
    <w:rsid w:val="009308C3"/>
    <w:rsid w:val="00930FCB"/>
    <w:rsid w:val="00933530"/>
    <w:rsid w:val="00933675"/>
    <w:rsid w:val="009354EC"/>
    <w:rsid w:val="00935DA2"/>
    <w:rsid w:val="00936A5E"/>
    <w:rsid w:val="0094105E"/>
    <w:rsid w:val="00942DC7"/>
    <w:rsid w:val="0094496B"/>
    <w:rsid w:val="00945621"/>
    <w:rsid w:val="00945BBD"/>
    <w:rsid w:val="009519F1"/>
    <w:rsid w:val="009524C4"/>
    <w:rsid w:val="00955D0A"/>
    <w:rsid w:val="0095785F"/>
    <w:rsid w:val="00964A16"/>
    <w:rsid w:val="00965A93"/>
    <w:rsid w:val="009660D0"/>
    <w:rsid w:val="00967271"/>
    <w:rsid w:val="0097134B"/>
    <w:rsid w:val="009715EE"/>
    <w:rsid w:val="00972560"/>
    <w:rsid w:val="00973FD5"/>
    <w:rsid w:val="0097400E"/>
    <w:rsid w:val="00974014"/>
    <w:rsid w:val="00975630"/>
    <w:rsid w:val="00977C76"/>
    <w:rsid w:val="00977F18"/>
    <w:rsid w:val="0098005D"/>
    <w:rsid w:val="00981414"/>
    <w:rsid w:val="009841E9"/>
    <w:rsid w:val="00985468"/>
    <w:rsid w:val="0098616D"/>
    <w:rsid w:val="00986C29"/>
    <w:rsid w:val="0098747C"/>
    <w:rsid w:val="0099062C"/>
    <w:rsid w:val="00992145"/>
    <w:rsid w:val="00992793"/>
    <w:rsid w:val="00993971"/>
    <w:rsid w:val="0099504C"/>
    <w:rsid w:val="00995880"/>
    <w:rsid w:val="009961C9"/>
    <w:rsid w:val="00996DA5"/>
    <w:rsid w:val="009979D8"/>
    <w:rsid w:val="00997A7F"/>
    <w:rsid w:val="00997ADF"/>
    <w:rsid w:val="00997DF7"/>
    <w:rsid w:val="009A17A0"/>
    <w:rsid w:val="009A2251"/>
    <w:rsid w:val="009A246E"/>
    <w:rsid w:val="009A2BA3"/>
    <w:rsid w:val="009A3DB3"/>
    <w:rsid w:val="009A3EBF"/>
    <w:rsid w:val="009A4F44"/>
    <w:rsid w:val="009A5C2A"/>
    <w:rsid w:val="009A5F50"/>
    <w:rsid w:val="009A791C"/>
    <w:rsid w:val="009A7D75"/>
    <w:rsid w:val="009B0BB2"/>
    <w:rsid w:val="009B1D60"/>
    <w:rsid w:val="009B24E0"/>
    <w:rsid w:val="009B43BF"/>
    <w:rsid w:val="009B6779"/>
    <w:rsid w:val="009C09CA"/>
    <w:rsid w:val="009C1346"/>
    <w:rsid w:val="009C1A28"/>
    <w:rsid w:val="009C7516"/>
    <w:rsid w:val="009C7A02"/>
    <w:rsid w:val="009D3C9C"/>
    <w:rsid w:val="009D5330"/>
    <w:rsid w:val="009E1831"/>
    <w:rsid w:val="009E560A"/>
    <w:rsid w:val="009E6C69"/>
    <w:rsid w:val="009E6CEE"/>
    <w:rsid w:val="009E6CFA"/>
    <w:rsid w:val="009E7F4C"/>
    <w:rsid w:val="009F0B53"/>
    <w:rsid w:val="009F10C8"/>
    <w:rsid w:val="009F215C"/>
    <w:rsid w:val="009F38CE"/>
    <w:rsid w:val="009F39E8"/>
    <w:rsid w:val="009F5C72"/>
    <w:rsid w:val="009F5DCD"/>
    <w:rsid w:val="009F7F49"/>
    <w:rsid w:val="00A02F77"/>
    <w:rsid w:val="00A0331C"/>
    <w:rsid w:val="00A03D66"/>
    <w:rsid w:val="00A05725"/>
    <w:rsid w:val="00A0618C"/>
    <w:rsid w:val="00A0680C"/>
    <w:rsid w:val="00A13D2D"/>
    <w:rsid w:val="00A13FDB"/>
    <w:rsid w:val="00A146AC"/>
    <w:rsid w:val="00A14BC7"/>
    <w:rsid w:val="00A1560C"/>
    <w:rsid w:val="00A20F6E"/>
    <w:rsid w:val="00A2101B"/>
    <w:rsid w:val="00A214C0"/>
    <w:rsid w:val="00A218D8"/>
    <w:rsid w:val="00A2362A"/>
    <w:rsid w:val="00A23890"/>
    <w:rsid w:val="00A2390F"/>
    <w:rsid w:val="00A25A5D"/>
    <w:rsid w:val="00A268CC"/>
    <w:rsid w:val="00A2707A"/>
    <w:rsid w:val="00A34597"/>
    <w:rsid w:val="00A3747D"/>
    <w:rsid w:val="00A40C50"/>
    <w:rsid w:val="00A425F6"/>
    <w:rsid w:val="00A432FE"/>
    <w:rsid w:val="00A439A2"/>
    <w:rsid w:val="00A43BFC"/>
    <w:rsid w:val="00A447D7"/>
    <w:rsid w:val="00A505C4"/>
    <w:rsid w:val="00A50846"/>
    <w:rsid w:val="00A535DA"/>
    <w:rsid w:val="00A54366"/>
    <w:rsid w:val="00A55AA6"/>
    <w:rsid w:val="00A572A1"/>
    <w:rsid w:val="00A57EEE"/>
    <w:rsid w:val="00A60DDE"/>
    <w:rsid w:val="00A610D4"/>
    <w:rsid w:val="00A617BF"/>
    <w:rsid w:val="00A61982"/>
    <w:rsid w:val="00A61DE1"/>
    <w:rsid w:val="00A6296B"/>
    <w:rsid w:val="00A63C52"/>
    <w:rsid w:val="00A643E9"/>
    <w:rsid w:val="00A701A7"/>
    <w:rsid w:val="00A72F7A"/>
    <w:rsid w:val="00A7374C"/>
    <w:rsid w:val="00A74F67"/>
    <w:rsid w:val="00A75077"/>
    <w:rsid w:val="00A759E0"/>
    <w:rsid w:val="00A75C0A"/>
    <w:rsid w:val="00A7696D"/>
    <w:rsid w:val="00A82E48"/>
    <w:rsid w:val="00A82F37"/>
    <w:rsid w:val="00A835CD"/>
    <w:rsid w:val="00A85581"/>
    <w:rsid w:val="00A868B6"/>
    <w:rsid w:val="00A86DA8"/>
    <w:rsid w:val="00A87025"/>
    <w:rsid w:val="00A87C59"/>
    <w:rsid w:val="00A87D83"/>
    <w:rsid w:val="00A901C4"/>
    <w:rsid w:val="00A914AB"/>
    <w:rsid w:val="00A92E90"/>
    <w:rsid w:val="00A9359E"/>
    <w:rsid w:val="00A9478B"/>
    <w:rsid w:val="00A94B91"/>
    <w:rsid w:val="00A94D3E"/>
    <w:rsid w:val="00A95FE9"/>
    <w:rsid w:val="00A977F2"/>
    <w:rsid w:val="00AA0D91"/>
    <w:rsid w:val="00AA1190"/>
    <w:rsid w:val="00AA1A53"/>
    <w:rsid w:val="00AA3D8E"/>
    <w:rsid w:val="00AA40C0"/>
    <w:rsid w:val="00AA4F05"/>
    <w:rsid w:val="00AA5D1B"/>
    <w:rsid w:val="00AA729C"/>
    <w:rsid w:val="00AA7E46"/>
    <w:rsid w:val="00AB2B1D"/>
    <w:rsid w:val="00AB470E"/>
    <w:rsid w:val="00AB4A89"/>
    <w:rsid w:val="00AB545F"/>
    <w:rsid w:val="00AB59D9"/>
    <w:rsid w:val="00AB6ED6"/>
    <w:rsid w:val="00AC1773"/>
    <w:rsid w:val="00AC1DA6"/>
    <w:rsid w:val="00AC79E4"/>
    <w:rsid w:val="00AD10A2"/>
    <w:rsid w:val="00AD2F36"/>
    <w:rsid w:val="00AD320B"/>
    <w:rsid w:val="00AD4A89"/>
    <w:rsid w:val="00AE19F6"/>
    <w:rsid w:val="00AE2312"/>
    <w:rsid w:val="00AE24AB"/>
    <w:rsid w:val="00AE3BA2"/>
    <w:rsid w:val="00AE6FB2"/>
    <w:rsid w:val="00AE75FD"/>
    <w:rsid w:val="00AE7FB6"/>
    <w:rsid w:val="00AF0888"/>
    <w:rsid w:val="00AF3785"/>
    <w:rsid w:val="00AF3AD7"/>
    <w:rsid w:val="00AF443C"/>
    <w:rsid w:val="00AF4946"/>
    <w:rsid w:val="00AF611C"/>
    <w:rsid w:val="00AF72C2"/>
    <w:rsid w:val="00AF7D30"/>
    <w:rsid w:val="00B0120A"/>
    <w:rsid w:val="00B02B6D"/>
    <w:rsid w:val="00B03407"/>
    <w:rsid w:val="00B0386B"/>
    <w:rsid w:val="00B062CD"/>
    <w:rsid w:val="00B07308"/>
    <w:rsid w:val="00B075EC"/>
    <w:rsid w:val="00B100DC"/>
    <w:rsid w:val="00B132C2"/>
    <w:rsid w:val="00B1359F"/>
    <w:rsid w:val="00B13810"/>
    <w:rsid w:val="00B21A2A"/>
    <w:rsid w:val="00B22859"/>
    <w:rsid w:val="00B245C0"/>
    <w:rsid w:val="00B25A1E"/>
    <w:rsid w:val="00B265B5"/>
    <w:rsid w:val="00B26DE6"/>
    <w:rsid w:val="00B3165B"/>
    <w:rsid w:val="00B3197D"/>
    <w:rsid w:val="00B3211A"/>
    <w:rsid w:val="00B3220B"/>
    <w:rsid w:val="00B33B9A"/>
    <w:rsid w:val="00B34A61"/>
    <w:rsid w:val="00B35995"/>
    <w:rsid w:val="00B3652B"/>
    <w:rsid w:val="00B373C8"/>
    <w:rsid w:val="00B37CCC"/>
    <w:rsid w:val="00B40699"/>
    <w:rsid w:val="00B46544"/>
    <w:rsid w:val="00B4749B"/>
    <w:rsid w:val="00B5062E"/>
    <w:rsid w:val="00B50EA7"/>
    <w:rsid w:val="00B51426"/>
    <w:rsid w:val="00B51ED6"/>
    <w:rsid w:val="00B55410"/>
    <w:rsid w:val="00B56044"/>
    <w:rsid w:val="00B56767"/>
    <w:rsid w:val="00B56D90"/>
    <w:rsid w:val="00B56E87"/>
    <w:rsid w:val="00B574A6"/>
    <w:rsid w:val="00B62D09"/>
    <w:rsid w:val="00B63C43"/>
    <w:rsid w:val="00B6549B"/>
    <w:rsid w:val="00B67744"/>
    <w:rsid w:val="00B701C0"/>
    <w:rsid w:val="00B72178"/>
    <w:rsid w:val="00B72778"/>
    <w:rsid w:val="00B737D9"/>
    <w:rsid w:val="00B74889"/>
    <w:rsid w:val="00B75579"/>
    <w:rsid w:val="00B76365"/>
    <w:rsid w:val="00B76752"/>
    <w:rsid w:val="00B773DF"/>
    <w:rsid w:val="00B80508"/>
    <w:rsid w:val="00B83494"/>
    <w:rsid w:val="00B845C9"/>
    <w:rsid w:val="00B8497F"/>
    <w:rsid w:val="00B84B21"/>
    <w:rsid w:val="00B859D3"/>
    <w:rsid w:val="00B85D40"/>
    <w:rsid w:val="00B86480"/>
    <w:rsid w:val="00B9097A"/>
    <w:rsid w:val="00B91A75"/>
    <w:rsid w:val="00B91C0C"/>
    <w:rsid w:val="00B923AD"/>
    <w:rsid w:val="00B93843"/>
    <w:rsid w:val="00B96366"/>
    <w:rsid w:val="00B9694D"/>
    <w:rsid w:val="00B97CE9"/>
    <w:rsid w:val="00BA19B1"/>
    <w:rsid w:val="00BB0395"/>
    <w:rsid w:val="00BB2C1B"/>
    <w:rsid w:val="00BB2DC9"/>
    <w:rsid w:val="00BB342E"/>
    <w:rsid w:val="00BB5222"/>
    <w:rsid w:val="00BB605C"/>
    <w:rsid w:val="00BB65F7"/>
    <w:rsid w:val="00BB7969"/>
    <w:rsid w:val="00BC0D8B"/>
    <w:rsid w:val="00BC762F"/>
    <w:rsid w:val="00BD0C58"/>
    <w:rsid w:val="00BD2490"/>
    <w:rsid w:val="00BD3FE2"/>
    <w:rsid w:val="00BE2C1C"/>
    <w:rsid w:val="00BE49DC"/>
    <w:rsid w:val="00BE522B"/>
    <w:rsid w:val="00BE5D2A"/>
    <w:rsid w:val="00BE7ADC"/>
    <w:rsid w:val="00BF0A8C"/>
    <w:rsid w:val="00BF2C17"/>
    <w:rsid w:val="00BF4FBC"/>
    <w:rsid w:val="00BF589C"/>
    <w:rsid w:val="00BF6DD0"/>
    <w:rsid w:val="00C00682"/>
    <w:rsid w:val="00C00A44"/>
    <w:rsid w:val="00C01604"/>
    <w:rsid w:val="00C02957"/>
    <w:rsid w:val="00C0328B"/>
    <w:rsid w:val="00C0544E"/>
    <w:rsid w:val="00C054C0"/>
    <w:rsid w:val="00C05B4A"/>
    <w:rsid w:val="00C06D7E"/>
    <w:rsid w:val="00C07437"/>
    <w:rsid w:val="00C07752"/>
    <w:rsid w:val="00C1024E"/>
    <w:rsid w:val="00C115A8"/>
    <w:rsid w:val="00C14485"/>
    <w:rsid w:val="00C15223"/>
    <w:rsid w:val="00C2034C"/>
    <w:rsid w:val="00C21EB8"/>
    <w:rsid w:val="00C22A9B"/>
    <w:rsid w:val="00C24640"/>
    <w:rsid w:val="00C2474B"/>
    <w:rsid w:val="00C24C0A"/>
    <w:rsid w:val="00C27317"/>
    <w:rsid w:val="00C3054E"/>
    <w:rsid w:val="00C33031"/>
    <w:rsid w:val="00C34136"/>
    <w:rsid w:val="00C34B2F"/>
    <w:rsid w:val="00C4030A"/>
    <w:rsid w:val="00C419D3"/>
    <w:rsid w:val="00C46125"/>
    <w:rsid w:val="00C46A06"/>
    <w:rsid w:val="00C4722C"/>
    <w:rsid w:val="00C47D20"/>
    <w:rsid w:val="00C47E21"/>
    <w:rsid w:val="00C50514"/>
    <w:rsid w:val="00C510EC"/>
    <w:rsid w:val="00C52466"/>
    <w:rsid w:val="00C53E9C"/>
    <w:rsid w:val="00C54257"/>
    <w:rsid w:val="00C5478D"/>
    <w:rsid w:val="00C54E23"/>
    <w:rsid w:val="00C55BBB"/>
    <w:rsid w:val="00C569FC"/>
    <w:rsid w:val="00C56EE6"/>
    <w:rsid w:val="00C6009B"/>
    <w:rsid w:val="00C61738"/>
    <w:rsid w:val="00C63351"/>
    <w:rsid w:val="00C66946"/>
    <w:rsid w:val="00C67B11"/>
    <w:rsid w:val="00C729ED"/>
    <w:rsid w:val="00C7336D"/>
    <w:rsid w:val="00C73BA2"/>
    <w:rsid w:val="00C80E14"/>
    <w:rsid w:val="00C816CE"/>
    <w:rsid w:val="00C8474C"/>
    <w:rsid w:val="00C85D63"/>
    <w:rsid w:val="00C9228C"/>
    <w:rsid w:val="00C922CD"/>
    <w:rsid w:val="00C93087"/>
    <w:rsid w:val="00C936EA"/>
    <w:rsid w:val="00C96CCA"/>
    <w:rsid w:val="00CA0DCB"/>
    <w:rsid w:val="00CA11ED"/>
    <w:rsid w:val="00CA4FA8"/>
    <w:rsid w:val="00CB13C3"/>
    <w:rsid w:val="00CB1846"/>
    <w:rsid w:val="00CB2A2B"/>
    <w:rsid w:val="00CB4097"/>
    <w:rsid w:val="00CB49C5"/>
    <w:rsid w:val="00CB5279"/>
    <w:rsid w:val="00CB65BA"/>
    <w:rsid w:val="00CB6B48"/>
    <w:rsid w:val="00CC0474"/>
    <w:rsid w:val="00CC08EA"/>
    <w:rsid w:val="00CC10E0"/>
    <w:rsid w:val="00CC1803"/>
    <w:rsid w:val="00CC38C3"/>
    <w:rsid w:val="00CC4BE2"/>
    <w:rsid w:val="00CC75EA"/>
    <w:rsid w:val="00CD02D2"/>
    <w:rsid w:val="00CD1876"/>
    <w:rsid w:val="00CD2D86"/>
    <w:rsid w:val="00CD335A"/>
    <w:rsid w:val="00CD3726"/>
    <w:rsid w:val="00CD54CF"/>
    <w:rsid w:val="00CD6912"/>
    <w:rsid w:val="00CD7973"/>
    <w:rsid w:val="00CE1538"/>
    <w:rsid w:val="00CE3023"/>
    <w:rsid w:val="00CE3087"/>
    <w:rsid w:val="00CE3B7F"/>
    <w:rsid w:val="00CE4ECE"/>
    <w:rsid w:val="00CF00B2"/>
    <w:rsid w:val="00CF07EB"/>
    <w:rsid w:val="00CF12AE"/>
    <w:rsid w:val="00CF1721"/>
    <w:rsid w:val="00CF1920"/>
    <w:rsid w:val="00CF256B"/>
    <w:rsid w:val="00CF2A36"/>
    <w:rsid w:val="00CF2AA3"/>
    <w:rsid w:val="00CF3CB3"/>
    <w:rsid w:val="00CF4E69"/>
    <w:rsid w:val="00CF6809"/>
    <w:rsid w:val="00CF719F"/>
    <w:rsid w:val="00D00FAD"/>
    <w:rsid w:val="00D04675"/>
    <w:rsid w:val="00D05F7C"/>
    <w:rsid w:val="00D06A4B"/>
    <w:rsid w:val="00D06B9A"/>
    <w:rsid w:val="00D1077F"/>
    <w:rsid w:val="00D116EB"/>
    <w:rsid w:val="00D141D8"/>
    <w:rsid w:val="00D15ECD"/>
    <w:rsid w:val="00D16099"/>
    <w:rsid w:val="00D17335"/>
    <w:rsid w:val="00D22829"/>
    <w:rsid w:val="00D244AA"/>
    <w:rsid w:val="00D25E89"/>
    <w:rsid w:val="00D32AE0"/>
    <w:rsid w:val="00D3421F"/>
    <w:rsid w:val="00D34685"/>
    <w:rsid w:val="00D408DF"/>
    <w:rsid w:val="00D415CE"/>
    <w:rsid w:val="00D426F1"/>
    <w:rsid w:val="00D44989"/>
    <w:rsid w:val="00D46285"/>
    <w:rsid w:val="00D46D8E"/>
    <w:rsid w:val="00D46F83"/>
    <w:rsid w:val="00D47A4A"/>
    <w:rsid w:val="00D522CA"/>
    <w:rsid w:val="00D53B66"/>
    <w:rsid w:val="00D53F56"/>
    <w:rsid w:val="00D54B76"/>
    <w:rsid w:val="00D5633D"/>
    <w:rsid w:val="00D56922"/>
    <w:rsid w:val="00D56B2F"/>
    <w:rsid w:val="00D56DBA"/>
    <w:rsid w:val="00D56E1B"/>
    <w:rsid w:val="00D60834"/>
    <w:rsid w:val="00D6153D"/>
    <w:rsid w:val="00D6384D"/>
    <w:rsid w:val="00D63C9B"/>
    <w:rsid w:val="00D63CE4"/>
    <w:rsid w:val="00D63FB1"/>
    <w:rsid w:val="00D650D8"/>
    <w:rsid w:val="00D7374A"/>
    <w:rsid w:val="00D746D0"/>
    <w:rsid w:val="00D76898"/>
    <w:rsid w:val="00D77837"/>
    <w:rsid w:val="00D801F3"/>
    <w:rsid w:val="00D83CC2"/>
    <w:rsid w:val="00D8659A"/>
    <w:rsid w:val="00D866CE"/>
    <w:rsid w:val="00D928DF"/>
    <w:rsid w:val="00D930DB"/>
    <w:rsid w:val="00D93875"/>
    <w:rsid w:val="00D951B9"/>
    <w:rsid w:val="00D96525"/>
    <w:rsid w:val="00D966C8"/>
    <w:rsid w:val="00D97285"/>
    <w:rsid w:val="00DA2130"/>
    <w:rsid w:val="00DA2716"/>
    <w:rsid w:val="00DA385D"/>
    <w:rsid w:val="00DA454C"/>
    <w:rsid w:val="00DA476A"/>
    <w:rsid w:val="00DA7245"/>
    <w:rsid w:val="00DA7F3C"/>
    <w:rsid w:val="00DB3F25"/>
    <w:rsid w:val="00DB719E"/>
    <w:rsid w:val="00DC27FE"/>
    <w:rsid w:val="00DC5643"/>
    <w:rsid w:val="00DC5E18"/>
    <w:rsid w:val="00DC634B"/>
    <w:rsid w:val="00DC6F43"/>
    <w:rsid w:val="00DD0686"/>
    <w:rsid w:val="00DD21E2"/>
    <w:rsid w:val="00DD2A0C"/>
    <w:rsid w:val="00DD34D1"/>
    <w:rsid w:val="00DD645F"/>
    <w:rsid w:val="00DD6550"/>
    <w:rsid w:val="00DE08C6"/>
    <w:rsid w:val="00DE09AB"/>
    <w:rsid w:val="00DE26C3"/>
    <w:rsid w:val="00DE2B8E"/>
    <w:rsid w:val="00DE3877"/>
    <w:rsid w:val="00DE4D1B"/>
    <w:rsid w:val="00DE5050"/>
    <w:rsid w:val="00DE6DEC"/>
    <w:rsid w:val="00DE7DB1"/>
    <w:rsid w:val="00DF0812"/>
    <w:rsid w:val="00DF2C58"/>
    <w:rsid w:val="00DF3D11"/>
    <w:rsid w:val="00DF410E"/>
    <w:rsid w:val="00DF763A"/>
    <w:rsid w:val="00DF7AEB"/>
    <w:rsid w:val="00E0047D"/>
    <w:rsid w:val="00E01BC8"/>
    <w:rsid w:val="00E01F3E"/>
    <w:rsid w:val="00E02973"/>
    <w:rsid w:val="00E057BA"/>
    <w:rsid w:val="00E066E9"/>
    <w:rsid w:val="00E06C8D"/>
    <w:rsid w:val="00E06EE9"/>
    <w:rsid w:val="00E116E7"/>
    <w:rsid w:val="00E13936"/>
    <w:rsid w:val="00E154C2"/>
    <w:rsid w:val="00E15B24"/>
    <w:rsid w:val="00E22AA8"/>
    <w:rsid w:val="00E267C6"/>
    <w:rsid w:val="00E26DC8"/>
    <w:rsid w:val="00E2754A"/>
    <w:rsid w:val="00E307B2"/>
    <w:rsid w:val="00E3363B"/>
    <w:rsid w:val="00E33FA7"/>
    <w:rsid w:val="00E36A0E"/>
    <w:rsid w:val="00E37927"/>
    <w:rsid w:val="00E402E2"/>
    <w:rsid w:val="00E403C4"/>
    <w:rsid w:val="00E414DB"/>
    <w:rsid w:val="00E44A27"/>
    <w:rsid w:val="00E4546F"/>
    <w:rsid w:val="00E45B33"/>
    <w:rsid w:val="00E45C76"/>
    <w:rsid w:val="00E467A4"/>
    <w:rsid w:val="00E469CD"/>
    <w:rsid w:val="00E47F81"/>
    <w:rsid w:val="00E51299"/>
    <w:rsid w:val="00E53B33"/>
    <w:rsid w:val="00E557AE"/>
    <w:rsid w:val="00E56306"/>
    <w:rsid w:val="00E615FE"/>
    <w:rsid w:val="00E65954"/>
    <w:rsid w:val="00E66251"/>
    <w:rsid w:val="00E66DB3"/>
    <w:rsid w:val="00E67D1A"/>
    <w:rsid w:val="00E71654"/>
    <w:rsid w:val="00E72E09"/>
    <w:rsid w:val="00E73028"/>
    <w:rsid w:val="00E7389E"/>
    <w:rsid w:val="00E80638"/>
    <w:rsid w:val="00E8253E"/>
    <w:rsid w:val="00E8268F"/>
    <w:rsid w:val="00E82AB5"/>
    <w:rsid w:val="00E82E34"/>
    <w:rsid w:val="00E843B2"/>
    <w:rsid w:val="00E84469"/>
    <w:rsid w:val="00E85856"/>
    <w:rsid w:val="00E86FEF"/>
    <w:rsid w:val="00E90ADD"/>
    <w:rsid w:val="00E90BD6"/>
    <w:rsid w:val="00E92FB5"/>
    <w:rsid w:val="00E9528C"/>
    <w:rsid w:val="00E96AB7"/>
    <w:rsid w:val="00EA1892"/>
    <w:rsid w:val="00EA2293"/>
    <w:rsid w:val="00EA26C8"/>
    <w:rsid w:val="00EA46EF"/>
    <w:rsid w:val="00EB33E0"/>
    <w:rsid w:val="00EB3DF6"/>
    <w:rsid w:val="00EB4745"/>
    <w:rsid w:val="00EB56B1"/>
    <w:rsid w:val="00EB7D18"/>
    <w:rsid w:val="00EC13AB"/>
    <w:rsid w:val="00EC1D9B"/>
    <w:rsid w:val="00EC1E17"/>
    <w:rsid w:val="00EC7C37"/>
    <w:rsid w:val="00ED0EFB"/>
    <w:rsid w:val="00ED21A6"/>
    <w:rsid w:val="00ED3875"/>
    <w:rsid w:val="00ED3A06"/>
    <w:rsid w:val="00ED4611"/>
    <w:rsid w:val="00ED5811"/>
    <w:rsid w:val="00ED69DF"/>
    <w:rsid w:val="00ED7D71"/>
    <w:rsid w:val="00EE1349"/>
    <w:rsid w:val="00EE46EE"/>
    <w:rsid w:val="00EE472C"/>
    <w:rsid w:val="00EE5680"/>
    <w:rsid w:val="00EE5AC3"/>
    <w:rsid w:val="00EE61A6"/>
    <w:rsid w:val="00EF052F"/>
    <w:rsid w:val="00EF1B27"/>
    <w:rsid w:val="00EF59A1"/>
    <w:rsid w:val="00EF5F49"/>
    <w:rsid w:val="00EF6CDA"/>
    <w:rsid w:val="00EF778F"/>
    <w:rsid w:val="00EF7E61"/>
    <w:rsid w:val="00F00FDC"/>
    <w:rsid w:val="00F0245B"/>
    <w:rsid w:val="00F03104"/>
    <w:rsid w:val="00F035E8"/>
    <w:rsid w:val="00F04250"/>
    <w:rsid w:val="00F04364"/>
    <w:rsid w:val="00F04F6D"/>
    <w:rsid w:val="00F069BC"/>
    <w:rsid w:val="00F07E86"/>
    <w:rsid w:val="00F10D7F"/>
    <w:rsid w:val="00F13847"/>
    <w:rsid w:val="00F15A85"/>
    <w:rsid w:val="00F16891"/>
    <w:rsid w:val="00F16B88"/>
    <w:rsid w:val="00F2097D"/>
    <w:rsid w:val="00F24798"/>
    <w:rsid w:val="00F24912"/>
    <w:rsid w:val="00F24A0A"/>
    <w:rsid w:val="00F25359"/>
    <w:rsid w:val="00F25C4E"/>
    <w:rsid w:val="00F26029"/>
    <w:rsid w:val="00F315E8"/>
    <w:rsid w:val="00F31C3C"/>
    <w:rsid w:val="00F352E4"/>
    <w:rsid w:val="00F4002E"/>
    <w:rsid w:val="00F4084B"/>
    <w:rsid w:val="00F40ABA"/>
    <w:rsid w:val="00F40D2C"/>
    <w:rsid w:val="00F41CBD"/>
    <w:rsid w:val="00F43D98"/>
    <w:rsid w:val="00F44679"/>
    <w:rsid w:val="00F46C0C"/>
    <w:rsid w:val="00F47064"/>
    <w:rsid w:val="00F47163"/>
    <w:rsid w:val="00F50375"/>
    <w:rsid w:val="00F5102B"/>
    <w:rsid w:val="00F513D3"/>
    <w:rsid w:val="00F51BEC"/>
    <w:rsid w:val="00F5384C"/>
    <w:rsid w:val="00F54EAD"/>
    <w:rsid w:val="00F559AA"/>
    <w:rsid w:val="00F567F0"/>
    <w:rsid w:val="00F56AB7"/>
    <w:rsid w:val="00F61390"/>
    <w:rsid w:val="00F712AC"/>
    <w:rsid w:val="00F715D4"/>
    <w:rsid w:val="00F728B7"/>
    <w:rsid w:val="00F730E4"/>
    <w:rsid w:val="00F749F6"/>
    <w:rsid w:val="00F75D7B"/>
    <w:rsid w:val="00F81728"/>
    <w:rsid w:val="00F83E77"/>
    <w:rsid w:val="00F84095"/>
    <w:rsid w:val="00F84F51"/>
    <w:rsid w:val="00F850EC"/>
    <w:rsid w:val="00F8699D"/>
    <w:rsid w:val="00F87DB7"/>
    <w:rsid w:val="00F914E3"/>
    <w:rsid w:val="00F92FF6"/>
    <w:rsid w:val="00F93207"/>
    <w:rsid w:val="00F95622"/>
    <w:rsid w:val="00F961F3"/>
    <w:rsid w:val="00F96C87"/>
    <w:rsid w:val="00F96CE7"/>
    <w:rsid w:val="00FA07BB"/>
    <w:rsid w:val="00FA4D7C"/>
    <w:rsid w:val="00FA5D8E"/>
    <w:rsid w:val="00FA7E5C"/>
    <w:rsid w:val="00FB1105"/>
    <w:rsid w:val="00FB24CE"/>
    <w:rsid w:val="00FB285C"/>
    <w:rsid w:val="00FB36ED"/>
    <w:rsid w:val="00FB41B0"/>
    <w:rsid w:val="00FB64BA"/>
    <w:rsid w:val="00FC18FD"/>
    <w:rsid w:val="00FC210E"/>
    <w:rsid w:val="00FC2CBB"/>
    <w:rsid w:val="00FC4177"/>
    <w:rsid w:val="00FD05C4"/>
    <w:rsid w:val="00FD0C77"/>
    <w:rsid w:val="00FD1348"/>
    <w:rsid w:val="00FD2A38"/>
    <w:rsid w:val="00FD59C4"/>
    <w:rsid w:val="00FE45CB"/>
    <w:rsid w:val="00FE784E"/>
    <w:rsid w:val="00FE7959"/>
    <w:rsid w:val="00FF174B"/>
    <w:rsid w:val="00FF1BBE"/>
    <w:rsid w:val="00FF1E37"/>
    <w:rsid w:val="00FF5839"/>
    <w:rsid w:val="00FF6263"/>
    <w:rsid w:val="00FF778E"/>
    <w:rsid w:val="0BF223F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BA666"/>
  <w15:chartTrackingRefBased/>
  <w15:docId w15:val="{F1D2F762-64C6-43BC-8590-CB704A0E0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4002E"/>
    <w:pPr>
      <w:spacing w:after="200" w:line="276" w:lineRule="auto"/>
    </w:pPr>
    <w:rPr>
      <w:lang w:val="en-GB"/>
    </w:rPr>
  </w:style>
  <w:style w:type="paragraph" w:styleId="Overskrift1">
    <w:name w:val="heading 1"/>
    <w:basedOn w:val="Normal"/>
    <w:next w:val="Normal"/>
    <w:link w:val="Overskrift1Tegn"/>
    <w:uiPriority w:val="9"/>
    <w:qFormat/>
    <w:rsid w:val="00F2097D"/>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F2097D"/>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F2097D"/>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semiHidden/>
    <w:unhideWhenUsed/>
    <w:qFormat/>
    <w:rsid w:val="00F2097D"/>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F2097D"/>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F2097D"/>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F2097D"/>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F2097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F2097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2097D"/>
    <w:rPr>
      <w:rFonts w:asciiTheme="majorHAnsi" w:eastAsiaTheme="majorEastAsia" w:hAnsiTheme="majorHAnsi" w:cstheme="majorBidi"/>
      <w:color w:val="2F5496" w:themeColor="accent1" w:themeShade="BF"/>
      <w:sz w:val="32"/>
      <w:szCs w:val="32"/>
      <w:lang w:val="en-GB"/>
    </w:rPr>
  </w:style>
  <w:style w:type="character" w:customStyle="1" w:styleId="Overskrift2Tegn">
    <w:name w:val="Overskrift 2 Tegn"/>
    <w:basedOn w:val="Standardskriftforavsnitt"/>
    <w:link w:val="Overskrift2"/>
    <w:uiPriority w:val="9"/>
    <w:rsid w:val="00F2097D"/>
    <w:rPr>
      <w:rFonts w:asciiTheme="majorHAnsi" w:eastAsiaTheme="majorEastAsia" w:hAnsiTheme="majorHAnsi" w:cstheme="majorBidi"/>
      <w:color w:val="2F5496" w:themeColor="accent1" w:themeShade="BF"/>
      <w:sz w:val="26"/>
      <w:szCs w:val="26"/>
      <w:lang w:val="en-GB"/>
    </w:rPr>
  </w:style>
  <w:style w:type="character" w:customStyle="1" w:styleId="Overskrift3Tegn">
    <w:name w:val="Overskrift 3 Tegn"/>
    <w:basedOn w:val="Standardskriftforavsnitt"/>
    <w:link w:val="Overskrift3"/>
    <w:uiPriority w:val="9"/>
    <w:rsid w:val="00F2097D"/>
    <w:rPr>
      <w:rFonts w:asciiTheme="majorHAnsi" w:eastAsiaTheme="majorEastAsia" w:hAnsiTheme="majorHAnsi" w:cstheme="majorBidi"/>
      <w:color w:val="1F3763" w:themeColor="accent1" w:themeShade="7F"/>
      <w:sz w:val="24"/>
      <w:szCs w:val="24"/>
      <w:lang w:val="en-GB"/>
    </w:rPr>
  </w:style>
  <w:style w:type="character" w:customStyle="1" w:styleId="Overskrift4Tegn">
    <w:name w:val="Overskrift 4 Tegn"/>
    <w:basedOn w:val="Standardskriftforavsnitt"/>
    <w:link w:val="Overskrift4"/>
    <w:uiPriority w:val="9"/>
    <w:semiHidden/>
    <w:rsid w:val="00F2097D"/>
    <w:rPr>
      <w:rFonts w:asciiTheme="majorHAnsi" w:eastAsiaTheme="majorEastAsia" w:hAnsiTheme="majorHAnsi" w:cstheme="majorBidi"/>
      <w:i/>
      <w:iCs/>
      <w:color w:val="2F5496" w:themeColor="accent1" w:themeShade="BF"/>
      <w:lang w:val="en-GB"/>
    </w:rPr>
  </w:style>
  <w:style w:type="character" w:customStyle="1" w:styleId="Overskrift5Tegn">
    <w:name w:val="Overskrift 5 Tegn"/>
    <w:basedOn w:val="Standardskriftforavsnitt"/>
    <w:link w:val="Overskrift5"/>
    <w:uiPriority w:val="9"/>
    <w:semiHidden/>
    <w:rsid w:val="00F2097D"/>
    <w:rPr>
      <w:rFonts w:asciiTheme="majorHAnsi" w:eastAsiaTheme="majorEastAsia" w:hAnsiTheme="majorHAnsi" w:cstheme="majorBidi"/>
      <w:color w:val="2F5496" w:themeColor="accent1" w:themeShade="BF"/>
      <w:lang w:val="en-GB"/>
    </w:rPr>
  </w:style>
  <w:style w:type="character" w:customStyle="1" w:styleId="Overskrift6Tegn">
    <w:name w:val="Overskrift 6 Tegn"/>
    <w:basedOn w:val="Standardskriftforavsnitt"/>
    <w:link w:val="Overskrift6"/>
    <w:uiPriority w:val="9"/>
    <w:semiHidden/>
    <w:rsid w:val="00F2097D"/>
    <w:rPr>
      <w:rFonts w:asciiTheme="majorHAnsi" w:eastAsiaTheme="majorEastAsia" w:hAnsiTheme="majorHAnsi" w:cstheme="majorBidi"/>
      <w:color w:val="1F3763" w:themeColor="accent1" w:themeShade="7F"/>
      <w:lang w:val="en-GB"/>
    </w:rPr>
  </w:style>
  <w:style w:type="character" w:customStyle="1" w:styleId="Overskrift7Tegn">
    <w:name w:val="Overskrift 7 Tegn"/>
    <w:basedOn w:val="Standardskriftforavsnitt"/>
    <w:link w:val="Overskrift7"/>
    <w:uiPriority w:val="9"/>
    <w:semiHidden/>
    <w:rsid w:val="00F2097D"/>
    <w:rPr>
      <w:rFonts w:asciiTheme="majorHAnsi" w:eastAsiaTheme="majorEastAsia" w:hAnsiTheme="majorHAnsi" w:cstheme="majorBidi"/>
      <w:i/>
      <w:iCs/>
      <w:color w:val="1F3763" w:themeColor="accent1" w:themeShade="7F"/>
      <w:lang w:val="en-GB"/>
    </w:rPr>
  </w:style>
  <w:style w:type="character" w:customStyle="1" w:styleId="Overskrift8Tegn">
    <w:name w:val="Overskrift 8 Tegn"/>
    <w:basedOn w:val="Standardskriftforavsnitt"/>
    <w:link w:val="Overskrift8"/>
    <w:uiPriority w:val="9"/>
    <w:semiHidden/>
    <w:rsid w:val="00F2097D"/>
    <w:rPr>
      <w:rFonts w:asciiTheme="majorHAnsi" w:eastAsiaTheme="majorEastAsia" w:hAnsiTheme="majorHAnsi" w:cstheme="majorBidi"/>
      <w:color w:val="272727" w:themeColor="text1" w:themeTint="D8"/>
      <w:sz w:val="21"/>
      <w:szCs w:val="21"/>
      <w:lang w:val="en-GB"/>
    </w:rPr>
  </w:style>
  <w:style w:type="character" w:customStyle="1" w:styleId="Overskrift9Tegn">
    <w:name w:val="Overskrift 9 Tegn"/>
    <w:basedOn w:val="Standardskriftforavsnitt"/>
    <w:link w:val="Overskrift9"/>
    <w:uiPriority w:val="9"/>
    <w:semiHidden/>
    <w:rsid w:val="00F2097D"/>
    <w:rPr>
      <w:rFonts w:asciiTheme="majorHAnsi" w:eastAsiaTheme="majorEastAsia" w:hAnsiTheme="majorHAnsi" w:cstheme="majorBidi"/>
      <w:i/>
      <w:iCs/>
      <w:color w:val="272727" w:themeColor="text1" w:themeTint="D8"/>
      <w:sz w:val="21"/>
      <w:szCs w:val="21"/>
      <w:lang w:val="en-GB"/>
    </w:rPr>
  </w:style>
  <w:style w:type="paragraph" w:styleId="Tittel">
    <w:name w:val="Title"/>
    <w:basedOn w:val="Normal"/>
    <w:next w:val="Normal"/>
    <w:link w:val="TittelTegn"/>
    <w:uiPriority w:val="10"/>
    <w:qFormat/>
    <w:rsid w:val="00F209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2097D"/>
    <w:rPr>
      <w:rFonts w:asciiTheme="majorHAnsi" w:eastAsiaTheme="majorEastAsia" w:hAnsiTheme="majorHAnsi" w:cstheme="majorBidi"/>
      <w:spacing w:val="-10"/>
      <w:kern w:val="28"/>
      <w:sz w:val="56"/>
      <w:szCs w:val="56"/>
      <w:lang w:val="en-GB"/>
    </w:rPr>
  </w:style>
  <w:style w:type="paragraph" w:styleId="Listeavsnitt">
    <w:name w:val="List Paragraph"/>
    <w:basedOn w:val="Normal"/>
    <w:uiPriority w:val="34"/>
    <w:qFormat/>
    <w:rsid w:val="00F2097D"/>
    <w:pPr>
      <w:ind w:left="720"/>
      <w:contextualSpacing/>
    </w:pPr>
  </w:style>
  <w:style w:type="character" w:styleId="Hyperkobling">
    <w:name w:val="Hyperlink"/>
    <w:basedOn w:val="Standardskriftforavsnitt"/>
    <w:uiPriority w:val="99"/>
    <w:unhideWhenUsed/>
    <w:rsid w:val="00F2097D"/>
    <w:rPr>
      <w:color w:val="0563C1" w:themeColor="hyperlink"/>
      <w:u w:val="single"/>
    </w:rPr>
  </w:style>
  <w:style w:type="paragraph" w:styleId="Overskriftforinnholdsfortegnelse">
    <w:name w:val="TOC Heading"/>
    <w:basedOn w:val="Overskrift1"/>
    <w:next w:val="Normal"/>
    <w:uiPriority w:val="39"/>
    <w:unhideWhenUsed/>
    <w:qFormat/>
    <w:rsid w:val="00F2097D"/>
    <w:pPr>
      <w:numPr>
        <w:numId w:val="0"/>
      </w:numPr>
      <w:spacing w:line="259" w:lineRule="auto"/>
      <w:outlineLvl w:val="9"/>
    </w:pPr>
    <w:rPr>
      <w:lang w:eastAsia="nb-NO"/>
    </w:rPr>
  </w:style>
  <w:style w:type="paragraph" w:styleId="INNH1">
    <w:name w:val="toc 1"/>
    <w:basedOn w:val="Normal"/>
    <w:next w:val="Normal"/>
    <w:autoRedefine/>
    <w:uiPriority w:val="39"/>
    <w:unhideWhenUsed/>
    <w:rsid w:val="00F2097D"/>
    <w:pPr>
      <w:spacing w:after="100"/>
    </w:pPr>
  </w:style>
  <w:style w:type="paragraph" w:styleId="Topptekst">
    <w:name w:val="header"/>
    <w:basedOn w:val="Normal"/>
    <w:link w:val="TopptekstTegn"/>
    <w:uiPriority w:val="99"/>
    <w:unhideWhenUsed/>
    <w:rsid w:val="00F2097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2097D"/>
    <w:rPr>
      <w:lang w:val="en-GB"/>
    </w:rPr>
  </w:style>
  <w:style w:type="paragraph" w:styleId="Bunntekst">
    <w:name w:val="footer"/>
    <w:basedOn w:val="Normal"/>
    <w:link w:val="BunntekstTegn"/>
    <w:uiPriority w:val="99"/>
    <w:unhideWhenUsed/>
    <w:rsid w:val="00F2097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2097D"/>
    <w:rPr>
      <w:lang w:val="en-GB"/>
    </w:rPr>
  </w:style>
  <w:style w:type="table" w:styleId="Tabellrutenett">
    <w:name w:val="Table Grid"/>
    <w:basedOn w:val="Vanligtabell"/>
    <w:uiPriority w:val="39"/>
    <w:rsid w:val="00F20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nktliste">
    <w:name w:val="List Bullet"/>
    <w:basedOn w:val="Normal"/>
    <w:uiPriority w:val="99"/>
    <w:unhideWhenUsed/>
    <w:rsid w:val="00F2097D"/>
    <w:pPr>
      <w:numPr>
        <w:numId w:val="2"/>
      </w:numPr>
      <w:contextualSpacing/>
    </w:pPr>
    <w:rPr>
      <w:rFonts w:eastAsiaTheme="minorEastAsia"/>
      <w:lang w:val="nb-NO" w:eastAsia="nb-NO"/>
    </w:rPr>
  </w:style>
  <w:style w:type="paragraph" w:styleId="Sitat">
    <w:name w:val="Quote"/>
    <w:basedOn w:val="Normal"/>
    <w:next w:val="Normal"/>
    <w:link w:val="SitatTegn"/>
    <w:uiPriority w:val="29"/>
    <w:qFormat/>
    <w:rsid w:val="00F2097D"/>
    <w:rPr>
      <w:rFonts w:eastAsiaTheme="minorEastAsia"/>
      <w:i/>
      <w:iCs/>
      <w:color w:val="000000" w:themeColor="text1"/>
      <w:lang w:val="nb-NO" w:eastAsia="nb-NO"/>
    </w:rPr>
  </w:style>
  <w:style w:type="character" w:customStyle="1" w:styleId="SitatTegn">
    <w:name w:val="Sitat Tegn"/>
    <w:basedOn w:val="Standardskriftforavsnitt"/>
    <w:link w:val="Sitat"/>
    <w:uiPriority w:val="29"/>
    <w:rsid w:val="00F2097D"/>
    <w:rPr>
      <w:rFonts w:eastAsiaTheme="minorEastAsia"/>
      <w:i/>
      <w:iCs/>
      <w:color w:val="000000" w:themeColor="text1"/>
      <w:lang w:eastAsia="nb-NO"/>
    </w:rPr>
  </w:style>
  <w:style w:type="paragraph" w:styleId="INNH2">
    <w:name w:val="toc 2"/>
    <w:basedOn w:val="Normal"/>
    <w:next w:val="Normal"/>
    <w:autoRedefine/>
    <w:uiPriority w:val="39"/>
    <w:unhideWhenUsed/>
    <w:rsid w:val="00F2097D"/>
    <w:pPr>
      <w:spacing w:after="100"/>
      <w:ind w:left="220"/>
    </w:pPr>
  </w:style>
  <w:style w:type="paragraph" w:styleId="Dokumentkart">
    <w:name w:val="Document Map"/>
    <w:basedOn w:val="Normal"/>
    <w:link w:val="DokumentkartTegn"/>
    <w:uiPriority w:val="99"/>
    <w:semiHidden/>
    <w:unhideWhenUsed/>
    <w:rsid w:val="00627171"/>
    <w:pPr>
      <w:spacing w:after="0" w:line="240" w:lineRule="auto"/>
    </w:pPr>
    <w:rPr>
      <w:rFonts w:ascii="Times New Roman" w:hAnsi="Times New Roman" w:cs="Times New Roman"/>
      <w:sz w:val="24"/>
      <w:szCs w:val="24"/>
    </w:rPr>
  </w:style>
  <w:style w:type="character" w:customStyle="1" w:styleId="DokumentkartTegn">
    <w:name w:val="Dokumentkart Tegn"/>
    <w:basedOn w:val="Standardskriftforavsnitt"/>
    <w:link w:val="Dokumentkart"/>
    <w:uiPriority w:val="99"/>
    <w:semiHidden/>
    <w:rsid w:val="00627171"/>
    <w:rPr>
      <w:rFonts w:ascii="Times New Roman" w:hAnsi="Times New Roman" w:cs="Times New Roman"/>
      <w:sz w:val="24"/>
      <w:szCs w:val="24"/>
      <w:lang w:val="en-GB"/>
    </w:rPr>
  </w:style>
  <w:style w:type="paragraph" w:styleId="Undertittel">
    <w:name w:val="Subtitle"/>
    <w:basedOn w:val="Normal"/>
    <w:next w:val="Normal"/>
    <w:link w:val="UndertittelTegn"/>
    <w:uiPriority w:val="11"/>
    <w:qFormat/>
    <w:rsid w:val="00371BEF"/>
    <w:pPr>
      <w:numPr>
        <w:ilvl w:val="1"/>
      </w:numPr>
      <w:spacing w:after="160"/>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371BEF"/>
    <w:rPr>
      <w:rFonts w:eastAsiaTheme="minorEastAsia"/>
      <w:color w:val="5A5A5A" w:themeColor="text1" w:themeTint="A5"/>
      <w:spacing w:val="15"/>
      <w:lang w:val="en-GB"/>
    </w:rPr>
  </w:style>
  <w:style w:type="paragraph" w:styleId="Bobletekst">
    <w:name w:val="Balloon Text"/>
    <w:basedOn w:val="Normal"/>
    <w:link w:val="BobletekstTegn"/>
    <w:uiPriority w:val="99"/>
    <w:semiHidden/>
    <w:unhideWhenUsed/>
    <w:rsid w:val="007D00A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D00A3"/>
    <w:rPr>
      <w:rFonts w:ascii="Segoe UI" w:hAnsi="Segoe UI" w:cs="Segoe UI"/>
      <w:sz w:val="18"/>
      <w:szCs w:val="18"/>
      <w:lang w:val="en-GB"/>
    </w:rPr>
  </w:style>
  <w:style w:type="character" w:styleId="Ulstomtale">
    <w:name w:val="Unresolved Mention"/>
    <w:basedOn w:val="Standardskriftforavsnitt"/>
    <w:uiPriority w:val="99"/>
    <w:rsid w:val="00674214"/>
    <w:rPr>
      <w:color w:val="605E5C"/>
      <w:shd w:val="clear" w:color="auto" w:fill="E1DFDD"/>
    </w:rPr>
  </w:style>
  <w:style w:type="paragraph" w:styleId="INNH3">
    <w:name w:val="toc 3"/>
    <w:basedOn w:val="Normal"/>
    <w:next w:val="Normal"/>
    <w:autoRedefine/>
    <w:uiPriority w:val="39"/>
    <w:unhideWhenUsed/>
    <w:rsid w:val="0007786D"/>
    <w:pPr>
      <w:spacing w:after="100"/>
      <w:ind w:left="440"/>
    </w:pPr>
  </w:style>
  <w:style w:type="paragraph" w:styleId="Bildetekst">
    <w:name w:val="caption"/>
    <w:basedOn w:val="Normal"/>
    <w:next w:val="Normal"/>
    <w:uiPriority w:val="35"/>
    <w:unhideWhenUsed/>
    <w:qFormat/>
    <w:rsid w:val="00CF00B2"/>
    <w:pPr>
      <w:spacing w:line="240" w:lineRule="auto"/>
    </w:pPr>
    <w:rPr>
      <w:i/>
      <w:iCs/>
      <w:color w:val="44546A" w:themeColor="text2"/>
      <w:sz w:val="18"/>
      <w:szCs w:val="18"/>
    </w:rPr>
  </w:style>
  <w:style w:type="character" w:styleId="Fulgthyperkobling">
    <w:name w:val="FollowedHyperlink"/>
    <w:basedOn w:val="Standardskriftforavsnitt"/>
    <w:uiPriority w:val="99"/>
    <w:semiHidden/>
    <w:unhideWhenUsed/>
    <w:rsid w:val="00942DC7"/>
    <w:rPr>
      <w:color w:val="954F72" w:themeColor="followedHyperlink"/>
      <w:u w:val="single"/>
    </w:rPr>
  </w:style>
  <w:style w:type="character" w:customStyle="1" w:styleId="articletitle">
    <w:name w:val="articletitle"/>
    <w:basedOn w:val="Standardskriftforavsnitt"/>
    <w:rsid w:val="008421C3"/>
  </w:style>
  <w:style w:type="character" w:customStyle="1" w:styleId="articleauthor">
    <w:name w:val="articleauthor"/>
    <w:basedOn w:val="Standardskriftforavsnitt"/>
    <w:rsid w:val="008421C3"/>
  </w:style>
  <w:style w:type="character" w:customStyle="1" w:styleId="authoraffiliation">
    <w:name w:val="authoraffiliation"/>
    <w:basedOn w:val="Standardskriftforavsnitt"/>
    <w:rsid w:val="008421C3"/>
  </w:style>
  <w:style w:type="character" w:styleId="Merknadsreferanse">
    <w:name w:val="annotation reference"/>
    <w:basedOn w:val="Standardskriftforavsnitt"/>
    <w:uiPriority w:val="99"/>
    <w:semiHidden/>
    <w:unhideWhenUsed/>
    <w:rsid w:val="007B5819"/>
    <w:rPr>
      <w:sz w:val="16"/>
      <w:szCs w:val="16"/>
    </w:rPr>
  </w:style>
  <w:style w:type="paragraph" w:styleId="Merknadstekst">
    <w:name w:val="annotation text"/>
    <w:basedOn w:val="Normal"/>
    <w:link w:val="MerknadstekstTegn"/>
    <w:uiPriority w:val="99"/>
    <w:semiHidden/>
    <w:unhideWhenUsed/>
    <w:rsid w:val="007B5819"/>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7B5819"/>
    <w:rPr>
      <w:sz w:val="20"/>
      <w:szCs w:val="20"/>
      <w:lang w:val="en-GB"/>
    </w:rPr>
  </w:style>
  <w:style w:type="paragraph" w:styleId="Kommentaremne">
    <w:name w:val="annotation subject"/>
    <w:basedOn w:val="Merknadstekst"/>
    <w:next w:val="Merknadstekst"/>
    <w:link w:val="KommentaremneTegn"/>
    <w:uiPriority w:val="99"/>
    <w:semiHidden/>
    <w:unhideWhenUsed/>
    <w:rsid w:val="007B5819"/>
    <w:rPr>
      <w:b/>
      <w:bCs/>
    </w:rPr>
  </w:style>
  <w:style w:type="character" w:customStyle="1" w:styleId="KommentaremneTegn">
    <w:name w:val="Kommentaremne Tegn"/>
    <w:basedOn w:val="MerknadstekstTegn"/>
    <w:link w:val="Kommentaremne"/>
    <w:uiPriority w:val="99"/>
    <w:semiHidden/>
    <w:rsid w:val="007B5819"/>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420">
      <w:bodyDiv w:val="1"/>
      <w:marLeft w:val="0"/>
      <w:marRight w:val="0"/>
      <w:marTop w:val="0"/>
      <w:marBottom w:val="0"/>
      <w:divBdr>
        <w:top w:val="none" w:sz="0" w:space="0" w:color="auto"/>
        <w:left w:val="none" w:sz="0" w:space="0" w:color="auto"/>
        <w:bottom w:val="none" w:sz="0" w:space="0" w:color="auto"/>
        <w:right w:val="none" w:sz="0" w:space="0" w:color="auto"/>
      </w:divBdr>
    </w:div>
    <w:div w:id="173036037">
      <w:bodyDiv w:val="1"/>
      <w:marLeft w:val="0"/>
      <w:marRight w:val="0"/>
      <w:marTop w:val="0"/>
      <w:marBottom w:val="0"/>
      <w:divBdr>
        <w:top w:val="none" w:sz="0" w:space="0" w:color="auto"/>
        <w:left w:val="none" w:sz="0" w:space="0" w:color="auto"/>
        <w:bottom w:val="none" w:sz="0" w:space="0" w:color="auto"/>
        <w:right w:val="none" w:sz="0" w:space="0" w:color="auto"/>
      </w:divBdr>
    </w:div>
    <w:div w:id="492183576">
      <w:bodyDiv w:val="1"/>
      <w:marLeft w:val="0"/>
      <w:marRight w:val="0"/>
      <w:marTop w:val="0"/>
      <w:marBottom w:val="0"/>
      <w:divBdr>
        <w:top w:val="none" w:sz="0" w:space="0" w:color="auto"/>
        <w:left w:val="none" w:sz="0" w:space="0" w:color="auto"/>
        <w:bottom w:val="none" w:sz="0" w:space="0" w:color="auto"/>
        <w:right w:val="none" w:sz="0" w:space="0" w:color="auto"/>
      </w:divBdr>
    </w:div>
    <w:div w:id="588975661">
      <w:bodyDiv w:val="1"/>
      <w:marLeft w:val="0"/>
      <w:marRight w:val="0"/>
      <w:marTop w:val="0"/>
      <w:marBottom w:val="0"/>
      <w:divBdr>
        <w:top w:val="none" w:sz="0" w:space="0" w:color="auto"/>
        <w:left w:val="none" w:sz="0" w:space="0" w:color="auto"/>
        <w:bottom w:val="none" w:sz="0" w:space="0" w:color="auto"/>
        <w:right w:val="none" w:sz="0" w:space="0" w:color="auto"/>
      </w:divBdr>
    </w:div>
    <w:div w:id="598367626">
      <w:bodyDiv w:val="1"/>
      <w:marLeft w:val="0"/>
      <w:marRight w:val="0"/>
      <w:marTop w:val="0"/>
      <w:marBottom w:val="0"/>
      <w:divBdr>
        <w:top w:val="none" w:sz="0" w:space="0" w:color="auto"/>
        <w:left w:val="none" w:sz="0" w:space="0" w:color="auto"/>
        <w:bottom w:val="none" w:sz="0" w:space="0" w:color="auto"/>
        <w:right w:val="none" w:sz="0" w:space="0" w:color="auto"/>
      </w:divBdr>
    </w:div>
    <w:div w:id="843401526">
      <w:bodyDiv w:val="1"/>
      <w:marLeft w:val="0"/>
      <w:marRight w:val="0"/>
      <w:marTop w:val="0"/>
      <w:marBottom w:val="0"/>
      <w:divBdr>
        <w:top w:val="none" w:sz="0" w:space="0" w:color="auto"/>
        <w:left w:val="none" w:sz="0" w:space="0" w:color="auto"/>
        <w:bottom w:val="none" w:sz="0" w:space="0" w:color="auto"/>
        <w:right w:val="none" w:sz="0" w:space="0" w:color="auto"/>
      </w:divBdr>
    </w:div>
    <w:div w:id="956108039">
      <w:bodyDiv w:val="1"/>
      <w:marLeft w:val="0"/>
      <w:marRight w:val="0"/>
      <w:marTop w:val="0"/>
      <w:marBottom w:val="0"/>
      <w:divBdr>
        <w:top w:val="none" w:sz="0" w:space="0" w:color="auto"/>
        <w:left w:val="none" w:sz="0" w:space="0" w:color="auto"/>
        <w:bottom w:val="none" w:sz="0" w:space="0" w:color="auto"/>
        <w:right w:val="none" w:sz="0" w:space="0" w:color="auto"/>
      </w:divBdr>
    </w:div>
    <w:div w:id="1259098870">
      <w:bodyDiv w:val="1"/>
      <w:marLeft w:val="0"/>
      <w:marRight w:val="0"/>
      <w:marTop w:val="0"/>
      <w:marBottom w:val="0"/>
      <w:divBdr>
        <w:top w:val="none" w:sz="0" w:space="0" w:color="auto"/>
        <w:left w:val="none" w:sz="0" w:space="0" w:color="auto"/>
        <w:bottom w:val="none" w:sz="0" w:space="0" w:color="auto"/>
        <w:right w:val="none" w:sz="0" w:space="0" w:color="auto"/>
      </w:divBdr>
    </w:div>
    <w:div w:id="1403141374">
      <w:bodyDiv w:val="1"/>
      <w:marLeft w:val="0"/>
      <w:marRight w:val="0"/>
      <w:marTop w:val="0"/>
      <w:marBottom w:val="0"/>
      <w:divBdr>
        <w:top w:val="none" w:sz="0" w:space="0" w:color="auto"/>
        <w:left w:val="none" w:sz="0" w:space="0" w:color="auto"/>
        <w:bottom w:val="none" w:sz="0" w:space="0" w:color="auto"/>
        <w:right w:val="none" w:sz="0" w:space="0" w:color="auto"/>
      </w:divBdr>
    </w:div>
    <w:div w:id="1622178759">
      <w:bodyDiv w:val="1"/>
      <w:marLeft w:val="0"/>
      <w:marRight w:val="0"/>
      <w:marTop w:val="0"/>
      <w:marBottom w:val="0"/>
      <w:divBdr>
        <w:top w:val="none" w:sz="0" w:space="0" w:color="auto"/>
        <w:left w:val="none" w:sz="0" w:space="0" w:color="auto"/>
        <w:bottom w:val="none" w:sz="0" w:space="0" w:color="auto"/>
        <w:right w:val="none" w:sz="0" w:space="0" w:color="auto"/>
      </w:divBdr>
    </w:div>
    <w:div w:id="1810708190">
      <w:bodyDiv w:val="1"/>
      <w:marLeft w:val="0"/>
      <w:marRight w:val="0"/>
      <w:marTop w:val="0"/>
      <w:marBottom w:val="0"/>
      <w:divBdr>
        <w:top w:val="none" w:sz="0" w:space="0" w:color="auto"/>
        <w:left w:val="none" w:sz="0" w:space="0" w:color="auto"/>
        <w:bottom w:val="none" w:sz="0" w:space="0" w:color="auto"/>
        <w:right w:val="none" w:sz="0" w:space="0" w:color="auto"/>
      </w:divBdr>
    </w:div>
    <w:div w:id="1923639027">
      <w:bodyDiv w:val="1"/>
      <w:marLeft w:val="0"/>
      <w:marRight w:val="0"/>
      <w:marTop w:val="0"/>
      <w:marBottom w:val="0"/>
      <w:divBdr>
        <w:top w:val="none" w:sz="0" w:space="0" w:color="auto"/>
        <w:left w:val="none" w:sz="0" w:space="0" w:color="auto"/>
        <w:bottom w:val="none" w:sz="0" w:space="0" w:color="auto"/>
        <w:right w:val="none" w:sz="0" w:space="0" w:color="auto"/>
      </w:divBdr>
    </w:div>
    <w:div w:id="194838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dialt.no/" TargetMode="Externa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medialt.no/dokumenter-og-lenker/1446.aspx" TargetMode="External"/><Relationship Id="rId7" Type="http://schemas.openxmlformats.org/officeDocument/2006/relationships/settings" Target="settings.xml"/><Relationship Id="rId12" Type="http://schemas.openxmlformats.org/officeDocument/2006/relationships/hyperlink" Target="mailto:info@medialt.no" TargetMode="External"/><Relationship Id="rId17" Type="http://schemas.openxmlformats.org/officeDocument/2006/relationships/image" Target="media/image5.jp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www.medialt.no/dokumenter-og-lenker/1446.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medialt.no/dokumenter-og-lenker/1446.aspx" TargetMode="Externa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hyperlink" Target="http://www.medialt.no/dokumenter-og-lenker/1395.aspx" TargetMode="External"/><Relationship Id="rId10" Type="http://schemas.openxmlformats.org/officeDocument/2006/relationships/endnotes" Target="endnotes.xml"/><Relationship Id="rId19" Type="http://schemas.openxmlformats.org/officeDocument/2006/relationships/hyperlink" Target="http://www.medialt.no/dokumenter-og-lenker/1446.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medialt.no/smarthjelp/1392.aspx"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5132FF33277514EBB771AD7CDDD715C" ma:contentTypeVersion="2" ma:contentTypeDescription="Opprett et nytt dokument." ma:contentTypeScope="" ma:versionID="4fa658613db994a4fca59f73cd31d953">
  <xsd:schema xmlns:xsd="http://www.w3.org/2001/XMLSchema" xmlns:xs="http://www.w3.org/2001/XMLSchema" xmlns:p="http://schemas.microsoft.com/office/2006/metadata/properties" xmlns:ns2="9eb7d7ec-015c-4b33-ac16-6e601cd43f7d" targetNamespace="http://schemas.microsoft.com/office/2006/metadata/properties" ma:root="true" ma:fieldsID="868ff0d711b2e344afd402fafb883f94" ns2:_="">
    <xsd:import namespace="9eb7d7ec-015c-4b33-ac16-6e601cd43f7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b7d7ec-015c-4b33-ac16-6e601cd43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134135-92D1-4D97-B9CC-5C050D9381B1}">
  <ds:schemaRefs>
    <ds:schemaRef ds:uri="http://schemas.openxmlformats.org/officeDocument/2006/bibliography"/>
  </ds:schemaRefs>
</ds:datastoreItem>
</file>

<file path=customXml/itemProps2.xml><?xml version="1.0" encoding="utf-8"?>
<ds:datastoreItem xmlns:ds="http://schemas.openxmlformats.org/officeDocument/2006/customXml" ds:itemID="{97B2FB25-E470-4164-99D0-05CB2B257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b7d7ec-015c-4b33-ac16-6e601cd43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CD6E3-925D-4BE4-B3F4-DE230EEC93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A3F51C-6645-40B1-BDEC-D58E9C6CE8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1215</TotalTime>
  <Pages>14</Pages>
  <Words>5240</Words>
  <Characters>27773</Characters>
  <Application>Microsoft Office Word</Application>
  <DocSecurity>0</DocSecurity>
  <Lines>231</Lines>
  <Paragraphs>65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Trond Ausland</dc:creator>
  <cp:keywords/>
  <dc:description/>
  <cp:lastModifiedBy>Morten Rønqvist</cp:lastModifiedBy>
  <cp:revision>51</cp:revision>
  <cp:lastPrinted>2018-01-10T08:49:00Z</cp:lastPrinted>
  <dcterms:created xsi:type="dcterms:W3CDTF">2023-11-29T08:24:00Z</dcterms:created>
  <dcterms:modified xsi:type="dcterms:W3CDTF">2023-12-19T14:48:00Z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0x010100D5132FF33277514EBB771AD7CDDD715C</vt:lpwstr>
  </property>
</Properties>
</file>