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73" w:rsidRPr="00766873" w:rsidRDefault="00C40D98" w:rsidP="00766873">
      <w:pPr>
        <w:pStyle w:val="Tittel"/>
        <w:pBdr>
          <w:bottom w:val="single" w:sz="8" w:space="4" w:color="4F81BD" w:themeColor="accent1"/>
        </w:pBdr>
        <w:spacing w:after="300"/>
        <w:rPr>
          <w:color w:val="17365D" w:themeColor="text2" w:themeShade="BF"/>
          <w:spacing w:val="5"/>
          <w:sz w:val="52"/>
          <w:szCs w:val="52"/>
        </w:rPr>
      </w:pPr>
      <w:r>
        <w:rPr>
          <w:color w:val="17365D" w:themeColor="text2" w:themeShade="BF"/>
          <w:spacing w:val="5"/>
          <w:sz w:val="52"/>
          <w:szCs w:val="52"/>
        </w:rPr>
        <w:t xml:space="preserve">Brukertest av </w:t>
      </w:r>
      <w:r w:rsidR="00EC43A0">
        <w:rPr>
          <w:color w:val="17365D" w:themeColor="text2" w:themeShade="BF"/>
          <w:spacing w:val="5"/>
          <w:sz w:val="52"/>
          <w:szCs w:val="52"/>
        </w:rPr>
        <w:t>innvevd synstolking</w:t>
      </w:r>
      <w:r w:rsidR="00766873" w:rsidRPr="00766873">
        <w:rPr>
          <w:color w:val="17365D" w:themeColor="text2" w:themeShade="BF"/>
          <w:spacing w:val="5"/>
          <w:sz w:val="52"/>
          <w:szCs w:val="52"/>
        </w:rPr>
        <w:t xml:space="preserve"> </w:t>
      </w:r>
    </w:p>
    <w:p w:rsidR="00F32743" w:rsidRDefault="00F32743"/>
    <w:p w:rsidR="00766873" w:rsidRDefault="00766873" w:rsidP="00766873">
      <w:pPr>
        <w:pStyle w:val="Undertittel"/>
      </w:pPr>
      <w:r>
        <w:t xml:space="preserve">Delrapport </w:t>
      </w:r>
      <w:r w:rsidR="00EC43A0">
        <w:t>INNSYN</w:t>
      </w:r>
      <w:r>
        <w:t>-prosjektet</w:t>
      </w:r>
    </w:p>
    <w:p w:rsidR="00766873" w:rsidRDefault="00766873"/>
    <w:tbl>
      <w:tblPr>
        <w:tblStyle w:val="Tabellrutenett"/>
        <w:tblW w:w="0" w:type="auto"/>
        <w:tblLook w:val="04A0" w:firstRow="1" w:lastRow="0" w:firstColumn="1" w:lastColumn="0" w:noHBand="0" w:noVBand="1"/>
      </w:tblPr>
      <w:tblGrid>
        <w:gridCol w:w="4537"/>
        <w:gridCol w:w="4525"/>
      </w:tblGrid>
      <w:tr w:rsidR="00766873" w:rsidTr="00E32CB6">
        <w:tc>
          <w:tcPr>
            <w:tcW w:w="4606" w:type="dxa"/>
          </w:tcPr>
          <w:p w:rsidR="00766873" w:rsidRDefault="00766873" w:rsidP="00E32CB6">
            <w:r>
              <w:t>Prosjektnavn:</w:t>
            </w:r>
          </w:p>
        </w:tc>
        <w:tc>
          <w:tcPr>
            <w:tcW w:w="4606" w:type="dxa"/>
          </w:tcPr>
          <w:p w:rsidR="00766873" w:rsidRDefault="00EC43A0" w:rsidP="00E32CB6">
            <w:r>
              <w:t>Innvevd synstolking</w:t>
            </w:r>
          </w:p>
        </w:tc>
      </w:tr>
      <w:tr w:rsidR="00766873" w:rsidTr="00E32CB6">
        <w:tc>
          <w:tcPr>
            <w:tcW w:w="4606" w:type="dxa"/>
          </w:tcPr>
          <w:p w:rsidR="00766873" w:rsidRDefault="00766873" w:rsidP="00E32CB6">
            <w:r>
              <w:t>Prosjektperiode:</w:t>
            </w:r>
          </w:p>
        </w:tc>
        <w:tc>
          <w:tcPr>
            <w:tcW w:w="4606" w:type="dxa"/>
          </w:tcPr>
          <w:p w:rsidR="00766873" w:rsidRDefault="00EC43A0" w:rsidP="00C40D98">
            <w:r>
              <w:t>22.05.2015 - 31.</w:t>
            </w:r>
            <w:r w:rsidR="00C40D98">
              <w:t>08</w:t>
            </w:r>
            <w:r>
              <w:t>.201</w:t>
            </w:r>
            <w:r w:rsidR="00C40D98">
              <w:t>6</w:t>
            </w:r>
          </w:p>
        </w:tc>
      </w:tr>
      <w:tr w:rsidR="00766873" w:rsidTr="00E32CB6">
        <w:tc>
          <w:tcPr>
            <w:tcW w:w="4606" w:type="dxa"/>
          </w:tcPr>
          <w:p w:rsidR="00766873" w:rsidRDefault="00766873" w:rsidP="00E32CB6">
            <w:r>
              <w:t>Skrevet av:</w:t>
            </w:r>
          </w:p>
        </w:tc>
        <w:tc>
          <w:tcPr>
            <w:tcW w:w="4606" w:type="dxa"/>
          </w:tcPr>
          <w:p w:rsidR="00766873" w:rsidRDefault="00766873" w:rsidP="00E32CB6">
            <w:r>
              <w:t>Magne Lunde</w:t>
            </w:r>
          </w:p>
        </w:tc>
      </w:tr>
      <w:tr w:rsidR="00766873" w:rsidTr="00E32CB6">
        <w:tc>
          <w:tcPr>
            <w:tcW w:w="4606" w:type="dxa"/>
          </w:tcPr>
          <w:p w:rsidR="00766873" w:rsidRDefault="00766873" w:rsidP="00E32CB6">
            <w:r>
              <w:t>Sist oppdatert:</w:t>
            </w:r>
          </w:p>
        </w:tc>
        <w:tc>
          <w:tcPr>
            <w:tcW w:w="4606" w:type="dxa"/>
          </w:tcPr>
          <w:p w:rsidR="00766873" w:rsidRDefault="00983D0F" w:rsidP="00983D0F">
            <w:r>
              <w:t>09</w:t>
            </w:r>
            <w:r w:rsidR="000E77E3">
              <w:t>.0</w:t>
            </w:r>
            <w:r>
              <w:t>8</w:t>
            </w:r>
            <w:r w:rsidR="000E77E3">
              <w:t>.201</w:t>
            </w:r>
            <w:r w:rsidR="00C40D98">
              <w:t>6</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0B2BDC"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descr="MediaLTs motto: MediaLt gjør begrensninger til mulig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0B2BDC"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58500339" w:history="1">
            <w:r w:rsidR="000B2BDC" w:rsidRPr="0062313B">
              <w:rPr>
                <w:rStyle w:val="Hyperkobling"/>
                <w:noProof/>
              </w:rPr>
              <w:t>1</w:t>
            </w:r>
            <w:r w:rsidR="000B2BDC">
              <w:rPr>
                <w:rFonts w:eastAsiaTheme="minorEastAsia"/>
                <w:noProof/>
                <w:lang w:eastAsia="nb-NO"/>
              </w:rPr>
              <w:tab/>
            </w:r>
            <w:r w:rsidR="000B2BDC" w:rsidRPr="0062313B">
              <w:rPr>
                <w:rStyle w:val="Hyperkobling"/>
                <w:noProof/>
              </w:rPr>
              <w:t>Bakgrunn</w:t>
            </w:r>
            <w:r w:rsidR="000B2BDC">
              <w:rPr>
                <w:noProof/>
                <w:webHidden/>
              </w:rPr>
              <w:tab/>
            </w:r>
            <w:r w:rsidR="000B2BDC">
              <w:rPr>
                <w:noProof/>
                <w:webHidden/>
              </w:rPr>
              <w:fldChar w:fldCharType="begin"/>
            </w:r>
            <w:r w:rsidR="000B2BDC">
              <w:rPr>
                <w:noProof/>
                <w:webHidden/>
              </w:rPr>
              <w:instrText xml:space="preserve"> PAGEREF _Toc458500339 \h </w:instrText>
            </w:r>
            <w:r w:rsidR="000B2BDC">
              <w:rPr>
                <w:noProof/>
                <w:webHidden/>
              </w:rPr>
            </w:r>
            <w:r w:rsidR="000B2BDC">
              <w:rPr>
                <w:noProof/>
                <w:webHidden/>
              </w:rPr>
              <w:fldChar w:fldCharType="separate"/>
            </w:r>
            <w:r w:rsidR="000B2BDC">
              <w:rPr>
                <w:noProof/>
                <w:webHidden/>
              </w:rPr>
              <w:t>3</w:t>
            </w:r>
            <w:r w:rsidR="000B2BDC">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40" w:history="1">
            <w:r w:rsidRPr="0062313B">
              <w:rPr>
                <w:rStyle w:val="Hyperkobling"/>
                <w:noProof/>
              </w:rPr>
              <w:t>2</w:t>
            </w:r>
            <w:r>
              <w:rPr>
                <w:rFonts w:eastAsiaTheme="minorEastAsia"/>
                <w:noProof/>
                <w:lang w:eastAsia="nb-NO"/>
              </w:rPr>
              <w:tab/>
            </w:r>
            <w:r w:rsidRPr="0062313B">
              <w:rPr>
                <w:rStyle w:val="Hyperkobling"/>
                <w:noProof/>
              </w:rPr>
              <w:t>Kort om arbeidet med serien</w:t>
            </w:r>
            <w:r>
              <w:rPr>
                <w:noProof/>
                <w:webHidden/>
              </w:rPr>
              <w:tab/>
            </w:r>
            <w:r>
              <w:rPr>
                <w:noProof/>
                <w:webHidden/>
              </w:rPr>
              <w:fldChar w:fldCharType="begin"/>
            </w:r>
            <w:r>
              <w:rPr>
                <w:noProof/>
                <w:webHidden/>
              </w:rPr>
              <w:instrText xml:space="preserve"> PAGEREF _Toc458500340 \h </w:instrText>
            </w:r>
            <w:r>
              <w:rPr>
                <w:noProof/>
                <w:webHidden/>
              </w:rPr>
            </w:r>
            <w:r>
              <w:rPr>
                <w:noProof/>
                <w:webHidden/>
              </w:rPr>
              <w:fldChar w:fldCharType="separate"/>
            </w:r>
            <w:r>
              <w:rPr>
                <w:noProof/>
                <w:webHidden/>
              </w:rPr>
              <w:t>3</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41" w:history="1">
            <w:r w:rsidRPr="0062313B">
              <w:rPr>
                <w:rStyle w:val="Hyperkobling"/>
                <w:noProof/>
              </w:rPr>
              <w:t>3</w:t>
            </w:r>
            <w:r>
              <w:rPr>
                <w:rFonts w:eastAsiaTheme="minorEastAsia"/>
                <w:noProof/>
                <w:lang w:eastAsia="nb-NO"/>
              </w:rPr>
              <w:tab/>
            </w:r>
            <w:r w:rsidRPr="0062313B">
              <w:rPr>
                <w:rStyle w:val="Hyperkobling"/>
                <w:noProof/>
              </w:rPr>
              <w:t>Testplan</w:t>
            </w:r>
            <w:r>
              <w:rPr>
                <w:noProof/>
                <w:webHidden/>
              </w:rPr>
              <w:tab/>
            </w:r>
            <w:r>
              <w:rPr>
                <w:noProof/>
                <w:webHidden/>
              </w:rPr>
              <w:fldChar w:fldCharType="begin"/>
            </w:r>
            <w:r>
              <w:rPr>
                <w:noProof/>
                <w:webHidden/>
              </w:rPr>
              <w:instrText xml:space="preserve"> PAGEREF _Toc458500341 \h </w:instrText>
            </w:r>
            <w:r>
              <w:rPr>
                <w:noProof/>
                <w:webHidden/>
              </w:rPr>
            </w:r>
            <w:r>
              <w:rPr>
                <w:noProof/>
                <w:webHidden/>
              </w:rPr>
              <w:fldChar w:fldCharType="separate"/>
            </w:r>
            <w:r>
              <w:rPr>
                <w:noProof/>
                <w:webHidden/>
              </w:rPr>
              <w:t>4</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42" w:history="1">
            <w:r w:rsidRPr="0062313B">
              <w:rPr>
                <w:rStyle w:val="Hyperkobling"/>
                <w:noProof/>
              </w:rPr>
              <w:t>4</w:t>
            </w:r>
            <w:r>
              <w:rPr>
                <w:rFonts w:eastAsiaTheme="minorEastAsia"/>
                <w:noProof/>
                <w:lang w:eastAsia="nb-NO"/>
              </w:rPr>
              <w:tab/>
            </w:r>
            <w:r w:rsidRPr="0062313B">
              <w:rPr>
                <w:rStyle w:val="Hyperkobling"/>
                <w:noProof/>
              </w:rPr>
              <w:t>Testresultater</w:t>
            </w:r>
            <w:r>
              <w:rPr>
                <w:noProof/>
                <w:webHidden/>
              </w:rPr>
              <w:tab/>
            </w:r>
            <w:r>
              <w:rPr>
                <w:noProof/>
                <w:webHidden/>
              </w:rPr>
              <w:fldChar w:fldCharType="begin"/>
            </w:r>
            <w:r>
              <w:rPr>
                <w:noProof/>
                <w:webHidden/>
              </w:rPr>
              <w:instrText xml:space="preserve"> PAGEREF _Toc458500342 \h </w:instrText>
            </w:r>
            <w:r>
              <w:rPr>
                <w:noProof/>
                <w:webHidden/>
              </w:rPr>
            </w:r>
            <w:r>
              <w:rPr>
                <w:noProof/>
                <w:webHidden/>
              </w:rPr>
              <w:fldChar w:fldCharType="separate"/>
            </w:r>
            <w:r>
              <w:rPr>
                <w:noProof/>
                <w:webHidden/>
              </w:rPr>
              <w:t>6</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43" w:history="1">
            <w:r w:rsidRPr="0062313B">
              <w:rPr>
                <w:rStyle w:val="Hyperkobling"/>
                <w:noProof/>
              </w:rPr>
              <w:t>4.1</w:t>
            </w:r>
            <w:r>
              <w:rPr>
                <w:rFonts w:eastAsiaTheme="minorEastAsia"/>
                <w:noProof/>
                <w:lang w:eastAsia="nb-NO"/>
              </w:rPr>
              <w:tab/>
            </w:r>
            <w:r w:rsidRPr="0062313B">
              <w:rPr>
                <w:rStyle w:val="Hyperkobling"/>
                <w:noProof/>
              </w:rPr>
              <w:t>Svar gruppe 1: Barn og seende ledere</w:t>
            </w:r>
            <w:r>
              <w:rPr>
                <w:noProof/>
                <w:webHidden/>
              </w:rPr>
              <w:tab/>
            </w:r>
            <w:r>
              <w:rPr>
                <w:noProof/>
                <w:webHidden/>
              </w:rPr>
              <w:fldChar w:fldCharType="begin"/>
            </w:r>
            <w:r>
              <w:rPr>
                <w:noProof/>
                <w:webHidden/>
              </w:rPr>
              <w:instrText xml:space="preserve"> PAGEREF _Toc458500343 \h </w:instrText>
            </w:r>
            <w:r>
              <w:rPr>
                <w:noProof/>
                <w:webHidden/>
              </w:rPr>
            </w:r>
            <w:r>
              <w:rPr>
                <w:noProof/>
                <w:webHidden/>
              </w:rPr>
              <w:fldChar w:fldCharType="separate"/>
            </w:r>
            <w:r>
              <w:rPr>
                <w:noProof/>
                <w:webHidden/>
              </w:rPr>
              <w:t>6</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44" w:history="1">
            <w:r w:rsidRPr="0062313B">
              <w:rPr>
                <w:rStyle w:val="Hyperkobling"/>
                <w:noProof/>
              </w:rPr>
              <w:t>4.2</w:t>
            </w:r>
            <w:r>
              <w:rPr>
                <w:rFonts w:eastAsiaTheme="minorEastAsia"/>
                <w:noProof/>
                <w:lang w:eastAsia="nb-NO"/>
              </w:rPr>
              <w:tab/>
            </w:r>
            <w:r w:rsidRPr="0062313B">
              <w:rPr>
                <w:rStyle w:val="Hyperkobling"/>
                <w:noProof/>
              </w:rPr>
              <w:t>Svar gruppe 2: Synshemmede foreldre</w:t>
            </w:r>
            <w:r>
              <w:rPr>
                <w:noProof/>
                <w:webHidden/>
              </w:rPr>
              <w:tab/>
            </w:r>
            <w:r>
              <w:rPr>
                <w:noProof/>
                <w:webHidden/>
              </w:rPr>
              <w:fldChar w:fldCharType="begin"/>
            </w:r>
            <w:r>
              <w:rPr>
                <w:noProof/>
                <w:webHidden/>
              </w:rPr>
              <w:instrText xml:space="preserve"> PAGEREF _Toc458500344 \h </w:instrText>
            </w:r>
            <w:r>
              <w:rPr>
                <w:noProof/>
                <w:webHidden/>
              </w:rPr>
            </w:r>
            <w:r>
              <w:rPr>
                <w:noProof/>
                <w:webHidden/>
              </w:rPr>
              <w:fldChar w:fldCharType="separate"/>
            </w:r>
            <w:r>
              <w:rPr>
                <w:noProof/>
                <w:webHidden/>
              </w:rPr>
              <w:t>8</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45" w:history="1">
            <w:r w:rsidRPr="0062313B">
              <w:rPr>
                <w:rStyle w:val="Hyperkobling"/>
                <w:noProof/>
              </w:rPr>
              <w:t>5</w:t>
            </w:r>
            <w:r>
              <w:rPr>
                <w:rFonts w:eastAsiaTheme="minorEastAsia"/>
                <w:noProof/>
                <w:lang w:eastAsia="nb-NO"/>
              </w:rPr>
              <w:tab/>
            </w:r>
            <w:r w:rsidRPr="0062313B">
              <w:rPr>
                <w:rStyle w:val="Hyperkobling"/>
                <w:noProof/>
              </w:rPr>
              <w:t>Oppsummering</w:t>
            </w:r>
            <w:r>
              <w:rPr>
                <w:noProof/>
                <w:webHidden/>
              </w:rPr>
              <w:tab/>
            </w:r>
            <w:r>
              <w:rPr>
                <w:noProof/>
                <w:webHidden/>
              </w:rPr>
              <w:fldChar w:fldCharType="begin"/>
            </w:r>
            <w:r>
              <w:rPr>
                <w:noProof/>
                <w:webHidden/>
              </w:rPr>
              <w:instrText xml:space="preserve"> PAGEREF _Toc458500345 \h </w:instrText>
            </w:r>
            <w:r>
              <w:rPr>
                <w:noProof/>
                <w:webHidden/>
              </w:rPr>
            </w:r>
            <w:r>
              <w:rPr>
                <w:noProof/>
                <w:webHidden/>
              </w:rPr>
              <w:fldChar w:fldCharType="separate"/>
            </w:r>
            <w:r>
              <w:rPr>
                <w:noProof/>
                <w:webHidden/>
              </w:rPr>
              <w:t>9</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46" w:history="1">
            <w:r w:rsidRPr="0062313B">
              <w:rPr>
                <w:rStyle w:val="Hyperkobling"/>
                <w:noProof/>
              </w:rPr>
              <w:t>6</w:t>
            </w:r>
            <w:r>
              <w:rPr>
                <w:rFonts w:eastAsiaTheme="minorEastAsia"/>
                <w:noProof/>
                <w:lang w:eastAsia="nb-NO"/>
              </w:rPr>
              <w:tab/>
            </w:r>
            <w:r w:rsidRPr="0062313B">
              <w:rPr>
                <w:rStyle w:val="Hyperkobling"/>
                <w:noProof/>
              </w:rPr>
              <w:t>Referanser</w:t>
            </w:r>
            <w:r>
              <w:rPr>
                <w:noProof/>
                <w:webHidden/>
              </w:rPr>
              <w:tab/>
            </w:r>
            <w:r>
              <w:rPr>
                <w:noProof/>
                <w:webHidden/>
              </w:rPr>
              <w:fldChar w:fldCharType="begin"/>
            </w:r>
            <w:r>
              <w:rPr>
                <w:noProof/>
                <w:webHidden/>
              </w:rPr>
              <w:instrText xml:space="preserve"> PAGEREF _Toc458500346 \h </w:instrText>
            </w:r>
            <w:r>
              <w:rPr>
                <w:noProof/>
                <w:webHidden/>
              </w:rPr>
            </w:r>
            <w:r>
              <w:rPr>
                <w:noProof/>
                <w:webHidden/>
              </w:rPr>
              <w:fldChar w:fldCharType="separate"/>
            </w:r>
            <w:r>
              <w:rPr>
                <w:noProof/>
                <w:webHidden/>
              </w:rPr>
              <w:t>9</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47" w:history="1">
            <w:r w:rsidRPr="0062313B">
              <w:rPr>
                <w:rStyle w:val="Hyperkobling"/>
                <w:noProof/>
              </w:rPr>
              <w:t>7</w:t>
            </w:r>
            <w:r>
              <w:rPr>
                <w:rFonts w:eastAsiaTheme="minorEastAsia"/>
                <w:noProof/>
                <w:lang w:eastAsia="nb-NO"/>
              </w:rPr>
              <w:tab/>
            </w:r>
            <w:r w:rsidRPr="0062313B">
              <w:rPr>
                <w:rStyle w:val="Hyperkobling"/>
                <w:noProof/>
              </w:rPr>
              <w:t>Vedlegg 1: Kontrollspørsmål episode 1 og 2</w:t>
            </w:r>
            <w:r>
              <w:rPr>
                <w:noProof/>
                <w:webHidden/>
              </w:rPr>
              <w:tab/>
            </w:r>
            <w:r>
              <w:rPr>
                <w:noProof/>
                <w:webHidden/>
              </w:rPr>
              <w:fldChar w:fldCharType="begin"/>
            </w:r>
            <w:r>
              <w:rPr>
                <w:noProof/>
                <w:webHidden/>
              </w:rPr>
              <w:instrText xml:space="preserve"> PAGEREF _Toc458500347 \h </w:instrText>
            </w:r>
            <w:r>
              <w:rPr>
                <w:noProof/>
                <w:webHidden/>
              </w:rPr>
            </w:r>
            <w:r>
              <w:rPr>
                <w:noProof/>
                <w:webHidden/>
              </w:rPr>
              <w:fldChar w:fldCharType="separate"/>
            </w:r>
            <w:r>
              <w:rPr>
                <w:noProof/>
                <w:webHidden/>
              </w:rPr>
              <w:t>9</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48" w:history="1">
            <w:r w:rsidRPr="0062313B">
              <w:rPr>
                <w:rStyle w:val="Hyperkobling"/>
                <w:noProof/>
              </w:rPr>
              <w:t>7.1</w:t>
            </w:r>
            <w:r>
              <w:rPr>
                <w:rFonts w:eastAsiaTheme="minorEastAsia"/>
                <w:noProof/>
                <w:lang w:eastAsia="nb-NO"/>
              </w:rPr>
              <w:tab/>
            </w:r>
            <w:r w:rsidRPr="0062313B">
              <w:rPr>
                <w:rStyle w:val="Hyperkobling"/>
                <w:noProof/>
              </w:rPr>
              <w:t>Episode 1: Ugleluen</w:t>
            </w:r>
            <w:r>
              <w:rPr>
                <w:noProof/>
                <w:webHidden/>
              </w:rPr>
              <w:tab/>
            </w:r>
            <w:r>
              <w:rPr>
                <w:noProof/>
                <w:webHidden/>
              </w:rPr>
              <w:fldChar w:fldCharType="begin"/>
            </w:r>
            <w:r>
              <w:rPr>
                <w:noProof/>
                <w:webHidden/>
              </w:rPr>
              <w:instrText xml:space="preserve"> PAGEREF _Toc458500348 \h </w:instrText>
            </w:r>
            <w:r>
              <w:rPr>
                <w:noProof/>
                <w:webHidden/>
              </w:rPr>
            </w:r>
            <w:r>
              <w:rPr>
                <w:noProof/>
                <w:webHidden/>
              </w:rPr>
              <w:fldChar w:fldCharType="separate"/>
            </w:r>
            <w:r>
              <w:rPr>
                <w:noProof/>
                <w:webHidden/>
              </w:rPr>
              <w:t>10</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49" w:history="1">
            <w:r w:rsidRPr="0062313B">
              <w:rPr>
                <w:rStyle w:val="Hyperkobling"/>
                <w:noProof/>
              </w:rPr>
              <w:t>7.2</w:t>
            </w:r>
            <w:r>
              <w:rPr>
                <w:rFonts w:eastAsiaTheme="minorEastAsia"/>
                <w:noProof/>
                <w:lang w:eastAsia="nb-NO"/>
              </w:rPr>
              <w:tab/>
            </w:r>
            <w:r w:rsidRPr="0062313B">
              <w:rPr>
                <w:rStyle w:val="Hyperkobling"/>
                <w:noProof/>
              </w:rPr>
              <w:t>Episode 2: Filippa</w:t>
            </w:r>
            <w:r>
              <w:rPr>
                <w:noProof/>
                <w:webHidden/>
              </w:rPr>
              <w:tab/>
            </w:r>
            <w:r>
              <w:rPr>
                <w:noProof/>
                <w:webHidden/>
              </w:rPr>
              <w:fldChar w:fldCharType="begin"/>
            </w:r>
            <w:r>
              <w:rPr>
                <w:noProof/>
                <w:webHidden/>
              </w:rPr>
              <w:instrText xml:space="preserve"> PAGEREF _Toc458500349 \h </w:instrText>
            </w:r>
            <w:r>
              <w:rPr>
                <w:noProof/>
                <w:webHidden/>
              </w:rPr>
            </w:r>
            <w:r>
              <w:rPr>
                <w:noProof/>
                <w:webHidden/>
              </w:rPr>
              <w:fldChar w:fldCharType="separate"/>
            </w:r>
            <w:r>
              <w:rPr>
                <w:noProof/>
                <w:webHidden/>
              </w:rPr>
              <w:t>10</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50" w:history="1">
            <w:r w:rsidRPr="0062313B">
              <w:rPr>
                <w:rStyle w:val="Hyperkobling"/>
                <w:noProof/>
              </w:rPr>
              <w:t>8</w:t>
            </w:r>
            <w:r>
              <w:rPr>
                <w:rFonts w:eastAsiaTheme="minorEastAsia"/>
                <w:noProof/>
                <w:lang w:eastAsia="nb-NO"/>
              </w:rPr>
              <w:tab/>
            </w:r>
            <w:r w:rsidRPr="0062313B">
              <w:rPr>
                <w:rStyle w:val="Hyperkobling"/>
                <w:noProof/>
              </w:rPr>
              <w:t>Vedlegg 2: Kontrollspørsmål episode 3 til 8</w:t>
            </w:r>
            <w:r>
              <w:rPr>
                <w:noProof/>
                <w:webHidden/>
              </w:rPr>
              <w:tab/>
            </w:r>
            <w:r>
              <w:rPr>
                <w:noProof/>
                <w:webHidden/>
              </w:rPr>
              <w:fldChar w:fldCharType="begin"/>
            </w:r>
            <w:r>
              <w:rPr>
                <w:noProof/>
                <w:webHidden/>
              </w:rPr>
              <w:instrText xml:space="preserve"> PAGEREF _Toc458500350 \h </w:instrText>
            </w:r>
            <w:r>
              <w:rPr>
                <w:noProof/>
                <w:webHidden/>
              </w:rPr>
            </w:r>
            <w:r>
              <w:rPr>
                <w:noProof/>
                <w:webHidden/>
              </w:rPr>
              <w:fldChar w:fldCharType="separate"/>
            </w:r>
            <w:r>
              <w:rPr>
                <w:noProof/>
                <w:webHidden/>
              </w:rPr>
              <w:t>10</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1" w:history="1">
            <w:r w:rsidRPr="0062313B">
              <w:rPr>
                <w:rStyle w:val="Hyperkobling"/>
                <w:noProof/>
              </w:rPr>
              <w:t>8.1</w:t>
            </w:r>
            <w:r>
              <w:rPr>
                <w:rFonts w:eastAsiaTheme="minorEastAsia"/>
                <w:noProof/>
                <w:lang w:eastAsia="nb-NO"/>
              </w:rPr>
              <w:tab/>
            </w:r>
            <w:r w:rsidRPr="0062313B">
              <w:rPr>
                <w:rStyle w:val="Hyperkobling"/>
                <w:noProof/>
              </w:rPr>
              <w:t>Episode 3: Ha med dag</w:t>
            </w:r>
            <w:r>
              <w:rPr>
                <w:noProof/>
                <w:webHidden/>
              </w:rPr>
              <w:tab/>
            </w:r>
            <w:r>
              <w:rPr>
                <w:noProof/>
                <w:webHidden/>
              </w:rPr>
              <w:fldChar w:fldCharType="begin"/>
            </w:r>
            <w:r>
              <w:rPr>
                <w:noProof/>
                <w:webHidden/>
              </w:rPr>
              <w:instrText xml:space="preserve"> PAGEREF _Toc458500351 \h </w:instrText>
            </w:r>
            <w:r>
              <w:rPr>
                <w:noProof/>
                <w:webHidden/>
              </w:rPr>
            </w:r>
            <w:r>
              <w:rPr>
                <w:noProof/>
                <w:webHidden/>
              </w:rPr>
              <w:fldChar w:fldCharType="separate"/>
            </w:r>
            <w:r>
              <w:rPr>
                <w:noProof/>
                <w:webHidden/>
              </w:rPr>
              <w:t>11</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2" w:history="1">
            <w:r w:rsidRPr="0062313B">
              <w:rPr>
                <w:rStyle w:val="Hyperkobling"/>
                <w:noProof/>
              </w:rPr>
              <w:t>8.2</w:t>
            </w:r>
            <w:r>
              <w:rPr>
                <w:rFonts w:eastAsiaTheme="minorEastAsia"/>
                <w:noProof/>
                <w:lang w:eastAsia="nb-NO"/>
              </w:rPr>
              <w:tab/>
            </w:r>
            <w:r w:rsidRPr="0062313B">
              <w:rPr>
                <w:rStyle w:val="Hyperkobling"/>
                <w:noProof/>
              </w:rPr>
              <w:t>Episode 4: Perleblomsten</w:t>
            </w:r>
            <w:r>
              <w:rPr>
                <w:noProof/>
                <w:webHidden/>
              </w:rPr>
              <w:tab/>
            </w:r>
            <w:r>
              <w:rPr>
                <w:noProof/>
                <w:webHidden/>
              </w:rPr>
              <w:fldChar w:fldCharType="begin"/>
            </w:r>
            <w:r>
              <w:rPr>
                <w:noProof/>
                <w:webHidden/>
              </w:rPr>
              <w:instrText xml:space="preserve"> PAGEREF _Toc458500352 \h </w:instrText>
            </w:r>
            <w:r>
              <w:rPr>
                <w:noProof/>
                <w:webHidden/>
              </w:rPr>
            </w:r>
            <w:r>
              <w:rPr>
                <w:noProof/>
                <w:webHidden/>
              </w:rPr>
              <w:fldChar w:fldCharType="separate"/>
            </w:r>
            <w:r>
              <w:rPr>
                <w:noProof/>
                <w:webHidden/>
              </w:rPr>
              <w:t>11</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3" w:history="1">
            <w:r w:rsidRPr="0062313B">
              <w:rPr>
                <w:rStyle w:val="Hyperkobling"/>
                <w:noProof/>
              </w:rPr>
              <w:t>8.3</w:t>
            </w:r>
            <w:r>
              <w:rPr>
                <w:rFonts w:eastAsiaTheme="minorEastAsia"/>
                <w:noProof/>
                <w:lang w:eastAsia="nb-NO"/>
              </w:rPr>
              <w:tab/>
            </w:r>
            <w:r w:rsidRPr="0062313B">
              <w:rPr>
                <w:rStyle w:val="Hyperkobling"/>
                <w:noProof/>
              </w:rPr>
              <w:t>Episode 5: Fisketur</w:t>
            </w:r>
            <w:r>
              <w:rPr>
                <w:noProof/>
                <w:webHidden/>
              </w:rPr>
              <w:tab/>
            </w:r>
            <w:r>
              <w:rPr>
                <w:noProof/>
                <w:webHidden/>
              </w:rPr>
              <w:fldChar w:fldCharType="begin"/>
            </w:r>
            <w:r>
              <w:rPr>
                <w:noProof/>
                <w:webHidden/>
              </w:rPr>
              <w:instrText xml:space="preserve"> PAGEREF _Toc458500353 \h </w:instrText>
            </w:r>
            <w:r>
              <w:rPr>
                <w:noProof/>
                <w:webHidden/>
              </w:rPr>
            </w:r>
            <w:r>
              <w:rPr>
                <w:noProof/>
                <w:webHidden/>
              </w:rPr>
              <w:fldChar w:fldCharType="separate"/>
            </w:r>
            <w:r>
              <w:rPr>
                <w:noProof/>
                <w:webHidden/>
              </w:rPr>
              <w:t>11</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4" w:history="1">
            <w:r w:rsidRPr="0062313B">
              <w:rPr>
                <w:rStyle w:val="Hyperkobling"/>
                <w:noProof/>
              </w:rPr>
              <w:t>8.4</w:t>
            </w:r>
            <w:r>
              <w:rPr>
                <w:rFonts w:eastAsiaTheme="minorEastAsia"/>
                <w:noProof/>
                <w:lang w:eastAsia="nb-NO"/>
              </w:rPr>
              <w:tab/>
            </w:r>
            <w:r w:rsidRPr="0062313B">
              <w:rPr>
                <w:rStyle w:val="Hyperkobling"/>
                <w:noProof/>
              </w:rPr>
              <w:t>Episode 6: Planleggingsdag</w:t>
            </w:r>
            <w:r>
              <w:rPr>
                <w:noProof/>
                <w:webHidden/>
              </w:rPr>
              <w:tab/>
            </w:r>
            <w:r>
              <w:rPr>
                <w:noProof/>
                <w:webHidden/>
              </w:rPr>
              <w:fldChar w:fldCharType="begin"/>
            </w:r>
            <w:r>
              <w:rPr>
                <w:noProof/>
                <w:webHidden/>
              </w:rPr>
              <w:instrText xml:space="preserve"> PAGEREF _Toc458500354 \h </w:instrText>
            </w:r>
            <w:r>
              <w:rPr>
                <w:noProof/>
                <w:webHidden/>
              </w:rPr>
            </w:r>
            <w:r>
              <w:rPr>
                <w:noProof/>
                <w:webHidden/>
              </w:rPr>
              <w:fldChar w:fldCharType="separate"/>
            </w:r>
            <w:r>
              <w:rPr>
                <w:noProof/>
                <w:webHidden/>
              </w:rPr>
              <w:t>12</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5" w:history="1">
            <w:r w:rsidRPr="0062313B">
              <w:rPr>
                <w:rStyle w:val="Hyperkobling"/>
                <w:noProof/>
              </w:rPr>
              <w:t>8.5</w:t>
            </w:r>
            <w:r>
              <w:rPr>
                <w:rFonts w:eastAsiaTheme="minorEastAsia"/>
                <w:noProof/>
                <w:lang w:eastAsia="nb-NO"/>
              </w:rPr>
              <w:tab/>
            </w:r>
            <w:r w:rsidRPr="0062313B">
              <w:rPr>
                <w:rStyle w:val="Hyperkobling"/>
                <w:noProof/>
              </w:rPr>
              <w:t>Episode 7: Bilde</w:t>
            </w:r>
            <w:r>
              <w:rPr>
                <w:noProof/>
                <w:webHidden/>
              </w:rPr>
              <w:tab/>
            </w:r>
            <w:r>
              <w:rPr>
                <w:noProof/>
                <w:webHidden/>
              </w:rPr>
              <w:fldChar w:fldCharType="begin"/>
            </w:r>
            <w:r>
              <w:rPr>
                <w:noProof/>
                <w:webHidden/>
              </w:rPr>
              <w:instrText xml:space="preserve"> PAGEREF _Toc458500355 \h </w:instrText>
            </w:r>
            <w:r>
              <w:rPr>
                <w:noProof/>
                <w:webHidden/>
              </w:rPr>
            </w:r>
            <w:r>
              <w:rPr>
                <w:noProof/>
                <w:webHidden/>
              </w:rPr>
              <w:fldChar w:fldCharType="separate"/>
            </w:r>
            <w:r>
              <w:rPr>
                <w:noProof/>
                <w:webHidden/>
              </w:rPr>
              <w:t>12</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6" w:history="1">
            <w:r w:rsidRPr="0062313B">
              <w:rPr>
                <w:rStyle w:val="Hyperkobling"/>
                <w:noProof/>
              </w:rPr>
              <w:t>8.6</w:t>
            </w:r>
            <w:r>
              <w:rPr>
                <w:rFonts w:eastAsiaTheme="minorEastAsia"/>
                <w:noProof/>
                <w:lang w:eastAsia="nb-NO"/>
              </w:rPr>
              <w:tab/>
            </w:r>
            <w:r w:rsidRPr="0062313B">
              <w:rPr>
                <w:rStyle w:val="Hyperkobling"/>
                <w:noProof/>
              </w:rPr>
              <w:t>Episode 8: Soveposen</w:t>
            </w:r>
            <w:r>
              <w:rPr>
                <w:noProof/>
                <w:webHidden/>
              </w:rPr>
              <w:tab/>
            </w:r>
            <w:r>
              <w:rPr>
                <w:noProof/>
                <w:webHidden/>
              </w:rPr>
              <w:fldChar w:fldCharType="begin"/>
            </w:r>
            <w:r>
              <w:rPr>
                <w:noProof/>
                <w:webHidden/>
              </w:rPr>
              <w:instrText xml:space="preserve"> PAGEREF _Toc458500356 \h </w:instrText>
            </w:r>
            <w:r>
              <w:rPr>
                <w:noProof/>
                <w:webHidden/>
              </w:rPr>
            </w:r>
            <w:r>
              <w:rPr>
                <w:noProof/>
                <w:webHidden/>
              </w:rPr>
              <w:fldChar w:fldCharType="separate"/>
            </w:r>
            <w:r>
              <w:rPr>
                <w:noProof/>
                <w:webHidden/>
              </w:rPr>
              <w:t>12</w:t>
            </w:r>
            <w:r>
              <w:rPr>
                <w:noProof/>
                <w:webHidden/>
              </w:rPr>
              <w:fldChar w:fldCharType="end"/>
            </w:r>
          </w:hyperlink>
        </w:p>
        <w:p w:rsidR="000B2BDC" w:rsidRDefault="000B2BDC">
          <w:pPr>
            <w:pStyle w:val="INNH1"/>
            <w:tabs>
              <w:tab w:val="left" w:pos="440"/>
              <w:tab w:val="right" w:leader="dot" w:pos="9062"/>
            </w:tabs>
            <w:rPr>
              <w:rFonts w:eastAsiaTheme="minorEastAsia"/>
              <w:noProof/>
              <w:lang w:eastAsia="nb-NO"/>
            </w:rPr>
          </w:pPr>
          <w:hyperlink w:anchor="_Toc458500357" w:history="1">
            <w:r w:rsidRPr="0062313B">
              <w:rPr>
                <w:rStyle w:val="Hyperkobling"/>
                <w:noProof/>
              </w:rPr>
              <w:t>9</w:t>
            </w:r>
            <w:r>
              <w:rPr>
                <w:rFonts w:eastAsiaTheme="minorEastAsia"/>
                <w:noProof/>
                <w:lang w:eastAsia="nb-NO"/>
              </w:rPr>
              <w:tab/>
            </w:r>
            <w:r w:rsidRPr="0062313B">
              <w:rPr>
                <w:rStyle w:val="Hyperkobling"/>
                <w:noProof/>
              </w:rPr>
              <w:t>Vedlegg 3: Avsluttende spørsmål</w:t>
            </w:r>
            <w:r>
              <w:rPr>
                <w:noProof/>
                <w:webHidden/>
              </w:rPr>
              <w:tab/>
            </w:r>
            <w:r>
              <w:rPr>
                <w:noProof/>
                <w:webHidden/>
              </w:rPr>
              <w:fldChar w:fldCharType="begin"/>
            </w:r>
            <w:r>
              <w:rPr>
                <w:noProof/>
                <w:webHidden/>
              </w:rPr>
              <w:instrText xml:space="preserve"> PAGEREF _Toc458500357 \h </w:instrText>
            </w:r>
            <w:r>
              <w:rPr>
                <w:noProof/>
                <w:webHidden/>
              </w:rPr>
            </w:r>
            <w:r>
              <w:rPr>
                <w:noProof/>
                <w:webHidden/>
              </w:rPr>
              <w:fldChar w:fldCharType="separate"/>
            </w:r>
            <w:r>
              <w:rPr>
                <w:noProof/>
                <w:webHidden/>
              </w:rPr>
              <w:t>13</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8" w:history="1">
            <w:r w:rsidRPr="0062313B">
              <w:rPr>
                <w:rStyle w:val="Hyperkobling"/>
                <w:noProof/>
              </w:rPr>
              <w:t>9.1</w:t>
            </w:r>
            <w:r>
              <w:rPr>
                <w:rFonts w:eastAsiaTheme="minorEastAsia"/>
                <w:noProof/>
                <w:lang w:eastAsia="nb-NO"/>
              </w:rPr>
              <w:tab/>
            </w:r>
            <w:r w:rsidRPr="0062313B">
              <w:rPr>
                <w:rStyle w:val="Hyperkobling"/>
                <w:noProof/>
              </w:rPr>
              <w:t>Spørsmål synshemmede barn</w:t>
            </w:r>
            <w:r>
              <w:rPr>
                <w:noProof/>
                <w:webHidden/>
              </w:rPr>
              <w:tab/>
            </w:r>
            <w:r>
              <w:rPr>
                <w:noProof/>
                <w:webHidden/>
              </w:rPr>
              <w:fldChar w:fldCharType="begin"/>
            </w:r>
            <w:r>
              <w:rPr>
                <w:noProof/>
                <w:webHidden/>
              </w:rPr>
              <w:instrText xml:space="preserve"> PAGEREF _Toc458500358 \h </w:instrText>
            </w:r>
            <w:r>
              <w:rPr>
                <w:noProof/>
                <w:webHidden/>
              </w:rPr>
            </w:r>
            <w:r>
              <w:rPr>
                <w:noProof/>
                <w:webHidden/>
              </w:rPr>
              <w:fldChar w:fldCharType="separate"/>
            </w:r>
            <w:r>
              <w:rPr>
                <w:noProof/>
                <w:webHidden/>
              </w:rPr>
              <w:t>13</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59" w:history="1">
            <w:r w:rsidRPr="0062313B">
              <w:rPr>
                <w:rStyle w:val="Hyperkobling"/>
                <w:noProof/>
              </w:rPr>
              <w:t>9.2</w:t>
            </w:r>
            <w:r>
              <w:rPr>
                <w:rFonts w:eastAsiaTheme="minorEastAsia"/>
                <w:noProof/>
                <w:lang w:eastAsia="nb-NO"/>
              </w:rPr>
              <w:tab/>
            </w:r>
            <w:r w:rsidRPr="0062313B">
              <w:rPr>
                <w:rStyle w:val="Hyperkobling"/>
                <w:noProof/>
              </w:rPr>
              <w:t>Spørsmål synshemmede foreldre</w:t>
            </w:r>
            <w:r>
              <w:rPr>
                <w:noProof/>
                <w:webHidden/>
              </w:rPr>
              <w:tab/>
            </w:r>
            <w:r>
              <w:rPr>
                <w:noProof/>
                <w:webHidden/>
              </w:rPr>
              <w:fldChar w:fldCharType="begin"/>
            </w:r>
            <w:r>
              <w:rPr>
                <w:noProof/>
                <w:webHidden/>
              </w:rPr>
              <w:instrText xml:space="preserve"> PAGEREF _Toc458500359 \h </w:instrText>
            </w:r>
            <w:r>
              <w:rPr>
                <w:noProof/>
                <w:webHidden/>
              </w:rPr>
            </w:r>
            <w:r>
              <w:rPr>
                <w:noProof/>
                <w:webHidden/>
              </w:rPr>
              <w:fldChar w:fldCharType="separate"/>
            </w:r>
            <w:r>
              <w:rPr>
                <w:noProof/>
                <w:webHidden/>
              </w:rPr>
              <w:t>13</w:t>
            </w:r>
            <w:r>
              <w:rPr>
                <w:noProof/>
                <w:webHidden/>
              </w:rPr>
              <w:fldChar w:fldCharType="end"/>
            </w:r>
          </w:hyperlink>
        </w:p>
        <w:p w:rsidR="000B2BDC" w:rsidRDefault="000B2BDC">
          <w:pPr>
            <w:pStyle w:val="INNH2"/>
            <w:tabs>
              <w:tab w:val="left" w:pos="880"/>
              <w:tab w:val="right" w:leader="dot" w:pos="9062"/>
            </w:tabs>
            <w:rPr>
              <w:rFonts w:eastAsiaTheme="minorEastAsia"/>
              <w:noProof/>
              <w:lang w:eastAsia="nb-NO"/>
            </w:rPr>
          </w:pPr>
          <w:hyperlink w:anchor="_Toc458500360" w:history="1">
            <w:r w:rsidRPr="0062313B">
              <w:rPr>
                <w:rStyle w:val="Hyperkobling"/>
                <w:noProof/>
              </w:rPr>
              <w:t>9.3</w:t>
            </w:r>
            <w:r>
              <w:rPr>
                <w:rFonts w:eastAsiaTheme="minorEastAsia"/>
                <w:noProof/>
                <w:lang w:eastAsia="nb-NO"/>
              </w:rPr>
              <w:tab/>
            </w:r>
            <w:r w:rsidRPr="0062313B">
              <w:rPr>
                <w:rStyle w:val="Hyperkobling"/>
                <w:noProof/>
              </w:rPr>
              <w:t>Spørsmål seende foreldre</w:t>
            </w:r>
            <w:r>
              <w:rPr>
                <w:noProof/>
                <w:webHidden/>
              </w:rPr>
              <w:tab/>
            </w:r>
            <w:r>
              <w:rPr>
                <w:noProof/>
                <w:webHidden/>
              </w:rPr>
              <w:fldChar w:fldCharType="begin"/>
            </w:r>
            <w:r>
              <w:rPr>
                <w:noProof/>
                <w:webHidden/>
              </w:rPr>
              <w:instrText xml:space="preserve"> PAGEREF _Toc458500360 \h </w:instrText>
            </w:r>
            <w:r>
              <w:rPr>
                <w:noProof/>
                <w:webHidden/>
              </w:rPr>
            </w:r>
            <w:r>
              <w:rPr>
                <w:noProof/>
                <w:webHidden/>
              </w:rPr>
              <w:fldChar w:fldCharType="separate"/>
            </w:r>
            <w:r>
              <w:rPr>
                <w:noProof/>
                <w:webHidden/>
              </w:rPr>
              <w:t>13</w:t>
            </w:r>
            <w:r>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0" w:name="_Toc458500339"/>
      <w:r>
        <w:lastRenderedPageBreak/>
        <w:t>Bakgrunn</w:t>
      </w:r>
      <w:bookmarkEnd w:id="0"/>
    </w:p>
    <w:p w:rsidR="00766873" w:rsidRDefault="00766873" w:rsidP="00766873"/>
    <w:p w:rsidR="001A6ABA" w:rsidRDefault="00C51357" w:rsidP="00766873">
      <w:r>
        <w:t xml:space="preserve">Tradisjonelt har synstolking dreid seg om å legge til en ekstra stemme som forklarer hva som skjer i en film eller et TV program. </w:t>
      </w:r>
      <w:r w:rsidR="007D4B5A">
        <w:t xml:space="preserve">Innvevd synstolking fjerner behovet for denne ekstra stemmen. I stedet for å legge på en ekstra stemme i etterkant </w:t>
      </w:r>
      <w:r w:rsidR="00984C38">
        <w:t xml:space="preserve">integreres </w:t>
      </w:r>
      <w:r w:rsidR="007D4B5A">
        <w:t>synstolkingen inn i selve produksjonen.</w:t>
      </w:r>
      <w:r w:rsidR="004721A3">
        <w:t xml:space="preserve"> Det gjøres </w:t>
      </w:r>
      <w:r w:rsidR="001A6ABA">
        <w:t>ved å legge opp dialogen/kommentar</w:t>
      </w:r>
      <w:r w:rsidR="00592F77">
        <w:t xml:space="preserve">ene og contentum lyden slik at </w:t>
      </w:r>
      <w:r w:rsidR="001A6ABA">
        <w:t>synshemmede på en naturlig måte får med seg det som skjer.</w:t>
      </w:r>
      <w:r w:rsidR="00472D16">
        <w:br/>
      </w:r>
    </w:p>
    <w:p w:rsidR="00F340C3" w:rsidRDefault="00051C2B" w:rsidP="00766873">
      <w:r w:rsidRPr="00051C2B">
        <w:t>Tidlig in</w:t>
      </w:r>
      <w:r w:rsidR="001716FD">
        <w:t xml:space="preserve">volvering er viktig for å oppnå </w:t>
      </w:r>
      <w:r w:rsidRPr="00051C2B">
        <w:t>gode resultater i forhold til universell utforming. Det viser erfaringene fra blant annet arbeidet med nettsider, bygninger og uteområder. Spørsmålet er om dette også i samme grad er til</w:t>
      </w:r>
      <w:r w:rsidR="001716FD">
        <w:t>felle for tilrettelegging av TV-</w:t>
      </w:r>
      <w:r w:rsidRPr="00051C2B">
        <w:t xml:space="preserve">produksjoner for synshemmede. </w:t>
      </w:r>
    </w:p>
    <w:p w:rsidR="00F340C3" w:rsidRDefault="00F340C3" w:rsidP="00766873"/>
    <w:p w:rsidR="00C40D98" w:rsidRDefault="00051C2B" w:rsidP="00766873">
      <w:r>
        <w:t xml:space="preserve">Med </w:t>
      </w:r>
      <w:r w:rsidR="00F340C3">
        <w:t xml:space="preserve">bakgrunn </w:t>
      </w:r>
      <w:r>
        <w:t xml:space="preserve">i denne problemstillingen tok </w:t>
      </w:r>
      <w:r w:rsidR="00A77E80">
        <w:t>vi våren 2015 initiativet til prosjektet Innvevd synstolking</w:t>
      </w:r>
      <w:r w:rsidR="00201C01">
        <w:t xml:space="preserve"> </w:t>
      </w:r>
      <w:r w:rsidR="00A77E80">
        <w:t>(INNSYN)</w:t>
      </w:r>
      <w:r w:rsidR="00C147D0">
        <w:t xml:space="preserve"> </w:t>
      </w:r>
      <w:r w:rsidR="00A77E80">
        <w:t>[1].</w:t>
      </w:r>
      <w:r w:rsidR="006F7DFB">
        <w:t xml:space="preserve"> Hovedmålet i prosjektet er å utvikle og teste en metode </w:t>
      </w:r>
      <w:r w:rsidR="001716FD">
        <w:t>for innvevd synstolking i TV-p</w:t>
      </w:r>
      <w:r w:rsidR="006F7DFB">
        <w:t xml:space="preserve">roduksjoner. </w:t>
      </w:r>
      <w:r w:rsidR="00C02174">
        <w:t xml:space="preserve">I samarbeid med NRK </w:t>
      </w:r>
      <w:r w:rsidR="003C52FE">
        <w:t xml:space="preserve">Super </w:t>
      </w:r>
      <w:r w:rsidR="00C40D98">
        <w:t xml:space="preserve">ble </w:t>
      </w:r>
      <w:r w:rsidR="00C02174">
        <w:t xml:space="preserve">metoden </w:t>
      </w:r>
      <w:r w:rsidR="00251CB5">
        <w:t>teste</w:t>
      </w:r>
      <w:r w:rsidR="00C40D98">
        <w:t>t</w:t>
      </w:r>
      <w:r w:rsidR="00251CB5">
        <w:t xml:space="preserve"> </w:t>
      </w:r>
      <w:r w:rsidR="00D47814">
        <w:t>ut på barne</w:t>
      </w:r>
      <w:r w:rsidR="00C147D0">
        <w:t>-</w:t>
      </w:r>
      <w:r w:rsidR="00C40D98">
        <w:t xml:space="preserve"> </w:t>
      </w:r>
      <w:r w:rsidR="00D47814">
        <w:t>tv</w:t>
      </w:r>
      <w:r w:rsidR="00C40D98">
        <w:t xml:space="preserve"> </w:t>
      </w:r>
      <w:r w:rsidR="00C02174">
        <w:t xml:space="preserve">serien Sol, snart seks. </w:t>
      </w:r>
      <w:r w:rsidR="00C71D37">
        <w:t>Denne delrapporten oppsummerer resultatene fra brukertesten av den innvevde synstolkingen.</w:t>
      </w:r>
      <w:r w:rsidR="00472D16">
        <w:br/>
      </w:r>
    </w:p>
    <w:p w:rsidR="00B268E6" w:rsidRDefault="00B268E6" w:rsidP="00B268E6">
      <w:pPr>
        <w:jc w:val="center"/>
      </w:pPr>
      <w:r>
        <w:rPr>
          <w:rFonts w:ascii="Arial" w:hAnsi="Arial" w:cs="Arial"/>
          <w:noProof/>
          <w:color w:val="111111"/>
          <w:sz w:val="21"/>
          <w:szCs w:val="21"/>
          <w:lang w:eastAsia="nb-NO"/>
        </w:rPr>
        <w:drawing>
          <wp:inline distT="0" distB="0" distL="0" distR="0" wp14:anchorId="72C780D8" wp14:editId="6AA6CA23">
            <wp:extent cx="3333750" cy="1200150"/>
            <wp:effectExtent l="0" t="0" r="0" b="0"/>
            <wp:docPr id="4" name="Bilde 4" descr="N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K-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750" cy="1200150"/>
                    </a:xfrm>
                    <a:prstGeom prst="rect">
                      <a:avLst/>
                    </a:prstGeom>
                    <a:noFill/>
                    <a:ln>
                      <a:noFill/>
                    </a:ln>
                  </pic:spPr>
                </pic:pic>
              </a:graphicData>
            </a:graphic>
          </wp:inline>
        </w:drawing>
      </w:r>
      <w:r>
        <w:br/>
      </w:r>
    </w:p>
    <w:p w:rsidR="002C6694" w:rsidRDefault="00741BD6" w:rsidP="00F87677">
      <w:pPr>
        <w:pStyle w:val="Overskrift1"/>
      </w:pPr>
      <w:bookmarkStart w:id="1" w:name="_Toc458500340"/>
      <w:r>
        <w:t>Kort om arbeidet med serien</w:t>
      </w:r>
      <w:bookmarkEnd w:id="1"/>
    </w:p>
    <w:p w:rsidR="00741BD6" w:rsidRDefault="00741BD6" w:rsidP="00B42DD6"/>
    <w:p w:rsidR="00B42DD6" w:rsidRDefault="00984C38" w:rsidP="00B268E6">
      <w:r>
        <w:t xml:space="preserve">Vi </w:t>
      </w:r>
      <w:r w:rsidR="00B42DD6">
        <w:t>utarbeide</w:t>
      </w:r>
      <w:r>
        <w:t>t</w:t>
      </w:r>
      <w:r w:rsidR="00B42DD6">
        <w:t xml:space="preserve"> </w:t>
      </w:r>
      <w:r>
        <w:t xml:space="preserve">først </w:t>
      </w:r>
      <w:r w:rsidR="00B42DD6">
        <w:t>en delrapport, som ga en statusoppdatering på hvor arbeidet med innvevd synstolking står nasjonalt og internasjonalt</w:t>
      </w:r>
      <w:r w:rsidR="00C147D0">
        <w:t xml:space="preserve"> </w:t>
      </w:r>
      <w:r w:rsidR="00B42DD6">
        <w:t>[2]. I rapporten ble også et første utkast til retningslinjer for innvevd synstolking</w:t>
      </w:r>
      <w:r w:rsidR="00741BD6">
        <w:t xml:space="preserve"> utviklet</w:t>
      </w:r>
      <w:r w:rsidR="00B42DD6">
        <w:t xml:space="preserve">. </w:t>
      </w:r>
      <w:r w:rsidR="00741BD6">
        <w:t xml:space="preserve">Statusoppdateringen og retningslinjene </w:t>
      </w:r>
      <w:r w:rsidR="00B42DD6">
        <w:t>dannet et grunnlag for arbeidet med den innvevde synstolkingen av serien.</w:t>
      </w:r>
      <w:r w:rsidR="00472D16">
        <w:br/>
      </w:r>
    </w:p>
    <w:p w:rsidR="00B42DD6" w:rsidRDefault="00F87677" w:rsidP="00766873">
      <w:r>
        <w:t xml:space="preserve">Opprinnelig var plan å være med i planleggingsprosessen av serien helt fra starten av, men prosjektet kom i gang for seint til at dette var mulig. Dermed måtte også planene om å lage en felles versjon som kunne ses av alle, legges bort. I stedet ble det lagt et løp for å lage to versjoner. </w:t>
      </w:r>
      <w:r w:rsidR="00E71B5E">
        <w:t xml:space="preserve">Vi holdt imidlertid fast på at versjonen med innvevd synstolking så langt som mulig skulle produseres etter prinsippene for innvevd synstolking. </w:t>
      </w:r>
      <w:r w:rsidR="00F46D25">
        <w:t>Dette kunne gjøres, fordi h</w:t>
      </w:r>
      <w:r w:rsidR="00F46D25" w:rsidRPr="00F46D25">
        <w:t xml:space="preserve">ovedpersonen (Sol) har en «voice» i serien. Denne voicen ble først spilt inn i lydetterarbeidet med serien. Dermed lå det til rette for en </w:t>
      </w:r>
      <w:r w:rsidR="00F46D25" w:rsidRPr="00F46D25">
        <w:lastRenderedPageBreak/>
        <w:t>innvevd synstolking kun basert på lydetterarbeidet</w:t>
      </w:r>
      <w:r w:rsidR="00F46D25">
        <w:t>, og for en innvevd synstolking der voicen kunne brukes aktivt, men der det ikke var mulig å gjøre noe med replikkene.</w:t>
      </w:r>
    </w:p>
    <w:p w:rsidR="00B268E6" w:rsidRDefault="00B268E6" w:rsidP="00B268E6">
      <w:pPr>
        <w:jc w:val="center"/>
      </w:pPr>
      <w:r w:rsidRPr="00CF7E4A">
        <w:rPr>
          <w:noProof/>
          <w:lang w:eastAsia="nb-NO"/>
        </w:rPr>
        <w:drawing>
          <wp:inline distT="0" distB="0" distL="0" distR="0" wp14:anchorId="1BA5A1AB" wp14:editId="3C37E7C0">
            <wp:extent cx="4663573" cy="2619375"/>
            <wp:effectExtent l="0" t="0" r="3810" b="0"/>
            <wp:docPr id="2" name="Bilde 2" descr="Sol med maling i ansiktet og ugle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Desktop\sol snart sek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4883" cy="2625728"/>
                    </a:xfrm>
                    <a:prstGeom prst="rect">
                      <a:avLst/>
                    </a:prstGeom>
                    <a:noFill/>
                    <a:ln>
                      <a:noFill/>
                    </a:ln>
                  </pic:spPr>
                </pic:pic>
              </a:graphicData>
            </a:graphic>
          </wp:inline>
        </w:drawing>
      </w:r>
    </w:p>
    <w:p w:rsidR="00F46D25" w:rsidRDefault="00F46D25" w:rsidP="00766873"/>
    <w:p w:rsidR="002F15FD" w:rsidRDefault="002F15FD" w:rsidP="00766873">
      <w:r>
        <w:t xml:space="preserve">NRK la planer om </w:t>
      </w:r>
      <w:r w:rsidRPr="002F15FD">
        <w:t xml:space="preserve">at </w:t>
      </w:r>
      <w:r>
        <w:t xml:space="preserve">«den ordinære versjonen» </w:t>
      </w:r>
      <w:r w:rsidRPr="002F15FD">
        <w:t xml:space="preserve">skulle være ferdig i midten av november 2015. Av interne årsaker i NRK ble etterarbeidet med serien utsatt, og først i mars 2016 var «den ordinære versjonen» ferdig produsert. </w:t>
      </w:r>
    </w:p>
    <w:p w:rsidR="00F46D25" w:rsidRDefault="00F46D25" w:rsidP="00766873"/>
    <w:p w:rsidR="006E5F09" w:rsidRDefault="00C966BF" w:rsidP="00766873">
      <w:r>
        <w:t xml:space="preserve">Allerede sommeren 2015 lagde vi et skript for innvevd synstolking basert på manuset for serien. </w:t>
      </w:r>
      <w:r w:rsidRPr="00C966BF">
        <w:t xml:space="preserve">Siden de reelle opptakene alltid vil </w:t>
      </w:r>
      <w:r w:rsidR="00201C01" w:rsidRPr="00C966BF">
        <w:t>avvike</w:t>
      </w:r>
      <w:r w:rsidRPr="00C966BF">
        <w:t xml:space="preserve"> en del fra manus, var det hensiktsmessig å vurdere skriptet til innvevd synstolking på nytt. Episodene ble gjennomgått og skriptet korrigert i tråd med hvordan serien til slutt hadde blitt. Deretter ble skriptet </w:t>
      </w:r>
      <w:r w:rsidR="00201C01" w:rsidRPr="00C966BF">
        <w:t>gjennomgått</w:t>
      </w:r>
      <w:r w:rsidRPr="00C966BF">
        <w:t xml:space="preserve"> og vurdert av NRK ut fra en TV faglig bakgrunn, og et endelig skript ble ferdigstilt.</w:t>
      </w:r>
      <w:r>
        <w:t xml:space="preserve"> Med bakgrunn i skriptet ble nye voicer spilt inn og endringer i lydbildet foretatt. </w:t>
      </w:r>
      <w:r w:rsidR="006E5F09">
        <w:t xml:space="preserve">I samarbeid mellom NRK og MediaLT ble de nye opptakene og endringene redigert inn i serien og </w:t>
      </w:r>
      <w:r w:rsidR="00201C01">
        <w:t>kvalitet sikret</w:t>
      </w:r>
      <w:r w:rsidR="006E5F09">
        <w:t>, og en endelig versjon ble ferdigstilt.</w:t>
      </w:r>
    </w:p>
    <w:p w:rsidR="00C966BF" w:rsidRDefault="00C966BF" w:rsidP="00766873"/>
    <w:p w:rsidR="00F340C3" w:rsidRDefault="006E5F09" w:rsidP="006E5F09">
      <w:pPr>
        <w:pStyle w:val="Overskrift1"/>
      </w:pPr>
      <w:bookmarkStart w:id="2" w:name="_Toc458500341"/>
      <w:r>
        <w:t>Testplan</w:t>
      </w:r>
      <w:bookmarkEnd w:id="2"/>
    </w:p>
    <w:p w:rsidR="006E5F09" w:rsidRDefault="006E5F09" w:rsidP="00E11A1E"/>
    <w:p w:rsidR="001274C0" w:rsidRDefault="001274C0" w:rsidP="001274C0">
      <w:r>
        <w:t>Opprinneli</w:t>
      </w:r>
      <w:r w:rsidR="00C147D0">
        <w:t xml:space="preserve">g var planen å ha en egen </w:t>
      </w:r>
      <w:r w:rsidR="00CF7E4A">
        <w:t>Barne-tv</w:t>
      </w:r>
      <w:r>
        <w:t xml:space="preserve"> kveld for synshemmede. Denne kvelden skulle gjennomføres våren 2016. NRK hadde imidlertid ikke tid til å ferdigstille den innvevde synstolkingen før i midten av juni 2016, og</w:t>
      </w:r>
      <w:r w:rsidR="007D4F4D">
        <w:t xml:space="preserve"> </w:t>
      </w:r>
      <w:r>
        <w:t>vi inviterte derfor til en Barne</w:t>
      </w:r>
      <w:r w:rsidR="00CF7E4A">
        <w:t>-</w:t>
      </w:r>
      <w:r>
        <w:t xml:space="preserve"> </w:t>
      </w:r>
      <w:r w:rsidR="00CF7E4A">
        <w:t xml:space="preserve">tv </w:t>
      </w:r>
      <w:r w:rsidR="00201C01">
        <w:t>kveld</w:t>
      </w:r>
      <w:r>
        <w:t xml:space="preserve"> for synshemmede rett i etterkant av dette. Kvelden kom dermed rett i forkant av sommerferien. Invitasjonen til Barne</w:t>
      </w:r>
      <w:r w:rsidR="00CF7E4A">
        <w:t>- tv</w:t>
      </w:r>
      <w:r>
        <w:t xml:space="preserve"> kvelden ble spred</w:t>
      </w:r>
      <w:r w:rsidR="00984C38">
        <w:t>t</w:t>
      </w:r>
      <w:r>
        <w:t xml:space="preserve"> via MediaLTs mange informasjonskanaler, og invitasjonen gikk også ut via synshemmedes interesseorganisasjoner i Norge. Tidspunktet rett før sommerferien viste seg imidlertid å være uheldig, for å kunne samle et tilstrekkelig antall testdeltakere. I samarbeid med foreldregruppen i Norges Blindeforbund kom vi derfor i stedet fram til en alternativ løsning.</w:t>
      </w:r>
    </w:p>
    <w:p w:rsidR="001274C0" w:rsidRDefault="001274C0" w:rsidP="001274C0">
      <w:bookmarkStart w:id="3" w:name="_GoBack"/>
      <w:bookmarkEnd w:id="3"/>
    </w:p>
    <w:p w:rsidR="001274C0" w:rsidRDefault="001274C0" w:rsidP="001274C0">
      <w:r>
        <w:t xml:space="preserve">Hver sommer arrangerer Norges Blindeforbund familieleiren Aktiv familie. Vi tok kontakt med de ansvarlige for leiren, og fikk brukertestingen inn som en del av programmet. På leiren er barna delt inn i ulike aldersgrupper. I den aktuelle aldersgruppen fra </w:t>
      </w:r>
      <w:r w:rsidR="005D0957">
        <w:t>fire</w:t>
      </w:r>
      <w:r>
        <w:t xml:space="preserve"> til åtte år deltok 2</w:t>
      </w:r>
      <w:r w:rsidR="005D0957">
        <w:t>5</w:t>
      </w:r>
      <w:r>
        <w:t xml:space="preserve"> barn, hvorav </w:t>
      </w:r>
      <w:r w:rsidR="005D0957">
        <w:t>seks</w:t>
      </w:r>
      <w:r>
        <w:t xml:space="preserve"> var synshemmet.</w:t>
      </w:r>
    </w:p>
    <w:p w:rsidR="009C0A37" w:rsidRDefault="009C0A37" w:rsidP="001274C0"/>
    <w:p w:rsidR="009C0A37" w:rsidRDefault="009C0A37" w:rsidP="009C0A37">
      <w:pPr>
        <w:jc w:val="center"/>
      </w:pPr>
      <w:r w:rsidRPr="009C0A37">
        <w:rPr>
          <w:noProof/>
          <w:lang w:eastAsia="nb-NO"/>
        </w:rPr>
        <w:drawing>
          <wp:inline distT="0" distB="0" distL="0" distR="0" wp14:anchorId="47C2874B" wp14:editId="0CCD1A39">
            <wp:extent cx="3438525" cy="1427526"/>
            <wp:effectExtent l="0" t="0" r="0" b="1270"/>
            <wp:docPr id="8" name="Bilde 8" descr="Forelde og barn b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aktiv.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5884" cy="1430581"/>
                    </a:xfrm>
                    <a:prstGeom prst="rect">
                      <a:avLst/>
                    </a:prstGeom>
                    <a:noFill/>
                    <a:ln>
                      <a:noFill/>
                    </a:ln>
                  </pic:spPr>
                </pic:pic>
              </a:graphicData>
            </a:graphic>
          </wp:inline>
        </w:drawing>
      </w:r>
    </w:p>
    <w:p w:rsidR="001274C0" w:rsidRDefault="001274C0" w:rsidP="001274C0"/>
    <w:p w:rsidR="001274C0" w:rsidRDefault="001274C0" w:rsidP="001274C0">
      <w:r>
        <w:t>Brukertestingen hadde tre hoved målgrupper:</w:t>
      </w:r>
    </w:p>
    <w:p w:rsidR="001274C0" w:rsidRDefault="001274C0" w:rsidP="00810B78">
      <w:pPr>
        <w:pStyle w:val="Listeavsnitt"/>
        <w:numPr>
          <w:ilvl w:val="0"/>
          <w:numId w:val="16"/>
        </w:numPr>
      </w:pPr>
      <w:r>
        <w:t>Synshemmede barn (</w:t>
      </w:r>
      <w:r w:rsidR="00DB1935">
        <w:t>4</w:t>
      </w:r>
      <w:r>
        <w:t xml:space="preserve"> – 8 år)</w:t>
      </w:r>
    </w:p>
    <w:p w:rsidR="001274C0" w:rsidRDefault="001274C0" w:rsidP="00810B78">
      <w:pPr>
        <w:pStyle w:val="Listeavsnitt"/>
        <w:numPr>
          <w:ilvl w:val="0"/>
          <w:numId w:val="16"/>
        </w:numPr>
      </w:pPr>
      <w:r>
        <w:t>Synshemmede foreldre</w:t>
      </w:r>
    </w:p>
    <w:p w:rsidR="001274C0" w:rsidRDefault="001274C0" w:rsidP="00810B78">
      <w:pPr>
        <w:pStyle w:val="Listeavsnitt"/>
        <w:numPr>
          <w:ilvl w:val="0"/>
          <w:numId w:val="16"/>
        </w:numPr>
      </w:pPr>
      <w:r>
        <w:t>Foreldre til synshemmede barn</w:t>
      </w:r>
    </w:p>
    <w:p w:rsidR="00DB1935" w:rsidRDefault="001274C0" w:rsidP="001274C0">
      <w:r>
        <w:t>Alle disse tre gruppene var representert på leiren. Siden testingen ble gjennomført som en felles aktivitet for aldersgruppen f</w:t>
      </w:r>
      <w:r w:rsidR="005D0957">
        <w:t>ire</w:t>
      </w:r>
      <w:r>
        <w:t xml:space="preserve"> til åtte år, la vi opp til at seende barn også kunne delta. Utfordringen var å få dette til uten at det gikk ut over kvaliteten på testene. Løsningen ble å bruke blindfold. Dette for også å gjøre testene spennende for barna og fremme fellesskapet i gruppa.</w:t>
      </w:r>
      <w:r w:rsidR="00231DF1">
        <w:t xml:space="preserve"> </w:t>
      </w:r>
    </w:p>
    <w:p w:rsidR="00231DF1" w:rsidRDefault="00231DF1" w:rsidP="001274C0"/>
    <w:p w:rsidR="001274C0" w:rsidRDefault="001274C0" w:rsidP="001274C0">
      <w:r>
        <w:t>Testgruppen ble delt i to:</w:t>
      </w:r>
    </w:p>
    <w:p w:rsidR="00231DF1" w:rsidRDefault="00231DF1" w:rsidP="00E640EC">
      <w:pPr>
        <w:pStyle w:val="Punktliste"/>
      </w:pPr>
      <w:r>
        <w:t xml:space="preserve">Gruppe 1: </w:t>
      </w:r>
      <w:r w:rsidR="001274C0">
        <w:t xml:space="preserve">Barn (både seende og synshemmede) og </w:t>
      </w:r>
      <w:r>
        <w:t xml:space="preserve">seende ledere. Tanken var også </w:t>
      </w:r>
      <w:r w:rsidR="00201C01">
        <w:t>åa</w:t>
      </w:r>
      <w:r>
        <w:t xml:space="preserve"> </w:t>
      </w:r>
      <w:r w:rsidR="00201C01">
        <w:t>å ha</w:t>
      </w:r>
      <w:r>
        <w:t xml:space="preserve"> med seende foreldre i denne gruppen, men ingen seende foreldre deltok (de prioriterte andre aktiviteter på leiren). </w:t>
      </w:r>
    </w:p>
    <w:p w:rsidR="001274C0" w:rsidRDefault="00231DF1" w:rsidP="00E640EC">
      <w:pPr>
        <w:pStyle w:val="Punktliste"/>
      </w:pPr>
      <w:r>
        <w:t xml:space="preserve">Gruppe 2: </w:t>
      </w:r>
      <w:r w:rsidR="001274C0">
        <w:t xml:space="preserve">Synshemmede foreldre </w:t>
      </w:r>
    </w:p>
    <w:p w:rsidR="001274C0" w:rsidRDefault="001274C0" w:rsidP="001274C0"/>
    <w:p w:rsidR="001274C0" w:rsidRDefault="001274C0" w:rsidP="001274C0">
      <w:r>
        <w:t>Testingen ble delt i to:</w:t>
      </w:r>
    </w:p>
    <w:p w:rsidR="001274C0" w:rsidRDefault="001274C0" w:rsidP="00810B78">
      <w:pPr>
        <w:pStyle w:val="Listeavsnitt"/>
        <w:numPr>
          <w:ilvl w:val="0"/>
          <w:numId w:val="17"/>
        </w:numPr>
      </w:pPr>
      <w:r>
        <w:t xml:space="preserve">Episode 1 og 2 ble vist med og uten innvevd synstolking. </w:t>
      </w:r>
    </w:p>
    <w:p w:rsidR="001274C0" w:rsidRDefault="001274C0" w:rsidP="00810B78">
      <w:pPr>
        <w:pStyle w:val="Listeavsnitt"/>
        <w:numPr>
          <w:ilvl w:val="0"/>
          <w:numId w:val="17"/>
        </w:numPr>
      </w:pPr>
      <w:r>
        <w:t>De seks siste episodene ble vist med innvevd synstolking.</w:t>
      </w:r>
    </w:p>
    <w:p w:rsidR="001274C0" w:rsidRDefault="001274C0" w:rsidP="001274C0"/>
    <w:p w:rsidR="001274C0" w:rsidRDefault="001274C0" w:rsidP="001274C0">
      <w:r>
        <w:t xml:space="preserve">Gruppe 1 så første episode uten innvevd synstolking og andre episode med innvevd synstolking. Gruppe 2 så første episode med innvevd synstolking og andre episode uten innvevd synstolking. I </w:t>
      </w:r>
      <w:r>
        <w:lastRenderedPageBreak/>
        <w:t>etterkant av hver episode ble det stilt kontrollspørsmål for å se hva de hadde fått med seg av handlingen og viktige detaljer</w:t>
      </w:r>
      <w:r w:rsidR="00DB1935">
        <w:t xml:space="preserve"> </w:t>
      </w:r>
      <w:r w:rsidR="00810B78">
        <w:t>(se vedlegg 1)</w:t>
      </w:r>
      <w:r>
        <w:t xml:space="preserve">. I del 2 (de seks siste episodene) ble det også stilt noen få kontrollspørsmål Etter hver episode </w:t>
      </w:r>
      <w:r w:rsidR="00810B78">
        <w:t>(se vedlegg 2)</w:t>
      </w:r>
      <w:r>
        <w:t xml:space="preserve">. </w:t>
      </w:r>
    </w:p>
    <w:p w:rsidR="001274C0" w:rsidRDefault="001274C0" w:rsidP="001274C0"/>
    <w:p w:rsidR="00E66731" w:rsidRDefault="00E66731" w:rsidP="00E66731">
      <w:r>
        <w:t xml:space="preserve">Vi anså det formålstjenlig å ha synshemmede barn og foreldre til synshemmede barn (også seende ledere) i samme gruppe. Dette skyldes at foreldrene og lederne er seende, og at en av oppgavene deres var å vurdere hvordan synstolkingen fungerte for barna. Derfor skulle heller ikke foreldrene og lederne svare på spørsmålene som ble stilt til barna. De skulle kun observere. </w:t>
      </w:r>
    </w:p>
    <w:p w:rsidR="00E66731" w:rsidRDefault="00E66731" w:rsidP="001274C0"/>
    <w:p w:rsidR="001274C0" w:rsidRDefault="001274C0" w:rsidP="001274C0">
      <w:r>
        <w:t>Etter at alle episodene var vist, ble deltakerne delt i tre grupper:</w:t>
      </w:r>
    </w:p>
    <w:p w:rsidR="001274C0" w:rsidRDefault="001274C0" w:rsidP="00810B78">
      <w:pPr>
        <w:pStyle w:val="Listeavsnitt"/>
        <w:numPr>
          <w:ilvl w:val="0"/>
          <w:numId w:val="18"/>
        </w:numPr>
      </w:pPr>
      <w:r>
        <w:t>Synshemmede og seende barn</w:t>
      </w:r>
    </w:p>
    <w:p w:rsidR="001274C0" w:rsidRDefault="00B862F8" w:rsidP="00810B78">
      <w:pPr>
        <w:pStyle w:val="Listeavsnitt"/>
        <w:numPr>
          <w:ilvl w:val="0"/>
          <w:numId w:val="18"/>
        </w:numPr>
      </w:pPr>
      <w:r>
        <w:t>Seende ledere.</w:t>
      </w:r>
      <w:r w:rsidR="001274C0">
        <w:t xml:space="preserve"> </w:t>
      </w:r>
    </w:p>
    <w:p w:rsidR="001274C0" w:rsidRDefault="001274C0" w:rsidP="00810B78">
      <w:pPr>
        <w:pStyle w:val="Listeavsnitt"/>
        <w:numPr>
          <w:ilvl w:val="0"/>
          <w:numId w:val="18"/>
        </w:numPr>
      </w:pPr>
      <w:r>
        <w:t>Synshemmede foreldre</w:t>
      </w:r>
    </w:p>
    <w:p w:rsidR="00D77D4E" w:rsidRDefault="001274C0" w:rsidP="001274C0">
      <w:r>
        <w:t>Det var utarbeidet noen avsluttende spørsmål til hver av gruppene (samlet i et felles intervjuskjema)</w:t>
      </w:r>
      <w:r w:rsidR="00810B78">
        <w:t xml:space="preserve"> (se vedlegg 3)</w:t>
      </w:r>
      <w:r>
        <w:t>.</w:t>
      </w:r>
    </w:p>
    <w:p w:rsidR="00051C2B" w:rsidRDefault="00051C2B" w:rsidP="00051C2B"/>
    <w:p w:rsidR="00BD0AEA" w:rsidRDefault="000B319F" w:rsidP="00785510">
      <w:pPr>
        <w:pStyle w:val="Overskrift1"/>
      </w:pPr>
      <w:bookmarkStart w:id="4" w:name="_Toc458500342"/>
      <w:r>
        <w:t>Testresultater</w:t>
      </w:r>
      <w:bookmarkEnd w:id="4"/>
    </w:p>
    <w:p w:rsidR="000B319F" w:rsidRDefault="000B319F" w:rsidP="00C3186F">
      <w:bookmarkStart w:id="5" w:name="OLE_LINK9"/>
    </w:p>
    <w:p w:rsidR="00C61FE8" w:rsidRDefault="00C61FE8" w:rsidP="00C3186F">
      <w:r>
        <w:t>Testresultatene er oppsummert for hver av gruppene.</w:t>
      </w:r>
    </w:p>
    <w:p w:rsidR="00F668EB" w:rsidRDefault="00F668EB" w:rsidP="00C3186F"/>
    <w:p w:rsidR="00C61FE8" w:rsidRDefault="00C61FE8" w:rsidP="00C61FE8">
      <w:pPr>
        <w:pStyle w:val="Overskrift2"/>
      </w:pPr>
      <w:bookmarkStart w:id="6" w:name="_Toc458500343"/>
      <w:r>
        <w:t>Svar gruppe 1: Barn og seende ledere</w:t>
      </w:r>
      <w:bookmarkEnd w:id="6"/>
    </w:p>
    <w:bookmarkEnd w:id="5"/>
    <w:p w:rsidR="00B23972" w:rsidRDefault="00B862F8" w:rsidP="00C3186F">
      <w:r>
        <w:t xml:space="preserve">Det viste seg raskt at det var vanskelig å få alle de seende barna til å bruke blindfold. Dessuten var det krevende å stille spørsmål til en så stor gruppe som 25 barn. </w:t>
      </w:r>
      <w:r w:rsidR="00E640EC">
        <w:t>Denne løsningen ble imidlertid valgt, fordi brukertesten ble gjennomført som en del av aktiviteten for barnegruppa på leiren.</w:t>
      </w:r>
      <w:r w:rsidR="00B23972">
        <w:t xml:space="preserve"> </w:t>
      </w:r>
      <w:r w:rsidR="00E640EC">
        <w:t xml:space="preserve">  </w:t>
      </w:r>
    </w:p>
    <w:p w:rsidR="004249F6" w:rsidRDefault="004249F6" w:rsidP="00C3186F"/>
    <w:p w:rsidR="00F06C2F" w:rsidRDefault="00E66731" w:rsidP="00C3186F">
      <w:r>
        <w:t xml:space="preserve">Først underveis i testen oppfattet vi at det ikke var noen seende foreldre til stede (kun seende ledere). Siden </w:t>
      </w:r>
      <w:r w:rsidR="00F06C2F">
        <w:t xml:space="preserve">foreldrene </w:t>
      </w:r>
      <w:r>
        <w:t>kjenner barna sine best, gikk dette utover den observator rollen foreldrene var tiltenkt</w:t>
      </w:r>
      <w:r w:rsidR="00F06C2F">
        <w:t xml:space="preserve">. Seende ledere kompenserte delvis for dette fraværet. </w:t>
      </w:r>
    </w:p>
    <w:p w:rsidR="00E66731" w:rsidRDefault="00E66731" w:rsidP="00C3186F"/>
    <w:p w:rsidR="00F06C2F" w:rsidRDefault="00F06C2F" w:rsidP="00C3186F">
      <w:r>
        <w:t xml:space="preserve">Svarene på </w:t>
      </w:r>
      <w:r w:rsidR="006B2BCC">
        <w:t xml:space="preserve">spørsmålene til </w:t>
      </w:r>
      <w:r>
        <w:t xml:space="preserve">episode 1 bar preg av at enkelte av barna ikke brukte blindfold. Etter episode 1 strammet vi inn. Vi var tydelig på at kun synshemmede og de som brukte blindfold fikk svare. </w:t>
      </w:r>
      <w:r w:rsidR="00F668EB">
        <w:t xml:space="preserve">Til tross for at en del av de som svarte på spørsmålene til episode 1 </w:t>
      </w:r>
      <w:r w:rsidR="006B2BCC">
        <w:t xml:space="preserve">så den </w:t>
      </w:r>
      <w:r w:rsidR="00F668EB">
        <w:t xml:space="preserve">uten blindfold, bar svarene preg av at barna ikke fikk med seg alt som skjedde. Episode 1 ble vist uten innvevd synstolking. Etter at barna hadde sett episode 2 (som ble vist med innvevd synstolking), var </w:t>
      </w:r>
      <w:r w:rsidR="0055199D">
        <w:t xml:space="preserve">de enig om at episode 2 var enklest å </w:t>
      </w:r>
      <w:r w:rsidR="00733E9B">
        <w:t xml:space="preserve">forstå og </w:t>
      </w:r>
      <w:r w:rsidR="0055199D">
        <w:t>følge med på.</w:t>
      </w:r>
    </w:p>
    <w:p w:rsidR="0055199D" w:rsidRDefault="0055199D" w:rsidP="00C3186F"/>
    <w:p w:rsidR="00141F9D" w:rsidRDefault="0055199D" w:rsidP="00C3186F">
      <w:r>
        <w:t xml:space="preserve">Resten av episodene ble vist med innvevd synstolking. </w:t>
      </w:r>
      <w:r w:rsidR="00F8605D">
        <w:t xml:space="preserve">Barna </w:t>
      </w:r>
      <w:r w:rsidR="00201C01">
        <w:t>var i</w:t>
      </w:r>
      <w:r w:rsidR="00F8605D">
        <w:t xml:space="preserve"> all hovedsak i stand til å gjenfortelle det som var vesentlig for handlingen. De klarte også å gi svar på de mer detaljerte spørsmålene </w:t>
      </w:r>
      <w:r w:rsidR="00141F9D">
        <w:t xml:space="preserve">til de ulike episodene. Testen viste </w:t>
      </w:r>
      <w:r w:rsidR="003A3301">
        <w:t xml:space="preserve">dermed </w:t>
      </w:r>
      <w:r w:rsidR="00141F9D">
        <w:t xml:space="preserve">at barna både fikk med seg handlingen og detaljene. </w:t>
      </w:r>
    </w:p>
    <w:p w:rsidR="00231DF1" w:rsidRDefault="00231DF1" w:rsidP="00C3186F"/>
    <w:p w:rsidR="00B268E6" w:rsidRDefault="00B268E6" w:rsidP="00B268E6">
      <w:pPr>
        <w:jc w:val="center"/>
      </w:pPr>
      <w:r>
        <w:rPr>
          <w:noProof/>
          <w:lang w:eastAsia="nb-NO"/>
        </w:rPr>
        <w:drawing>
          <wp:inline distT="0" distB="0" distL="0" distR="0" wp14:anchorId="3373A53F" wp14:editId="76971FA0">
            <wp:extent cx="4943475" cy="2780705"/>
            <wp:effectExtent l="0" t="0" r="0" b="635"/>
            <wp:docPr id="7" name="Bilde 7" descr="Sol med caps, reddningsvest og fiskes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fx.nrk.no/YUjCU64HQuqfhtsSPO6yPgbclulSmMYPFmTEapR5CB-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6865" cy="2782612"/>
                    </a:xfrm>
                    <a:prstGeom prst="rect">
                      <a:avLst/>
                    </a:prstGeom>
                    <a:noFill/>
                    <a:ln>
                      <a:noFill/>
                    </a:ln>
                  </pic:spPr>
                </pic:pic>
              </a:graphicData>
            </a:graphic>
          </wp:inline>
        </w:drawing>
      </w:r>
    </w:p>
    <w:p w:rsidR="00B268E6" w:rsidRDefault="00B268E6" w:rsidP="00B268E6">
      <w:pPr>
        <w:jc w:val="center"/>
      </w:pPr>
    </w:p>
    <w:p w:rsidR="001F51E8" w:rsidRDefault="001E4802" w:rsidP="00C3186F">
      <w:r>
        <w:t xml:space="preserve">Noe de avsluttende spørsmålene til barna også bekreftet. Barna svarte ja på at de fikk med seg det Sol gjorde. </w:t>
      </w:r>
      <w:r w:rsidR="00AA53A9">
        <w:t xml:space="preserve">Ei synshemmet jente </w:t>
      </w:r>
      <w:r w:rsidR="00164C19">
        <w:t xml:space="preserve">mente også at det var enklere å få med seg det som skjedde enn i </w:t>
      </w:r>
      <w:r w:rsidR="00AA53A9">
        <w:t xml:space="preserve">andre </w:t>
      </w:r>
      <w:r w:rsidR="00472D16">
        <w:t>barne-tv</w:t>
      </w:r>
      <w:r w:rsidR="00164C19">
        <w:t xml:space="preserve"> serier </w:t>
      </w:r>
      <w:r w:rsidR="00AA53A9">
        <w:t xml:space="preserve">hun </w:t>
      </w:r>
      <w:r w:rsidR="00164C19">
        <w:t xml:space="preserve">har sett. </w:t>
      </w:r>
      <w:r w:rsidR="00AA53A9">
        <w:t xml:space="preserve">Dette var en del av de seende barna som brukte blindfold uenig i. De mente det var vanskeligere; rett og slett fordi de ikke var vant til å bruke blindfold. Dermed var det også naturlig nok kjedeligere for dem enn vanlig, mens det for synshemmede var morsomt fordi det var enklere å følge med. Det er grunn til å </w:t>
      </w:r>
      <w:r w:rsidR="001F51E8">
        <w:t xml:space="preserve">presisere </w:t>
      </w:r>
      <w:r w:rsidR="00AA53A9">
        <w:t xml:space="preserve">at dette ikke sier noe om </w:t>
      </w:r>
      <w:r w:rsidR="001F51E8">
        <w:t xml:space="preserve">hvorvidt </w:t>
      </w:r>
      <w:r w:rsidR="00AA53A9">
        <w:t xml:space="preserve">innvevd synstolking fungerer for seende eller ikke. </w:t>
      </w:r>
      <w:r w:rsidR="001F51E8">
        <w:t>Dette bør det gjennomføres egne brukertester av. Det eneste testene viser, er at det kan være kjedelig for barn å ha blindfold i slike situasjoner.</w:t>
      </w:r>
    </w:p>
    <w:p w:rsidR="001F51E8" w:rsidRDefault="001F51E8" w:rsidP="00C3186F"/>
    <w:p w:rsidR="0025793D" w:rsidRDefault="00D4036D" w:rsidP="00D4036D">
      <w:r>
        <w:t xml:space="preserve">Ingen seende foreldre var altså til stede. </w:t>
      </w:r>
      <w:r w:rsidR="0025793D">
        <w:t>I</w:t>
      </w:r>
      <w:r>
        <w:t xml:space="preserve"> stedet </w:t>
      </w:r>
      <w:r w:rsidR="0025793D">
        <w:t xml:space="preserve">ble de avsluttende spørsmålene </w:t>
      </w:r>
      <w:r>
        <w:t>stilt til seende ledere</w:t>
      </w:r>
      <w:r w:rsidR="0025793D">
        <w:t>, der lederen som var med ei blind jente var toneangivende. Lederen opplevde at jenta i stor grad fikk med seg handlingen i serien. Videre la lederen vekt på følgende forhold:</w:t>
      </w:r>
    </w:p>
    <w:p w:rsidR="00197A0F" w:rsidRDefault="00197A0F" w:rsidP="00197A0F">
      <w:pPr>
        <w:pStyle w:val="Punktliste"/>
      </w:pPr>
      <w:r>
        <w:t>Hun hadde litt problemer i forhold til å henge med i episoden om perleblomsten. Hun fikk ikke helt med seg hva som skjedde når strykejernet falt.</w:t>
      </w:r>
    </w:p>
    <w:p w:rsidR="00D4036D" w:rsidRDefault="00197A0F" w:rsidP="00197A0F">
      <w:pPr>
        <w:pStyle w:val="Punktliste"/>
      </w:pPr>
      <w:r>
        <w:t xml:space="preserve">Hun </w:t>
      </w:r>
      <w:r w:rsidR="00D4036D">
        <w:t xml:space="preserve">spurte mest i første episode. De andre episodene var </w:t>
      </w:r>
      <w:r w:rsidR="0025793D">
        <w:t xml:space="preserve">mye </w:t>
      </w:r>
      <w:r w:rsidR="00D4036D">
        <w:t>bedre.</w:t>
      </w:r>
    </w:p>
    <w:p w:rsidR="00197A0F" w:rsidRDefault="00D4036D" w:rsidP="00197A0F">
      <w:pPr>
        <w:pStyle w:val="Punktliste"/>
      </w:pPr>
      <w:r>
        <w:t>Hun hadde problemer med å få med seg hvem som snakke</w:t>
      </w:r>
      <w:r w:rsidR="00733E9B">
        <w:t>t</w:t>
      </w:r>
      <w:r>
        <w:t xml:space="preserve"> i serien, for eksempel spurte hun hvem </w:t>
      </w:r>
      <w:r w:rsidR="004B556F">
        <w:t>B</w:t>
      </w:r>
      <w:r>
        <w:t>irk var når han snakket. Det samme med Linnea.</w:t>
      </w:r>
      <w:r w:rsidR="00197A0F">
        <w:t xml:space="preserve"> Særlig var dette tilfelle i de to til tre første episodene. Personene i serien burde derfor ha vært presentert på en bedre måte, og det </w:t>
      </w:r>
      <w:r w:rsidR="00197A0F">
        <w:lastRenderedPageBreak/>
        <w:t xml:space="preserve">burde ha vært </w:t>
      </w:r>
      <w:r w:rsidR="00201C01">
        <w:t>repetert</w:t>
      </w:r>
      <w:r w:rsidR="00197A0F">
        <w:t xml:space="preserve"> hvem de er i de første episodene. Særlig med tanke på at dette er en serie som vil bli vist med noen dagers mellomrom.</w:t>
      </w:r>
    </w:p>
    <w:p w:rsidR="00D4036D" w:rsidRDefault="00D4036D" w:rsidP="00197A0F">
      <w:pPr>
        <w:pStyle w:val="Punktliste"/>
      </w:pPr>
      <w:r>
        <w:t>Hun visste ikke hva et lekeskjul er.</w:t>
      </w:r>
      <w:r w:rsidR="00197A0F">
        <w:t xml:space="preserve"> Begreper kan være vanskelig å forstå.</w:t>
      </w:r>
    </w:p>
    <w:p w:rsidR="00D4036D" w:rsidRDefault="00197A0F" w:rsidP="00197A0F">
      <w:pPr>
        <w:pStyle w:val="Punktliste"/>
      </w:pPr>
      <w:r>
        <w:t xml:space="preserve">Hun hadde noen ganger </w:t>
      </w:r>
      <w:r w:rsidR="00D4036D">
        <w:t xml:space="preserve">litt problemer med å få med seg hva Sol sa, fordi </w:t>
      </w:r>
      <w:r>
        <w:t xml:space="preserve">Sol enkelte ganger </w:t>
      </w:r>
      <w:r w:rsidR="00D4036D">
        <w:t>snakket litt utydelig.</w:t>
      </w:r>
    </w:p>
    <w:p w:rsidR="00D4036D" w:rsidRDefault="00D4036D" w:rsidP="00D4036D"/>
    <w:p w:rsidR="00D4036D" w:rsidRDefault="00197A0F" w:rsidP="00D4036D">
      <w:r>
        <w:t xml:space="preserve">Lederen mente at versjonen med innvevd synstolking kunne ha vært vist for alle. Den </w:t>
      </w:r>
      <w:r w:rsidR="00791C56">
        <w:t xml:space="preserve">fungerte </w:t>
      </w:r>
      <w:r>
        <w:t xml:space="preserve">også bra for seende. </w:t>
      </w:r>
      <w:r w:rsidR="00791C56">
        <w:t xml:space="preserve">Videre mente lederen at innvevd synstolking er å foretrekke framfor tradisjonell synstolking. Lederen </w:t>
      </w:r>
      <w:r w:rsidR="00201C01">
        <w:t>oppsummerte</w:t>
      </w:r>
      <w:r w:rsidR="00791C56">
        <w:t xml:space="preserve"> med at den blinde jenta likte den innvevde synstolkingen </w:t>
      </w:r>
      <w:r w:rsidR="00201C01">
        <w:t>veldig godt</w:t>
      </w:r>
      <w:r w:rsidR="00791C56">
        <w:t xml:space="preserve">. </w:t>
      </w:r>
      <w:r w:rsidR="00D4036D">
        <w:t xml:space="preserve">På forhånd var </w:t>
      </w:r>
      <w:r w:rsidR="00791C56">
        <w:t xml:space="preserve">jenta </w:t>
      </w:r>
      <w:r w:rsidR="00D4036D">
        <w:t xml:space="preserve">skeptisk, og ville i utgangspunktet ikke gå, men var veldig positiv etterpå. </w:t>
      </w:r>
    </w:p>
    <w:p w:rsidR="00D4036D" w:rsidRDefault="00D4036D" w:rsidP="00D4036D"/>
    <w:p w:rsidR="00D4036D" w:rsidRDefault="00791C56" w:rsidP="00791C56">
      <w:pPr>
        <w:pStyle w:val="Overskrift2"/>
      </w:pPr>
      <w:bookmarkStart w:id="7" w:name="_Toc458500344"/>
      <w:r>
        <w:t>Svar gruppe 2: Synshemmede foreldre</w:t>
      </w:r>
      <w:bookmarkEnd w:id="7"/>
    </w:p>
    <w:p w:rsidR="00411B8A" w:rsidRPr="00411B8A" w:rsidRDefault="00411B8A" w:rsidP="00411B8A">
      <w:r>
        <w:t xml:space="preserve">I alt deltok åtte synshemmede foreldre i testen. </w:t>
      </w:r>
      <w:r w:rsidRPr="00411B8A">
        <w:t>Vi lot alle de 8 foreldrene oppsummere hver sin episode. Ingen hadde noen problemer med dette, og oppsummeringene var forbausende detaljerte. Unntaket var episode 2</w:t>
      </w:r>
      <w:r>
        <w:t>,</w:t>
      </w:r>
      <w:r w:rsidRPr="00411B8A">
        <w:t xml:space="preserve"> som </w:t>
      </w:r>
      <w:r>
        <w:t xml:space="preserve">ble </w:t>
      </w:r>
      <w:r w:rsidRPr="00411B8A">
        <w:t xml:space="preserve">vist </w:t>
      </w:r>
      <w:r>
        <w:t xml:space="preserve">uten </w:t>
      </w:r>
      <w:r w:rsidRPr="00411B8A">
        <w:t>innvevd synstolking.</w:t>
      </w:r>
      <w:r>
        <w:t xml:space="preserve"> </w:t>
      </w:r>
      <w:r w:rsidRPr="00411B8A">
        <w:t>De ønsket å se episoden med synstolking etterpå, og ga veldig tydelig uttrykk for at det var en stor forskjell. I tillegg til at de fikk med mer av handlingen, og mange flere detaljer, synes de at selve historien ble bedre / mer spennende.</w:t>
      </w:r>
      <w:r>
        <w:t xml:space="preserve"> Alle svarene på de mer detaljerte spørsmålene var også svært utfyllende. </w:t>
      </w:r>
    </w:p>
    <w:p w:rsidR="00791C56" w:rsidRDefault="00411B8A" w:rsidP="00C3186F">
      <w:r>
        <w:t xml:space="preserve"> </w:t>
      </w:r>
    </w:p>
    <w:p w:rsidR="00791C56" w:rsidRDefault="00E12725" w:rsidP="00C3186F">
      <w:r>
        <w:t xml:space="preserve">Alle synes at de i veldig stor grad fikk med seg handlingen i serien. I </w:t>
      </w:r>
      <w:r w:rsidR="00201C01">
        <w:t>tillegg</w:t>
      </w:r>
      <w:r>
        <w:t xml:space="preserve"> hadde gruppen følgende kommentarer:</w:t>
      </w:r>
    </w:p>
    <w:p w:rsidR="00791C56" w:rsidRDefault="00791C56" w:rsidP="00E12725">
      <w:pPr>
        <w:pStyle w:val="Punktliste"/>
      </w:pPr>
      <w:r>
        <w:t>Det gikk tydelig fram av serien at ikke alt var helt greit hjemme hos Sol. Når moren kom med dyna</w:t>
      </w:r>
      <w:r w:rsidR="00E12725">
        <w:t>,</w:t>
      </w:r>
      <w:r>
        <w:t xml:space="preserve"> hadde det vært OK med en liten beskrivelse av moren (at hun så veldig sliten ut, …).</w:t>
      </w:r>
    </w:p>
    <w:p w:rsidR="00791C56" w:rsidRDefault="00791C56" w:rsidP="00E12725">
      <w:pPr>
        <w:pStyle w:val="Punktliste"/>
      </w:pPr>
      <w:r>
        <w:t>Innvevd synstolking kunne godt vært sendt som originalen, dvs. synstolkingen forbedrer serien og er aldri i veien.</w:t>
      </w:r>
    </w:p>
    <w:p w:rsidR="00791C56" w:rsidRDefault="00791C56" w:rsidP="00E12725">
      <w:pPr>
        <w:pStyle w:val="Punktliste"/>
      </w:pPr>
      <w:r>
        <w:t>Innvevd synstolking er mer naturlig.</w:t>
      </w:r>
    </w:p>
    <w:p w:rsidR="00791C56" w:rsidRDefault="00791C56" w:rsidP="00E12725">
      <w:pPr>
        <w:pStyle w:val="Punktliste"/>
      </w:pPr>
      <w:r>
        <w:t>Når innvevd synstolking kan brukes</w:t>
      </w:r>
      <w:r w:rsidR="00E12725">
        <w:t>,</w:t>
      </w:r>
      <w:r>
        <w:t xml:space="preserve"> fungerer det kjempebra: bedre enn tradisjonell synstolking.</w:t>
      </w:r>
    </w:p>
    <w:p w:rsidR="00791C56" w:rsidRDefault="00791C56" w:rsidP="00E12725">
      <w:pPr>
        <w:pStyle w:val="Punktliste"/>
      </w:pPr>
      <w:r>
        <w:t>Når synstolkingen ble tatt bort</w:t>
      </w:r>
      <w:r w:rsidR="00E12725">
        <w:t>,</w:t>
      </w:r>
      <w:r>
        <w:t xml:space="preserve"> ble serien kjedeligere (sagt av en som så bildene).</w:t>
      </w:r>
    </w:p>
    <w:p w:rsidR="00791C56" w:rsidRDefault="00791C56" w:rsidP="00E12725">
      <w:pPr>
        <w:pStyle w:val="Punktliste"/>
      </w:pPr>
      <w:r>
        <w:t>Flere av foreldrene tror at barna har veldig nytte av den «følelsestolkningen» Sol gir.</w:t>
      </w:r>
    </w:p>
    <w:p w:rsidR="00E12725" w:rsidRDefault="00E12725" w:rsidP="00E12725">
      <w:pPr>
        <w:pStyle w:val="Punktliste"/>
      </w:pPr>
      <w:r>
        <w:t>Kunne godt ha lest opp navnene på skuespillerne (slik det gjøres i tradisjonell synstolking).</w:t>
      </w:r>
    </w:p>
    <w:p w:rsidR="00791C56" w:rsidRDefault="00201C01" w:rsidP="00E12725">
      <w:pPr>
        <w:pStyle w:val="Punktliste"/>
      </w:pPr>
      <w:r>
        <w:t>Oppsummert</w:t>
      </w:r>
      <w:r w:rsidR="00E12725">
        <w:t xml:space="preserve"> var totalopplevelsen </w:t>
      </w:r>
      <w:r w:rsidR="00791C56">
        <w:t>Veldig bra, øker engasjementet med synstolking.</w:t>
      </w:r>
    </w:p>
    <w:p w:rsidR="00733E9B" w:rsidRDefault="00733E9B">
      <w:r>
        <w:br w:type="page"/>
      </w:r>
    </w:p>
    <w:p w:rsidR="00BD0AEA" w:rsidRDefault="006729B4" w:rsidP="006729B4">
      <w:pPr>
        <w:pStyle w:val="Overskrift1"/>
      </w:pPr>
      <w:bookmarkStart w:id="8" w:name="_Toc458500345"/>
      <w:r>
        <w:lastRenderedPageBreak/>
        <w:t>Oppsummering</w:t>
      </w:r>
      <w:bookmarkEnd w:id="8"/>
    </w:p>
    <w:p w:rsidR="0076681C" w:rsidRDefault="00A20174">
      <w:r>
        <w:t xml:space="preserve"> </w:t>
      </w:r>
    </w:p>
    <w:p w:rsidR="00E21C9C" w:rsidRDefault="00E21C9C" w:rsidP="00C147D0">
      <w:r>
        <w:t>Brukertesten med barna kunne med fordel ha vært gjennomført i en mindre gruppe og kun med synshemmede barn til stede, slik som opprinnelig planlagt. Svarene blant barna var likevel så entydige, at verdien av testen ble god.</w:t>
      </w:r>
    </w:p>
    <w:p w:rsidR="00E21C9C" w:rsidRDefault="00E21C9C"/>
    <w:p w:rsidR="0076681C" w:rsidRDefault="00886EC7">
      <w:bookmarkStart w:id="9" w:name="OLE_LINK1"/>
      <w:bookmarkStart w:id="10" w:name="OLE_LINK2"/>
      <w:r>
        <w:t xml:space="preserve">Brukertesten viste at innvevd synstolking fungerer bra for både synshemmede barn og synshemmede foreldre. Begge målgruppene fikk med seg både handlingen i serien og vesentlige detaljer. Det er også stor enighet om at innvevd synstolking er å foretrekke framfor tradisjonell synstolking, og at serien kunne ha blitt vist med innvevd synstolking for alle. Det er etter deres oppfatning ikke nødvendig med noen spesialversjon. Tvert imot anses versjonen med innvevd synstolking å være både mer morsom og bedre for alle. </w:t>
      </w:r>
      <w:r w:rsidR="00E21C9C">
        <w:t xml:space="preserve">Dette trekkes spesielt fram av synshemmede foreldre, som legger vekt på den nytten alle barn vil ha av «den følelsesmessige tolkningen» Sol gir. </w:t>
      </w:r>
    </w:p>
    <w:p w:rsidR="00471881" w:rsidRDefault="00471881"/>
    <w:p w:rsidR="009C11E2" w:rsidRDefault="00EB1CD0">
      <w:r>
        <w:t xml:space="preserve">Tilbakemeldingene </w:t>
      </w:r>
      <w:r w:rsidR="00733E9B">
        <w:t xml:space="preserve">tyder på </w:t>
      </w:r>
      <w:r>
        <w:t xml:space="preserve">at det kan være vanskelig for synshemmede barn å få med seg hvem de ulike personene er. </w:t>
      </w:r>
      <w:r w:rsidR="00733E9B">
        <w:t xml:space="preserve">Det ble derfor foreslått å presentere hovedpersonene </w:t>
      </w:r>
      <w:r>
        <w:t xml:space="preserve">i starten av serien, og </w:t>
      </w:r>
      <w:r w:rsidR="00AC3F36">
        <w:t xml:space="preserve">at dette ble repetert i de to til tre første episodene. </w:t>
      </w:r>
      <w:r w:rsidR="009C11E2">
        <w:t xml:space="preserve">Synshemmede foreldre pekte på behovet for å få beskrevet mammaen i serien. Dette fordi </w:t>
      </w:r>
      <w:r w:rsidR="008E7265">
        <w:t xml:space="preserve">en slik beskrivelse </w:t>
      </w:r>
      <w:r w:rsidR="009C11E2">
        <w:t xml:space="preserve">ville ha gitt utfyllende informasjon </w:t>
      </w:r>
      <w:r w:rsidR="008E7265">
        <w:t xml:space="preserve">i forhold til </w:t>
      </w:r>
      <w:r w:rsidR="009C11E2">
        <w:t xml:space="preserve">å forstå handlingen i serien. Begge disse forholdene er det enklere å få til ved tradisjonell synstolking, men det bør arbeides med hvordan </w:t>
      </w:r>
      <w:r w:rsidR="008E7265">
        <w:t xml:space="preserve">de </w:t>
      </w:r>
      <w:r w:rsidR="009C11E2">
        <w:t xml:space="preserve">kan integreres i den innvevde synstolkingen. </w:t>
      </w:r>
      <w:r w:rsidR="008E7265">
        <w:t xml:space="preserve">Blant synshemmede foreldre var det også et ønske om å få lest opp rollelisten, slik det gjøres i tradisjonell synstolking. </w:t>
      </w:r>
    </w:p>
    <w:bookmarkEnd w:id="9"/>
    <w:bookmarkEnd w:id="10"/>
    <w:p w:rsidR="00EB1CD0" w:rsidRDefault="00EB1CD0"/>
    <w:p w:rsidR="00BD0AEA" w:rsidRDefault="00BD0AEA" w:rsidP="00BD0AEA">
      <w:pPr>
        <w:pStyle w:val="Overskrift1"/>
      </w:pPr>
      <w:bookmarkStart w:id="11" w:name="_Toc458500346"/>
      <w:r>
        <w:t>Referanser</w:t>
      </w:r>
      <w:bookmarkEnd w:id="11"/>
    </w:p>
    <w:p w:rsidR="00BD0AEA" w:rsidRDefault="00BD0AEA" w:rsidP="00BD0AEA"/>
    <w:p w:rsidR="00BD0AEA" w:rsidRDefault="00BD0AEA" w:rsidP="00BD0AEA">
      <w:pPr>
        <w:rPr>
          <w:b/>
          <w:bCs/>
          <w:sz w:val="28"/>
          <w:szCs w:val="28"/>
        </w:rPr>
      </w:pPr>
      <w:r>
        <w:t xml:space="preserve">[1] Prosjektsidene til </w:t>
      </w:r>
      <w:r w:rsidR="00E57933">
        <w:t>INNSYN</w:t>
      </w:r>
      <w:r>
        <w:t>-prosjektet:</w:t>
      </w:r>
    </w:p>
    <w:p w:rsidR="00BD0AEA" w:rsidRDefault="000B2BDC" w:rsidP="00BD0AEA">
      <w:hyperlink r:id="rId15" w:history="1">
        <w:r w:rsidR="00CF6F5B" w:rsidRPr="003C4C73">
          <w:rPr>
            <w:rStyle w:val="Hyperkobling"/>
          </w:rPr>
          <w:t>http://www.medialt.no/innvevd-synstolking-innsyn/1270.aspx</w:t>
        </w:r>
      </w:hyperlink>
    </w:p>
    <w:p w:rsidR="00CF6F5B" w:rsidRDefault="00CF6F5B" w:rsidP="00BD0AEA"/>
    <w:p w:rsidR="00FF0A43" w:rsidRDefault="00BD0AEA" w:rsidP="00BD0AEA">
      <w:r>
        <w:t xml:space="preserve"> [2] </w:t>
      </w:r>
      <w:r w:rsidR="00416802">
        <w:t>Rapport</w:t>
      </w:r>
      <w:r w:rsidR="00FF0A43">
        <w:t xml:space="preserve">en </w:t>
      </w:r>
      <w:r w:rsidR="00201C01">
        <w:t>Retningslinjer innvevd</w:t>
      </w:r>
      <w:r w:rsidR="00FF0A43">
        <w:t xml:space="preserve"> synstolking:</w:t>
      </w:r>
    </w:p>
    <w:p w:rsidR="00BD0AEA" w:rsidRDefault="00461DC7" w:rsidP="00BD0AEA">
      <w:r w:rsidRPr="00461DC7">
        <w:t>http://www.medialt.no/dokumenter/1286.aspx</w:t>
      </w:r>
      <w:r w:rsidR="00416802">
        <w:t xml:space="preserve">  </w:t>
      </w:r>
    </w:p>
    <w:p w:rsidR="0008704E" w:rsidRDefault="0008704E" w:rsidP="00BD0AEA"/>
    <w:p w:rsidR="0008704E" w:rsidRDefault="007A0F7F" w:rsidP="007A0F7F">
      <w:pPr>
        <w:pStyle w:val="Overskrift1"/>
      </w:pPr>
      <w:bookmarkStart w:id="12" w:name="_Toc458500347"/>
      <w:r>
        <w:t>Vedlegg 1: Kontrollspørsmål episode 1 og 2</w:t>
      </w:r>
      <w:bookmarkEnd w:id="12"/>
    </w:p>
    <w:p w:rsidR="007A0F7F" w:rsidRDefault="007A0F7F" w:rsidP="00BD0AEA"/>
    <w:p w:rsidR="00985A4E" w:rsidRDefault="00985A4E" w:rsidP="00335374">
      <w:pPr>
        <w:pStyle w:val="Overskrift2"/>
      </w:pPr>
      <w:bookmarkStart w:id="13" w:name="_Toc458500348"/>
      <w:r>
        <w:lastRenderedPageBreak/>
        <w:t>Episode 1: Ugleluen</w:t>
      </w:r>
      <w:bookmarkEnd w:id="13"/>
    </w:p>
    <w:p w:rsidR="00985A4E" w:rsidRDefault="00985A4E" w:rsidP="00985A4E"/>
    <w:p w:rsidR="00985A4E" w:rsidRDefault="00985A4E" w:rsidP="00985A4E">
      <w:r>
        <w:t>Gjenfortell hva episoden handlet om.</w:t>
      </w:r>
    </w:p>
    <w:p w:rsidR="00985A4E" w:rsidRDefault="00985A4E" w:rsidP="00985A4E"/>
    <w:p w:rsidR="00985A4E" w:rsidRDefault="00985A4E" w:rsidP="00985A4E">
      <w:r>
        <w:t>Hva gjør Sol, når Birk er sammen med de andre ungene og lærer seg navnene deres?</w:t>
      </w:r>
    </w:p>
    <w:p w:rsidR="00985A4E" w:rsidRDefault="00985A4E" w:rsidP="00985A4E"/>
    <w:p w:rsidR="00985A4E" w:rsidRDefault="00985A4E" w:rsidP="00985A4E">
      <w:r>
        <w:t>Hva gjør Sol med ansiktet sitt?</w:t>
      </w:r>
    </w:p>
    <w:p w:rsidR="00985A4E" w:rsidRDefault="00985A4E" w:rsidP="00985A4E"/>
    <w:p w:rsidR="00985A4E" w:rsidRDefault="00985A4E" w:rsidP="00985A4E">
      <w:r>
        <w:t>Hva skjer når Birk kommer inn og oppdager Sol?</w:t>
      </w:r>
    </w:p>
    <w:p w:rsidR="00985A4E" w:rsidRDefault="00985A4E" w:rsidP="00985A4E"/>
    <w:p w:rsidR="00985A4E" w:rsidRDefault="00985A4E" w:rsidP="00985A4E">
      <w:r>
        <w:t>Hvor gjømmer Sol seg for Birk?</w:t>
      </w:r>
    </w:p>
    <w:p w:rsidR="00985A4E" w:rsidRDefault="00985A4E" w:rsidP="00985A4E"/>
    <w:p w:rsidR="00985A4E" w:rsidRDefault="00985A4E" w:rsidP="00985A4E">
      <w:r>
        <w:t>Hva gjør Birk for å redde Sol ut av situasjonen, når Linnea spør om hun har tatt luen hennes?</w:t>
      </w:r>
    </w:p>
    <w:p w:rsidR="00985A4E" w:rsidRDefault="00985A4E" w:rsidP="00985A4E"/>
    <w:p w:rsidR="00985A4E" w:rsidRDefault="00985A4E" w:rsidP="00335374">
      <w:pPr>
        <w:pStyle w:val="Overskrift2"/>
      </w:pPr>
      <w:bookmarkStart w:id="14" w:name="_Toc458500349"/>
      <w:r>
        <w:t>Episode 2: Filippa</w:t>
      </w:r>
      <w:bookmarkEnd w:id="14"/>
    </w:p>
    <w:p w:rsidR="00985A4E" w:rsidRDefault="00985A4E" w:rsidP="00985A4E"/>
    <w:p w:rsidR="00985A4E" w:rsidRDefault="00985A4E" w:rsidP="00985A4E">
      <w:r>
        <w:t>Gjenfortell hva episoden handlet om.</w:t>
      </w:r>
    </w:p>
    <w:p w:rsidR="00985A4E" w:rsidRDefault="00985A4E" w:rsidP="00985A4E"/>
    <w:p w:rsidR="00985A4E" w:rsidRDefault="00985A4E" w:rsidP="00985A4E">
      <w:r>
        <w:t>Hva gjør Sol med Filippa og boka?</w:t>
      </w:r>
    </w:p>
    <w:p w:rsidR="00985A4E" w:rsidRDefault="00985A4E" w:rsidP="00985A4E"/>
    <w:p w:rsidR="00985A4E" w:rsidRDefault="00985A4E" w:rsidP="00985A4E">
      <w:r>
        <w:t>Hvorfor finner Birk Filippa?</w:t>
      </w:r>
    </w:p>
    <w:p w:rsidR="00985A4E" w:rsidRDefault="00985A4E" w:rsidP="00985A4E"/>
    <w:p w:rsidR="00985A4E" w:rsidRDefault="00985A4E" w:rsidP="00985A4E">
      <w:r>
        <w:t>Hva har Sol tegnet at Filippa og hun gjør?</w:t>
      </w:r>
    </w:p>
    <w:p w:rsidR="00985A4E" w:rsidRDefault="00985A4E" w:rsidP="00985A4E"/>
    <w:p w:rsidR="00985A4E" w:rsidRDefault="00985A4E" w:rsidP="00985A4E">
      <w:r>
        <w:t>Hva leker Birk og ungene?</w:t>
      </w:r>
    </w:p>
    <w:p w:rsidR="007A0F7F" w:rsidRDefault="007A0F7F" w:rsidP="00BD0AEA"/>
    <w:p w:rsidR="007A0F7F" w:rsidRDefault="007A0F7F" w:rsidP="007A0F7F">
      <w:pPr>
        <w:pStyle w:val="Overskrift1"/>
      </w:pPr>
      <w:bookmarkStart w:id="15" w:name="_Toc458500350"/>
      <w:r>
        <w:t>Vedlegg 2: Kontrollspørsmål episode 3 til 8</w:t>
      </w:r>
      <w:bookmarkEnd w:id="15"/>
    </w:p>
    <w:p w:rsidR="007A0F7F" w:rsidRDefault="007A0F7F" w:rsidP="00BD0AEA"/>
    <w:p w:rsidR="00335374" w:rsidRDefault="00335374" w:rsidP="00335374">
      <w:pPr>
        <w:pStyle w:val="Overskrift2"/>
      </w:pPr>
      <w:bookmarkStart w:id="16" w:name="_Toc458500351"/>
      <w:r>
        <w:lastRenderedPageBreak/>
        <w:t>Episode 3: Ha med dag</w:t>
      </w:r>
      <w:bookmarkEnd w:id="16"/>
    </w:p>
    <w:p w:rsidR="00335374" w:rsidRDefault="00335374" w:rsidP="00335374"/>
    <w:p w:rsidR="00335374" w:rsidRDefault="00335374" w:rsidP="00335374">
      <w:r>
        <w:t>Gjenfortell hva episoden handlet om.</w:t>
      </w:r>
    </w:p>
    <w:p w:rsidR="00335374" w:rsidRDefault="00335374" w:rsidP="00335374"/>
    <w:p w:rsidR="00335374" w:rsidRDefault="00335374" w:rsidP="00335374">
      <w:r>
        <w:t>Sol leter tre steder etter å finne noe å ha med seg. Hvor leter hun, og hvor finner hun plasteret og spennene?</w:t>
      </w:r>
    </w:p>
    <w:p w:rsidR="00335374" w:rsidRDefault="00335374" w:rsidP="00335374"/>
    <w:p w:rsidR="00335374" w:rsidRDefault="00335374" w:rsidP="00335374">
      <w:r>
        <w:t>Hva bruker Birk spennen til?</w:t>
      </w:r>
    </w:p>
    <w:p w:rsidR="00335374" w:rsidRDefault="00335374" w:rsidP="00335374"/>
    <w:p w:rsidR="00335374" w:rsidRDefault="00335374" w:rsidP="00335374">
      <w:r>
        <w:t>Hva gjør Sol og Linnea med plastrene på slutten av episoden?</w:t>
      </w:r>
    </w:p>
    <w:p w:rsidR="00335374" w:rsidRDefault="00335374" w:rsidP="00335374"/>
    <w:p w:rsidR="00335374" w:rsidRDefault="00335374" w:rsidP="00335374">
      <w:pPr>
        <w:pStyle w:val="Overskrift2"/>
      </w:pPr>
      <w:bookmarkStart w:id="17" w:name="_Toc458500352"/>
      <w:r>
        <w:t>Episode 4: Perleblomsten</w:t>
      </w:r>
      <w:bookmarkEnd w:id="17"/>
    </w:p>
    <w:p w:rsidR="00335374" w:rsidRDefault="00335374" w:rsidP="00335374"/>
    <w:p w:rsidR="00335374" w:rsidRDefault="00335374" w:rsidP="00335374">
      <w:r>
        <w:t>Gjenfortell hva episoden handlet om.</w:t>
      </w:r>
    </w:p>
    <w:p w:rsidR="00335374" w:rsidRDefault="00335374" w:rsidP="00335374"/>
    <w:p w:rsidR="00335374" w:rsidRDefault="00335374" w:rsidP="00335374">
      <w:r>
        <w:t>Sol ønsker å stryke det hun har perlet. Hva skjer når hun har tenkt til å stryke?</w:t>
      </w:r>
    </w:p>
    <w:p w:rsidR="00335374" w:rsidRDefault="00335374" w:rsidP="00335374"/>
    <w:p w:rsidR="00335374" w:rsidRDefault="00335374" w:rsidP="00335374">
      <w:r>
        <w:t>Hvor gjømmer Sol seg?</w:t>
      </w:r>
    </w:p>
    <w:p w:rsidR="00335374" w:rsidRDefault="00335374" w:rsidP="00335374"/>
    <w:p w:rsidR="00335374" w:rsidRDefault="00335374" w:rsidP="00335374">
      <w:pPr>
        <w:pStyle w:val="Overskrift2"/>
      </w:pPr>
      <w:r>
        <w:t xml:space="preserve"> </w:t>
      </w:r>
      <w:bookmarkStart w:id="18" w:name="_Toc458500353"/>
      <w:r>
        <w:t>Episode 5: Fisketur</w:t>
      </w:r>
      <w:bookmarkEnd w:id="18"/>
    </w:p>
    <w:p w:rsidR="00335374" w:rsidRDefault="00335374" w:rsidP="00335374"/>
    <w:p w:rsidR="00335374" w:rsidRDefault="00335374" w:rsidP="00335374">
      <w:r>
        <w:t>Gjenfortell hva episoden handlet om.</w:t>
      </w:r>
    </w:p>
    <w:p w:rsidR="00335374" w:rsidRDefault="00335374" w:rsidP="00335374"/>
    <w:p w:rsidR="00335374" w:rsidRDefault="00335374" w:rsidP="00335374">
      <w:r>
        <w:t>Hvor fisker Birk og Sol?</w:t>
      </w:r>
    </w:p>
    <w:p w:rsidR="00335374" w:rsidRDefault="00335374" w:rsidP="00335374"/>
    <w:p w:rsidR="00335374" w:rsidRDefault="00335374" w:rsidP="00335374">
      <w:r>
        <w:t>Hva slags fisk fisker de?</w:t>
      </w:r>
    </w:p>
    <w:p w:rsidR="00335374" w:rsidRDefault="00335374" w:rsidP="00335374"/>
    <w:p w:rsidR="00335374" w:rsidRDefault="00335374" w:rsidP="00335374">
      <w:r>
        <w:t>Hva er den siste fisken de fisker?</w:t>
      </w:r>
    </w:p>
    <w:p w:rsidR="00335374" w:rsidRDefault="00335374" w:rsidP="00335374"/>
    <w:p w:rsidR="00335374" w:rsidRDefault="00335374" w:rsidP="00335374">
      <w:pPr>
        <w:pStyle w:val="Overskrift2"/>
      </w:pPr>
      <w:bookmarkStart w:id="19" w:name="_Toc458500354"/>
      <w:r>
        <w:lastRenderedPageBreak/>
        <w:t>Episode 6: Planleggingsdag</w:t>
      </w:r>
      <w:bookmarkEnd w:id="19"/>
    </w:p>
    <w:p w:rsidR="00335374" w:rsidRDefault="00335374" w:rsidP="00335374"/>
    <w:p w:rsidR="00335374" w:rsidRDefault="00335374" w:rsidP="00335374">
      <w:r>
        <w:t>Gjenfortell hva episoden handlet om.</w:t>
      </w:r>
    </w:p>
    <w:p w:rsidR="00335374" w:rsidRDefault="00335374" w:rsidP="00335374"/>
    <w:p w:rsidR="00335374" w:rsidRDefault="00335374" w:rsidP="00335374">
      <w:r>
        <w:t>Hva for noe lurt finner Sol på for å få Birks oppmerksomhet, når Kari Mette prater?</w:t>
      </w:r>
    </w:p>
    <w:p w:rsidR="00335374" w:rsidRDefault="00335374" w:rsidP="00335374"/>
    <w:p w:rsidR="00335374" w:rsidRDefault="00335374" w:rsidP="00335374">
      <w:r>
        <w:t>Hvor finner Birk Sol?</w:t>
      </w:r>
    </w:p>
    <w:p w:rsidR="00335374" w:rsidRDefault="00335374" w:rsidP="00335374"/>
    <w:p w:rsidR="00335374" w:rsidRDefault="00335374" w:rsidP="00335374">
      <w:r>
        <w:t>Hva leker Birk og Sol mot slutten av episoden?</w:t>
      </w:r>
    </w:p>
    <w:p w:rsidR="00335374" w:rsidRDefault="00335374" w:rsidP="00335374"/>
    <w:p w:rsidR="00335374" w:rsidRDefault="00335374" w:rsidP="00335374">
      <w:pPr>
        <w:pStyle w:val="Overskrift2"/>
      </w:pPr>
      <w:bookmarkStart w:id="20" w:name="_Toc458500355"/>
      <w:r>
        <w:t>Episode 7: Bilde</w:t>
      </w:r>
      <w:bookmarkEnd w:id="20"/>
    </w:p>
    <w:p w:rsidR="00335374" w:rsidRDefault="00335374" w:rsidP="00335374"/>
    <w:p w:rsidR="00335374" w:rsidRDefault="00335374" w:rsidP="00335374">
      <w:r>
        <w:t>Gjenfortell hva episoden handlet om.</w:t>
      </w:r>
    </w:p>
    <w:p w:rsidR="00335374" w:rsidRDefault="00335374" w:rsidP="00335374">
      <w:r>
        <w:t xml:space="preserve"> </w:t>
      </w:r>
    </w:p>
    <w:p w:rsidR="00335374" w:rsidRDefault="00335374" w:rsidP="00335374">
      <w:r>
        <w:t>Hva vil Sol henge opp i stedet for det virkelige bildet av mammaen sin?</w:t>
      </w:r>
    </w:p>
    <w:p w:rsidR="00335374" w:rsidRDefault="00335374" w:rsidP="00335374"/>
    <w:p w:rsidR="00335374" w:rsidRDefault="00335374" w:rsidP="00335374">
      <w:r>
        <w:t>Linnea later som hun får vondt i beinet under potetløpet. Hva er den egentlige grunnen til at hun stopper opp?</w:t>
      </w:r>
    </w:p>
    <w:p w:rsidR="00335374" w:rsidRDefault="00335374" w:rsidP="00335374"/>
    <w:p w:rsidR="00335374" w:rsidRDefault="00335374" w:rsidP="00335374">
      <w:pPr>
        <w:pStyle w:val="Overskrift2"/>
      </w:pPr>
      <w:bookmarkStart w:id="21" w:name="_Toc458500356"/>
      <w:r>
        <w:t>Episode 8: Soveposen</w:t>
      </w:r>
      <w:bookmarkEnd w:id="21"/>
      <w:r>
        <w:t xml:space="preserve"> </w:t>
      </w:r>
    </w:p>
    <w:p w:rsidR="00335374" w:rsidRDefault="00335374" w:rsidP="00335374"/>
    <w:p w:rsidR="00335374" w:rsidRDefault="00335374" w:rsidP="00335374">
      <w:r>
        <w:t>Gjenfortell hva episoden handlet om.</w:t>
      </w:r>
    </w:p>
    <w:p w:rsidR="00335374" w:rsidRDefault="00335374" w:rsidP="00335374"/>
    <w:p w:rsidR="00335374" w:rsidRDefault="00335374" w:rsidP="00335374">
      <w:r>
        <w:t>Hva leker Birk og barna, når Sol kommer inn?</w:t>
      </w:r>
    </w:p>
    <w:p w:rsidR="00335374" w:rsidRDefault="00335374" w:rsidP="00335374"/>
    <w:p w:rsidR="00335374" w:rsidRDefault="00335374" w:rsidP="00335374">
      <w:r>
        <w:t>Hva gjør Sol med dyna?</w:t>
      </w:r>
    </w:p>
    <w:p w:rsidR="007A0F7F" w:rsidRDefault="007A0F7F" w:rsidP="00BD0AEA"/>
    <w:p w:rsidR="00335374" w:rsidRDefault="00335374" w:rsidP="00BD0AEA"/>
    <w:p w:rsidR="007A0F7F" w:rsidRDefault="007A0F7F" w:rsidP="007A0F7F">
      <w:pPr>
        <w:pStyle w:val="Overskrift1"/>
      </w:pPr>
      <w:bookmarkStart w:id="22" w:name="_Toc458500357"/>
      <w:r>
        <w:lastRenderedPageBreak/>
        <w:t>Vedlegg 3: Avsluttende spørsmål</w:t>
      </w:r>
      <w:bookmarkEnd w:id="22"/>
    </w:p>
    <w:p w:rsidR="00335374" w:rsidRDefault="00335374" w:rsidP="00335374"/>
    <w:p w:rsidR="00335374" w:rsidRDefault="00335374" w:rsidP="00335374">
      <w:pPr>
        <w:pStyle w:val="Overskrift2"/>
      </w:pPr>
      <w:bookmarkStart w:id="23" w:name="_Toc458500358"/>
      <w:r>
        <w:t>Spørsmål synshemmede barn</w:t>
      </w:r>
      <w:bookmarkEnd w:id="23"/>
    </w:p>
    <w:p w:rsidR="00335374" w:rsidRDefault="00335374" w:rsidP="00335374"/>
    <w:p w:rsidR="00335374" w:rsidRDefault="00335374" w:rsidP="00335374">
      <w:r>
        <w:t>Fikk dere med dere hva Sol gjorde?</w:t>
      </w:r>
    </w:p>
    <w:p w:rsidR="00335374" w:rsidRDefault="00335374" w:rsidP="00335374"/>
    <w:p w:rsidR="00335374" w:rsidRDefault="00335374" w:rsidP="00335374">
      <w:r>
        <w:t xml:space="preserve">Hvordan var </w:t>
      </w:r>
      <w:r w:rsidR="00472D16">
        <w:t>det i forhold til andre barne-tv</w:t>
      </w:r>
      <w:r>
        <w:t xml:space="preserve"> programmer dere har sett? Var det vanskeligere eller enklere å forstå hva som skjedde? Hvorfor var det enklere/vanskeligere?</w:t>
      </w:r>
    </w:p>
    <w:p w:rsidR="00335374" w:rsidRDefault="00335374" w:rsidP="00335374"/>
    <w:p w:rsidR="00335374" w:rsidRDefault="00335374" w:rsidP="00335374">
      <w:r>
        <w:t>Var det moro eller kjedelig å se på serien? Hvorfor var det moro/kjedelig?</w:t>
      </w:r>
    </w:p>
    <w:p w:rsidR="00335374" w:rsidRDefault="00335374" w:rsidP="00335374"/>
    <w:p w:rsidR="00335374" w:rsidRDefault="00335374" w:rsidP="00335374">
      <w:r>
        <w:t>Har dere noe annet dere har lyst til å fortelle?</w:t>
      </w:r>
    </w:p>
    <w:p w:rsidR="00335374" w:rsidRDefault="00335374" w:rsidP="00335374"/>
    <w:p w:rsidR="00335374" w:rsidRDefault="00335374" w:rsidP="00335374">
      <w:pPr>
        <w:pStyle w:val="Overskrift2"/>
      </w:pPr>
      <w:bookmarkStart w:id="24" w:name="_Toc458500359"/>
      <w:r>
        <w:t>Spørsmål synshemmede foreldre</w:t>
      </w:r>
      <w:bookmarkEnd w:id="24"/>
    </w:p>
    <w:p w:rsidR="00335374" w:rsidRDefault="00335374" w:rsidP="00335374"/>
    <w:p w:rsidR="00335374" w:rsidRDefault="00335374" w:rsidP="00335374">
      <w:r>
        <w:t>I hvilken grad fikk dere med dere handlingen i serien?</w:t>
      </w:r>
    </w:p>
    <w:p w:rsidR="00335374" w:rsidRDefault="00335374" w:rsidP="00335374"/>
    <w:p w:rsidR="00335374" w:rsidRDefault="00335374" w:rsidP="00335374">
      <w:r>
        <w:t>Var det noe spesielt dere reagerte på, som dere mener burde vært løst på en annen måte?</w:t>
      </w:r>
    </w:p>
    <w:p w:rsidR="00335374" w:rsidRDefault="00335374" w:rsidP="00335374"/>
    <w:p w:rsidR="00335374" w:rsidRDefault="00335374" w:rsidP="00335374">
      <w:r>
        <w:t>Hva tenker dere om innvevd synstolking i forhold til tradisjonell synstolking etter å ha sett denne serien? Hvilken form for synstolking foretrekker dere?</w:t>
      </w:r>
    </w:p>
    <w:p w:rsidR="00335374" w:rsidRDefault="00335374" w:rsidP="00335374"/>
    <w:p w:rsidR="00335374" w:rsidRDefault="00335374" w:rsidP="00335374">
      <w:r>
        <w:t>Hvordan synes dere totalopplevelsen var av serien</w:t>
      </w:r>
    </w:p>
    <w:p w:rsidR="00335374" w:rsidRDefault="00335374" w:rsidP="00335374"/>
    <w:p w:rsidR="00335374" w:rsidRDefault="00335374" w:rsidP="00335374">
      <w:r>
        <w:t>Andre kommentarer/innspill?</w:t>
      </w:r>
    </w:p>
    <w:p w:rsidR="00335374" w:rsidRDefault="00335374" w:rsidP="00335374"/>
    <w:p w:rsidR="00335374" w:rsidRDefault="00335374" w:rsidP="00335374">
      <w:pPr>
        <w:pStyle w:val="Overskrift2"/>
      </w:pPr>
      <w:bookmarkStart w:id="25" w:name="_Toc458500360"/>
      <w:r>
        <w:t>Spørsmål seende foreldre</w:t>
      </w:r>
      <w:bookmarkEnd w:id="25"/>
    </w:p>
    <w:p w:rsidR="00335374" w:rsidRDefault="00335374" w:rsidP="00335374"/>
    <w:p w:rsidR="00335374" w:rsidRDefault="00335374" w:rsidP="00335374">
      <w:r>
        <w:t>I hvilken grad opplevde dere at barna fikk med seg handlingen i serien?</w:t>
      </w:r>
    </w:p>
    <w:p w:rsidR="00335374" w:rsidRDefault="00335374" w:rsidP="00335374"/>
    <w:p w:rsidR="00335374" w:rsidRDefault="00335374" w:rsidP="00335374">
      <w:r>
        <w:t>Var det noe spesielt dere reagerte på, som dere mener burde vært løst på en annen måte?</w:t>
      </w:r>
    </w:p>
    <w:p w:rsidR="00335374" w:rsidRDefault="00335374" w:rsidP="00335374"/>
    <w:p w:rsidR="00335374" w:rsidRDefault="00335374" w:rsidP="00335374">
      <w:r>
        <w:t>Er det noen forskjell på hvordan dere selv beskriver for barna og hvordan det er gjort i denne serien? Beskriv i så fall forskjellene?</w:t>
      </w:r>
    </w:p>
    <w:p w:rsidR="00335374" w:rsidRDefault="00335374" w:rsidP="00335374"/>
    <w:p w:rsidR="00335374" w:rsidRDefault="00335374" w:rsidP="00335374">
      <w:r>
        <w:t>Hva tenker dere om innvevd synstolking i forhold til tradisjonell synstolking etter å ha sett denne serien? Hva tror dere er best for barna?</w:t>
      </w:r>
    </w:p>
    <w:p w:rsidR="00335374" w:rsidRDefault="00335374" w:rsidP="00335374"/>
    <w:p w:rsidR="00335374" w:rsidRDefault="00335374" w:rsidP="00335374">
      <w:r>
        <w:t>Hvordan tror dere totalopplevelsen var for barna?</w:t>
      </w:r>
    </w:p>
    <w:p w:rsidR="00335374" w:rsidRDefault="00335374" w:rsidP="00335374"/>
    <w:p w:rsidR="00335374" w:rsidRDefault="00335374" w:rsidP="00335374">
      <w:r>
        <w:t>Andre kommentarer/innspill?</w:t>
      </w:r>
    </w:p>
    <w:p w:rsidR="00335374" w:rsidRDefault="00335374" w:rsidP="00335374"/>
    <w:p w:rsidR="00335374" w:rsidRPr="00335374" w:rsidRDefault="00335374" w:rsidP="00335374"/>
    <w:sectPr w:rsidR="00335374" w:rsidRPr="00335374" w:rsidSect="001D0ADD">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D0" w:rsidRDefault="00EB1CD0" w:rsidP="001D0ADD">
      <w:pPr>
        <w:spacing w:after="0" w:line="240" w:lineRule="auto"/>
      </w:pPr>
      <w:r>
        <w:separator/>
      </w:r>
    </w:p>
  </w:endnote>
  <w:endnote w:type="continuationSeparator" w:id="0">
    <w:p w:rsidR="00EB1CD0" w:rsidRDefault="00EB1CD0"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DC" w:rsidRDefault="000B2BD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09588"/>
      <w:docPartObj>
        <w:docPartGallery w:val="Page Numbers (Bottom of Page)"/>
        <w:docPartUnique/>
      </w:docPartObj>
    </w:sdtPr>
    <w:sdtEndPr/>
    <w:sdtContent>
      <w:p w:rsidR="00EB1CD0" w:rsidRDefault="00EB1CD0">
        <w:pPr>
          <w:pStyle w:val="Bunntekst"/>
          <w:jc w:val="right"/>
        </w:pPr>
        <w:r>
          <w:fldChar w:fldCharType="begin"/>
        </w:r>
        <w:r>
          <w:instrText>PAGE   \* MERGEFORMAT</w:instrText>
        </w:r>
        <w:r>
          <w:fldChar w:fldCharType="separate"/>
        </w:r>
        <w:r w:rsidR="000B2BDC">
          <w:rPr>
            <w:noProof/>
          </w:rPr>
          <w:t>5</w:t>
        </w:r>
        <w:r>
          <w:fldChar w:fldCharType="end"/>
        </w:r>
      </w:p>
    </w:sdtContent>
  </w:sdt>
  <w:p w:rsidR="00EB1CD0" w:rsidRDefault="00EB1CD0">
    <w:pPr>
      <w:pStyle w:val="Bunntekst"/>
    </w:pPr>
    <w:r>
      <w:rPr>
        <w:noProof/>
        <w:lang w:eastAsia="nb-NO"/>
      </w:rPr>
      <w:drawing>
        <wp:inline distT="0" distB="0" distL="0" distR="0" wp14:anchorId="4042B33A" wp14:editId="59E291FC">
          <wp:extent cx="952500" cy="228600"/>
          <wp:effectExtent l="0" t="0" r="0" b="0"/>
          <wp:docPr id="3" name="Bilde 3" descr="Logo Medi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DC" w:rsidRDefault="000B2BD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D0" w:rsidRDefault="00EB1CD0" w:rsidP="001D0ADD">
      <w:pPr>
        <w:spacing w:after="0" w:line="240" w:lineRule="auto"/>
      </w:pPr>
      <w:r>
        <w:separator/>
      </w:r>
    </w:p>
  </w:footnote>
  <w:footnote w:type="continuationSeparator" w:id="0">
    <w:p w:rsidR="00EB1CD0" w:rsidRDefault="00EB1CD0" w:rsidP="001D0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DC" w:rsidRDefault="000B2BD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DC" w:rsidRDefault="000B2BD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DC" w:rsidRDefault="000B2BD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B26B8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8CA6981"/>
    <w:multiLevelType w:val="hybridMultilevel"/>
    <w:tmpl w:val="6B8EA81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182D38CA"/>
    <w:multiLevelType w:val="hybridMultilevel"/>
    <w:tmpl w:val="B8B6D578"/>
    <w:lvl w:ilvl="0" w:tplc="04140003">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15:restartNumberingAfterBreak="0">
    <w:nsid w:val="36505BAF"/>
    <w:multiLevelType w:val="hybridMultilevel"/>
    <w:tmpl w:val="3B50E59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592DC8"/>
    <w:multiLevelType w:val="hybridMultilevel"/>
    <w:tmpl w:val="FEC2F77C"/>
    <w:lvl w:ilvl="0" w:tplc="04140013">
      <w:start w:val="1"/>
      <w:numFmt w:val="upp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DEA548B"/>
    <w:multiLevelType w:val="hybridMultilevel"/>
    <w:tmpl w:val="4A46F040"/>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1F46C45"/>
    <w:multiLevelType w:val="hybridMultilevel"/>
    <w:tmpl w:val="D9E8527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num>
  <w:num w:numId="11">
    <w:abstractNumId w:val="11"/>
  </w:num>
  <w:num w:numId="12">
    <w:abstractNumId w:val="7"/>
  </w:num>
  <w:num w:numId="13">
    <w:abstractNumId w:val="0"/>
  </w:num>
  <w:num w:numId="14">
    <w:abstractNumId w:val="1"/>
  </w:num>
  <w:num w:numId="15">
    <w:abstractNumId w:val="2"/>
  </w:num>
  <w:num w:numId="16">
    <w:abstractNumId w:val="4"/>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003424"/>
    <w:rsid w:val="00011920"/>
    <w:rsid w:val="00013C82"/>
    <w:rsid w:val="000165FB"/>
    <w:rsid w:val="00021FDA"/>
    <w:rsid w:val="00043B74"/>
    <w:rsid w:val="00044F74"/>
    <w:rsid w:val="00051C2B"/>
    <w:rsid w:val="000534D1"/>
    <w:rsid w:val="000535FE"/>
    <w:rsid w:val="00054920"/>
    <w:rsid w:val="00055DE3"/>
    <w:rsid w:val="0006600B"/>
    <w:rsid w:val="00071F99"/>
    <w:rsid w:val="000722AC"/>
    <w:rsid w:val="00074571"/>
    <w:rsid w:val="00074AC9"/>
    <w:rsid w:val="000759A2"/>
    <w:rsid w:val="00083DC4"/>
    <w:rsid w:val="0008704E"/>
    <w:rsid w:val="00096BE7"/>
    <w:rsid w:val="000A05B3"/>
    <w:rsid w:val="000A7723"/>
    <w:rsid w:val="000A785E"/>
    <w:rsid w:val="000B1157"/>
    <w:rsid w:val="000B2BDC"/>
    <w:rsid w:val="000B319F"/>
    <w:rsid w:val="000B3772"/>
    <w:rsid w:val="000C58E2"/>
    <w:rsid w:val="000C6215"/>
    <w:rsid w:val="000C6773"/>
    <w:rsid w:val="000C785A"/>
    <w:rsid w:val="000D3900"/>
    <w:rsid w:val="000D6DD4"/>
    <w:rsid w:val="000E1367"/>
    <w:rsid w:val="000E5B27"/>
    <w:rsid w:val="000E5CD8"/>
    <w:rsid w:val="000E75BC"/>
    <w:rsid w:val="000E77E3"/>
    <w:rsid w:val="000F04E2"/>
    <w:rsid w:val="000F6A35"/>
    <w:rsid w:val="000F731E"/>
    <w:rsid w:val="0010423C"/>
    <w:rsid w:val="00110F46"/>
    <w:rsid w:val="00113A6F"/>
    <w:rsid w:val="00113FBB"/>
    <w:rsid w:val="001209C0"/>
    <w:rsid w:val="00121EB6"/>
    <w:rsid w:val="00125163"/>
    <w:rsid w:val="001251C0"/>
    <w:rsid w:val="001274C0"/>
    <w:rsid w:val="001277D9"/>
    <w:rsid w:val="00127883"/>
    <w:rsid w:val="00141F9D"/>
    <w:rsid w:val="00143041"/>
    <w:rsid w:val="00147265"/>
    <w:rsid w:val="001505AE"/>
    <w:rsid w:val="0015765A"/>
    <w:rsid w:val="00157888"/>
    <w:rsid w:val="00164C19"/>
    <w:rsid w:val="001655A6"/>
    <w:rsid w:val="001716FD"/>
    <w:rsid w:val="00176919"/>
    <w:rsid w:val="00181C2B"/>
    <w:rsid w:val="00182315"/>
    <w:rsid w:val="0018691E"/>
    <w:rsid w:val="00192168"/>
    <w:rsid w:val="001932EE"/>
    <w:rsid w:val="0019398D"/>
    <w:rsid w:val="00197A0F"/>
    <w:rsid w:val="001A4382"/>
    <w:rsid w:val="001A46DF"/>
    <w:rsid w:val="001A5226"/>
    <w:rsid w:val="001A6ABA"/>
    <w:rsid w:val="001B2F9C"/>
    <w:rsid w:val="001B5539"/>
    <w:rsid w:val="001B640C"/>
    <w:rsid w:val="001B6970"/>
    <w:rsid w:val="001B6B55"/>
    <w:rsid w:val="001D0ADD"/>
    <w:rsid w:val="001E1655"/>
    <w:rsid w:val="001E3628"/>
    <w:rsid w:val="001E4802"/>
    <w:rsid w:val="001E4A5C"/>
    <w:rsid w:val="001F51E8"/>
    <w:rsid w:val="00201C01"/>
    <w:rsid w:val="002158F3"/>
    <w:rsid w:val="002162AD"/>
    <w:rsid w:val="002207D7"/>
    <w:rsid w:val="0022521F"/>
    <w:rsid w:val="00230224"/>
    <w:rsid w:val="00230A3E"/>
    <w:rsid w:val="00231DF1"/>
    <w:rsid w:val="002345CA"/>
    <w:rsid w:val="00236329"/>
    <w:rsid w:val="00236ABB"/>
    <w:rsid w:val="00251CB5"/>
    <w:rsid w:val="0025337D"/>
    <w:rsid w:val="00257111"/>
    <w:rsid w:val="00257504"/>
    <w:rsid w:val="0025793D"/>
    <w:rsid w:val="00270D87"/>
    <w:rsid w:val="00272162"/>
    <w:rsid w:val="002730A0"/>
    <w:rsid w:val="00273163"/>
    <w:rsid w:val="00274765"/>
    <w:rsid w:val="00283D92"/>
    <w:rsid w:val="00286DFB"/>
    <w:rsid w:val="002916AD"/>
    <w:rsid w:val="00293BC3"/>
    <w:rsid w:val="002A7299"/>
    <w:rsid w:val="002B2D02"/>
    <w:rsid w:val="002C2911"/>
    <w:rsid w:val="002C466A"/>
    <w:rsid w:val="002C6694"/>
    <w:rsid w:val="002D33CA"/>
    <w:rsid w:val="002E15E6"/>
    <w:rsid w:val="002E1954"/>
    <w:rsid w:val="002E66E1"/>
    <w:rsid w:val="002F15FD"/>
    <w:rsid w:val="002F2BF8"/>
    <w:rsid w:val="002F37F2"/>
    <w:rsid w:val="00300909"/>
    <w:rsid w:val="0030570C"/>
    <w:rsid w:val="00305E10"/>
    <w:rsid w:val="00310C2B"/>
    <w:rsid w:val="00311498"/>
    <w:rsid w:val="00313D44"/>
    <w:rsid w:val="00322FF0"/>
    <w:rsid w:val="00323672"/>
    <w:rsid w:val="0032370F"/>
    <w:rsid w:val="00324234"/>
    <w:rsid w:val="0032542F"/>
    <w:rsid w:val="00330914"/>
    <w:rsid w:val="00332964"/>
    <w:rsid w:val="00335374"/>
    <w:rsid w:val="00337205"/>
    <w:rsid w:val="00341517"/>
    <w:rsid w:val="003442FA"/>
    <w:rsid w:val="003468E4"/>
    <w:rsid w:val="00354A15"/>
    <w:rsid w:val="00356E2C"/>
    <w:rsid w:val="00362BDD"/>
    <w:rsid w:val="00365DE2"/>
    <w:rsid w:val="00373A35"/>
    <w:rsid w:val="00375595"/>
    <w:rsid w:val="00381F4D"/>
    <w:rsid w:val="0038218D"/>
    <w:rsid w:val="0038398A"/>
    <w:rsid w:val="003909A4"/>
    <w:rsid w:val="00392AA1"/>
    <w:rsid w:val="00393447"/>
    <w:rsid w:val="00396FBD"/>
    <w:rsid w:val="003A1E1A"/>
    <w:rsid w:val="003A3301"/>
    <w:rsid w:val="003A3E3F"/>
    <w:rsid w:val="003A7A6F"/>
    <w:rsid w:val="003B0ACF"/>
    <w:rsid w:val="003B2F4C"/>
    <w:rsid w:val="003C00D0"/>
    <w:rsid w:val="003C03FA"/>
    <w:rsid w:val="003C4C21"/>
    <w:rsid w:val="003C52FE"/>
    <w:rsid w:val="003C7C18"/>
    <w:rsid w:val="003D365B"/>
    <w:rsid w:val="003D5146"/>
    <w:rsid w:val="003D5650"/>
    <w:rsid w:val="003D653B"/>
    <w:rsid w:val="003E2FBB"/>
    <w:rsid w:val="003E4FE0"/>
    <w:rsid w:val="003F2BD8"/>
    <w:rsid w:val="003F3D27"/>
    <w:rsid w:val="003F49BC"/>
    <w:rsid w:val="0040275C"/>
    <w:rsid w:val="00404C25"/>
    <w:rsid w:val="00411B8A"/>
    <w:rsid w:val="00416802"/>
    <w:rsid w:val="00420884"/>
    <w:rsid w:val="004249F6"/>
    <w:rsid w:val="00427F95"/>
    <w:rsid w:val="0043142A"/>
    <w:rsid w:val="0043641A"/>
    <w:rsid w:val="00441D58"/>
    <w:rsid w:val="00442214"/>
    <w:rsid w:val="004447F9"/>
    <w:rsid w:val="00461DC7"/>
    <w:rsid w:val="00462A4F"/>
    <w:rsid w:val="00463744"/>
    <w:rsid w:val="00463BDC"/>
    <w:rsid w:val="00471881"/>
    <w:rsid w:val="004721A3"/>
    <w:rsid w:val="00472D16"/>
    <w:rsid w:val="00477EA5"/>
    <w:rsid w:val="00481AD6"/>
    <w:rsid w:val="00495D7E"/>
    <w:rsid w:val="004A683C"/>
    <w:rsid w:val="004A68D5"/>
    <w:rsid w:val="004A76B9"/>
    <w:rsid w:val="004B297D"/>
    <w:rsid w:val="004B5187"/>
    <w:rsid w:val="004B53B1"/>
    <w:rsid w:val="004B556F"/>
    <w:rsid w:val="004B60FA"/>
    <w:rsid w:val="004C11FC"/>
    <w:rsid w:val="004C2CC4"/>
    <w:rsid w:val="004D1CD9"/>
    <w:rsid w:val="004D2892"/>
    <w:rsid w:val="004D2BF8"/>
    <w:rsid w:val="004E4A6D"/>
    <w:rsid w:val="004F0377"/>
    <w:rsid w:val="004F1490"/>
    <w:rsid w:val="004F44AB"/>
    <w:rsid w:val="004F7DE2"/>
    <w:rsid w:val="005014E7"/>
    <w:rsid w:val="00503970"/>
    <w:rsid w:val="005045CD"/>
    <w:rsid w:val="00511473"/>
    <w:rsid w:val="00512335"/>
    <w:rsid w:val="0051757E"/>
    <w:rsid w:val="00517E28"/>
    <w:rsid w:val="005223FE"/>
    <w:rsid w:val="0052395C"/>
    <w:rsid w:val="005263F3"/>
    <w:rsid w:val="005434C5"/>
    <w:rsid w:val="005466BF"/>
    <w:rsid w:val="0055175E"/>
    <w:rsid w:val="0055199D"/>
    <w:rsid w:val="00553539"/>
    <w:rsid w:val="00554F27"/>
    <w:rsid w:val="00566DB0"/>
    <w:rsid w:val="00571363"/>
    <w:rsid w:val="00573EBB"/>
    <w:rsid w:val="005840DE"/>
    <w:rsid w:val="00584934"/>
    <w:rsid w:val="00592F77"/>
    <w:rsid w:val="00593D28"/>
    <w:rsid w:val="005972B8"/>
    <w:rsid w:val="005A3DBD"/>
    <w:rsid w:val="005A66F3"/>
    <w:rsid w:val="005B210A"/>
    <w:rsid w:val="005B767A"/>
    <w:rsid w:val="005C3D7E"/>
    <w:rsid w:val="005C5A93"/>
    <w:rsid w:val="005D0957"/>
    <w:rsid w:val="005D0C1B"/>
    <w:rsid w:val="005E0656"/>
    <w:rsid w:val="005E1A6E"/>
    <w:rsid w:val="005F3AFA"/>
    <w:rsid w:val="005F472A"/>
    <w:rsid w:val="005F5B13"/>
    <w:rsid w:val="005F7718"/>
    <w:rsid w:val="005F77B4"/>
    <w:rsid w:val="005F7D08"/>
    <w:rsid w:val="00606BC2"/>
    <w:rsid w:val="00606D03"/>
    <w:rsid w:val="006138DD"/>
    <w:rsid w:val="00623ECB"/>
    <w:rsid w:val="00625EF6"/>
    <w:rsid w:val="00625FBF"/>
    <w:rsid w:val="00626ADA"/>
    <w:rsid w:val="006340A5"/>
    <w:rsid w:val="00637271"/>
    <w:rsid w:val="00640730"/>
    <w:rsid w:val="00642067"/>
    <w:rsid w:val="0065323E"/>
    <w:rsid w:val="0065406F"/>
    <w:rsid w:val="00661BB0"/>
    <w:rsid w:val="00663E63"/>
    <w:rsid w:val="006709B4"/>
    <w:rsid w:val="00670B2A"/>
    <w:rsid w:val="006729B4"/>
    <w:rsid w:val="00680056"/>
    <w:rsid w:val="0068096D"/>
    <w:rsid w:val="0068595C"/>
    <w:rsid w:val="006910B9"/>
    <w:rsid w:val="00691CB9"/>
    <w:rsid w:val="00696425"/>
    <w:rsid w:val="00697684"/>
    <w:rsid w:val="006B2BCC"/>
    <w:rsid w:val="006B3455"/>
    <w:rsid w:val="006B6DF2"/>
    <w:rsid w:val="006B6FA0"/>
    <w:rsid w:val="006C25F5"/>
    <w:rsid w:val="006C7D89"/>
    <w:rsid w:val="006D092C"/>
    <w:rsid w:val="006D134D"/>
    <w:rsid w:val="006D54A1"/>
    <w:rsid w:val="006D5887"/>
    <w:rsid w:val="006E5F09"/>
    <w:rsid w:val="006E70DE"/>
    <w:rsid w:val="006F0545"/>
    <w:rsid w:val="006F0A73"/>
    <w:rsid w:val="006F0C90"/>
    <w:rsid w:val="006F15FC"/>
    <w:rsid w:val="006F47A4"/>
    <w:rsid w:val="006F5CE4"/>
    <w:rsid w:val="006F66CD"/>
    <w:rsid w:val="006F7DFB"/>
    <w:rsid w:val="007009EB"/>
    <w:rsid w:val="007031CF"/>
    <w:rsid w:val="00706D4F"/>
    <w:rsid w:val="00712B5A"/>
    <w:rsid w:val="0071493C"/>
    <w:rsid w:val="00727002"/>
    <w:rsid w:val="00733AE3"/>
    <w:rsid w:val="00733E9B"/>
    <w:rsid w:val="00734EA3"/>
    <w:rsid w:val="00736F50"/>
    <w:rsid w:val="00740173"/>
    <w:rsid w:val="00741BD6"/>
    <w:rsid w:val="00745E88"/>
    <w:rsid w:val="0075068D"/>
    <w:rsid w:val="00756E1C"/>
    <w:rsid w:val="00757E87"/>
    <w:rsid w:val="00766339"/>
    <w:rsid w:val="0076681C"/>
    <w:rsid w:val="00766873"/>
    <w:rsid w:val="00767122"/>
    <w:rsid w:val="007708CE"/>
    <w:rsid w:val="00772897"/>
    <w:rsid w:val="007768B3"/>
    <w:rsid w:val="007821BB"/>
    <w:rsid w:val="00785510"/>
    <w:rsid w:val="00786B9B"/>
    <w:rsid w:val="00791C56"/>
    <w:rsid w:val="007965F2"/>
    <w:rsid w:val="007A0899"/>
    <w:rsid w:val="007A0F7F"/>
    <w:rsid w:val="007A44E4"/>
    <w:rsid w:val="007A5B37"/>
    <w:rsid w:val="007A78F0"/>
    <w:rsid w:val="007B3977"/>
    <w:rsid w:val="007B40E9"/>
    <w:rsid w:val="007B6AC2"/>
    <w:rsid w:val="007C700D"/>
    <w:rsid w:val="007D4A30"/>
    <w:rsid w:val="007D4B5A"/>
    <w:rsid w:val="007D4F4D"/>
    <w:rsid w:val="007D6916"/>
    <w:rsid w:val="007D72C1"/>
    <w:rsid w:val="007E7C2C"/>
    <w:rsid w:val="007F2663"/>
    <w:rsid w:val="007F36F8"/>
    <w:rsid w:val="00801042"/>
    <w:rsid w:val="00804C16"/>
    <w:rsid w:val="008076F7"/>
    <w:rsid w:val="00810B78"/>
    <w:rsid w:val="00813C59"/>
    <w:rsid w:val="00816D8F"/>
    <w:rsid w:val="008228E0"/>
    <w:rsid w:val="00823733"/>
    <w:rsid w:val="00825DA2"/>
    <w:rsid w:val="00831851"/>
    <w:rsid w:val="00835A96"/>
    <w:rsid w:val="00836CCB"/>
    <w:rsid w:val="00843372"/>
    <w:rsid w:val="00843D2A"/>
    <w:rsid w:val="0085120D"/>
    <w:rsid w:val="008542FE"/>
    <w:rsid w:val="008545C7"/>
    <w:rsid w:val="00854ABC"/>
    <w:rsid w:val="00865452"/>
    <w:rsid w:val="00882FA5"/>
    <w:rsid w:val="00886380"/>
    <w:rsid w:val="0088664B"/>
    <w:rsid w:val="00886EC7"/>
    <w:rsid w:val="008A37CF"/>
    <w:rsid w:val="008A60D0"/>
    <w:rsid w:val="008C2741"/>
    <w:rsid w:val="008C4556"/>
    <w:rsid w:val="008D37DE"/>
    <w:rsid w:val="008E2CA8"/>
    <w:rsid w:val="008E49DD"/>
    <w:rsid w:val="008E7265"/>
    <w:rsid w:val="008F1A50"/>
    <w:rsid w:val="008F343A"/>
    <w:rsid w:val="008F44FB"/>
    <w:rsid w:val="009056D1"/>
    <w:rsid w:val="0091250B"/>
    <w:rsid w:val="00912BAC"/>
    <w:rsid w:val="009133EF"/>
    <w:rsid w:val="0092275A"/>
    <w:rsid w:val="00940390"/>
    <w:rsid w:val="00944648"/>
    <w:rsid w:val="00945109"/>
    <w:rsid w:val="00947231"/>
    <w:rsid w:val="00951307"/>
    <w:rsid w:val="009561C6"/>
    <w:rsid w:val="00962454"/>
    <w:rsid w:val="00965DE9"/>
    <w:rsid w:val="00973D56"/>
    <w:rsid w:val="00974971"/>
    <w:rsid w:val="0097603D"/>
    <w:rsid w:val="00983346"/>
    <w:rsid w:val="00983D0F"/>
    <w:rsid w:val="00984C38"/>
    <w:rsid w:val="00985A4E"/>
    <w:rsid w:val="00985FD0"/>
    <w:rsid w:val="00992EF1"/>
    <w:rsid w:val="00994F57"/>
    <w:rsid w:val="009A242A"/>
    <w:rsid w:val="009A2483"/>
    <w:rsid w:val="009A25E9"/>
    <w:rsid w:val="009B119E"/>
    <w:rsid w:val="009B18C6"/>
    <w:rsid w:val="009B2B99"/>
    <w:rsid w:val="009B4EFD"/>
    <w:rsid w:val="009B5BB9"/>
    <w:rsid w:val="009B67BA"/>
    <w:rsid w:val="009C0A37"/>
    <w:rsid w:val="009C11E2"/>
    <w:rsid w:val="009C3983"/>
    <w:rsid w:val="009D1EA3"/>
    <w:rsid w:val="009E68F7"/>
    <w:rsid w:val="009F2C9C"/>
    <w:rsid w:val="009F36AF"/>
    <w:rsid w:val="009F7CDA"/>
    <w:rsid w:val="00A0083E"/>
    <w:rsid w:val="00A15C9C"/>
    <w:rsid w:val="00A168BB"/>
    <w:rsid w:val="00A20174"/>
    <w:rsid w:val="00A2465F"/>
    <w:rsid w:val="00A264EC"/>
    <w:rsid w:val="00A32E0E"/>
    <w:rsid w:val="00A34CA0"/>
    <w:rsid w:val="00A353B2"/>
    <w:rsid w:val="00A36661"/>
    <w:rsid w:val="00A40138"/>
    <w:rsid w:val="00A44176"/>
    <w:rsid w:val="00A50837"/>
    <w:rsid w:val="00A54E34"/>
    <w:rsid w:val="00A62620"/>
    <w:rsid w:val="00A70704"/>
    <w:rsid w:val="00A751E9"/>
    <w:rsid w:val="00A76DFC"/>
    <w:rsid w:val="00A77E80"/>
    <w:rsid w:val="00A86DA4"/>
    <w:rsid w:val="00A904A2"/>
    <w:rsid w:val="00A930C9"/>
    <w:rsid w:val="00A95C9E"/>
    <w:rsid w:val="00A96D47"/>
    <w:rsid w:val="00AA48A3"/>
    <w:rsid w:val="00AA4A6D"/>
    <w:rsid w:val="00AA53A9"/>
    <w:rsid w:val="00AA6F6E"/>
    <w:rsid w:val="00AB07B1"/>
    <w:rsid w:val="00AB09C4"/>
    <w:rsid w:val="00AB2417"/>
    <w:rsid w:val="00AB646F"/>
    <w:rsid w:val="00AB6695"/>
    <w:rsid w:val="00AC3F36"/>
    <w:rsid w:val="00AC5602"/>
    <w:rsid w:val="00AD3A10"/>
    <w:rsid w:val="00AE1BE1"/>
    <w:rsid w:val="00AE6150"/>
    <w:rsid w:val="00AF5A92"/>
    <w:rsid w:val="00B028B3"/>
    <w:rsid w:val="00B06CF8"/>
    <w:rsid w:val="00B10871"/>
    <w:rsid w:val="00B1461A"/>
    <w:rsid w:val="00B17ADC"/>
    <w:rsid w:val="00B20031"/>
    <w:rsid w:val="00B22EF8"/>
    <w:rsid w:val="00B23972"/>
    <w:rsid w:val="00B25173"/>
    <w:rsid w:val="00B268E6"/>
    <w:rsid w:val="00B302B9"/>
    <w:rsid w:val="00B30AAF"/>
    <w:rsid w:val="00B37F03"/>
    <w:rsid w:val="00B42DD6"/>
    <w:rsid w:val="00B519CD"/>
    <w:rsid w:val="00B6022F"/>
    <w:rsid w:val="00B60B7A"/>
    <w:rsid w:val="00B612DA"/>
    <w:rsid w:val="00B63D5A"/>
    <w:rsid w:val="00B73F19"/>
    <w:rsid w:val="00B76792"/>
    <w:rsid w:val="00B8485D"/>
    <w:rsid w:val="00B857BA"/>
    <w:rsid w:val="00B862F8"/>
    <w:rsid w:val="00B95AD2"/>
    <w:rsid w:val="00BA2E6C"/>
    <w:rsid w:val="00BA3F5A"/>
    <w:rsid w:val="00BB2110"/>
    <w:rsid w:val="00BB4ACD"/>
    <w:rsid w:val="00BC0A67"/>
    <w:rsid w:val="00BC193C"/>
    <w:rsid w:val="00BD0AEA"/>
    <w:rsid w:val="00BD66EC"/>
    <w:rsid w:val="00BD6A71"/>
    <w:rsid w:val="00BD7FED"/>
    <w:rsid w:val="00BE0FC6"/>
    <w:rsid w:val="00C02174"/>
    <w:rsid w:val="00C1113A"/>
    <w:rsid w:val="00C11972"/>
    <w:rsid w:val="00C11D25"/>
    <w:rsid w:val="00C147D0"/>
    <w:rsid w:val="00C149F0"/>
    <w:rsid w:val="00C173EA"/>
    <w:rsid w:val="00C2461C"/>
    <w:rsid w:val="00C2473E"/>
    <w:rsid w:val="00C25109"/>
    <w:rsid w:val="00C26C90"/>
    <w:rsid w:val="00C3186F"/>
    <w:rsid w:val="00C33723"/>
    <w:rsid w:val="00C40D98"/>
    <w:rsid w:val="00C46DCF"/>
    <w:rsid w:val="00C47C24"/>
    <w:rsid w:val="00C51357"/>
    <w:rsid w:val="00C516D8"/>
    <w:rsid w:val="00C55F07"/>
    <w:rsid w:val="00C6080D"/>
    <w:rsid w:val="00C61FE8"/>
    <w:rsid w:val="00C620B4"/>
    <w:rsid w:val="00C66CD9"/>
    <w:rsid w:val="00C71D37"/>
    <w:rsid w:val="00C76D5D"/>
    <w:rsid w:val="00C80E72"/>
    <w:rsid w:val="00C8386C"/>
    <w:rsid w:val="00C966BF"/>
    <w:rsid w:val="00CA0FF2"/>
    <w:rsid w:val="00CB0A23"/>
    <w:rsid w:val="00CB16BB"/>
    <w:rsid w:val="00CB2585"/>
    <w:rsid w:val="00CB311C"/>
    <w:rsid w:val="00CB71B9"/>
    <w:rsid w:val="00CC48A8"/>
    <w:rsid w:val="00CC5D45"/>
    <w:rsid w:val="00CC6A64"/>
    <w:rsid w:val="00CD3DC1"/>
    <w:rsid w:val="00CD4B7D"/>
    <w:rsid w:val="00CE2467"/>
    <w:rsid w:val="00CE5E62"/>
    <w:rsid w:val="00CF4007"/>
    <w:rsid w:val="00CF6E79"/>
    <w:rsid w:val="00CF6F5B"/>
    <w:rsid w:val="00CF7E4A"/>
    <w:rsid w:val="00D14FBC"/>
    <w:rsid w:val="00D171E0"/>
    <w:rsid w:val="00D278A1"/>
    <w:rsid w:val="00D3234F"/>
    <w:rsid w:val="00D34058"/>
    <w:rsid w:val="00D4036D"/>
    <w:rsid w:val="00D428C3"/>
    <w:rsid w:val="00D43150"/>
    <w:rsid w:val="00D45CD9"/>
    <w:rsid w:val="00D47814"/>
    <w:rsid w:val="00D47FA9"/>
    <w:rsid w:val="00D51E3B"/>
    <w:rsid w:val="00D5293E"/>
    <w:rsid w:val="00D54474"/>
    <w:rsid w:val="00D601F1"/>
    <w:rsid w:val="00D60608"/>
    <w:rsid w:val="00D66255"/>
    <w:rsid w:val="00D72048"/>
    <w:rsid w:val="00D743CE"/>
    <w:rsid w:val="00D74E52"/>
    <w:rsid w:val="00D769CF"/>
    <w:rsid w:val="00D77D4E"/>
    <w:rsid w:val="00D835DE"/>
    <w:rsid w:val="00D8555E"/>
    <w:rsid w:val="00D87644"/>
    <w:rsid w:val="00DB1935"/>
    <w:rsid w:val="00DB1CDF"/>
    <w:rsid w:val="00DB61E3"/>
    <w:rsid w:val="00DC0652"/>
    <w:rsid w:val="00DC0E8D"/>
    <w:rsid w:val="00DC2ED3"/>
    <w:rsid w:val="00DC70F2"/>
    <w:rsid w:val="00DD13BE"/>
    <w:rsid w:val="00DD3A1E"/>
    <w:rsid w:val="00DF52E9"/>
    <w:rsid w:val="00E05723"/>
    <w:rsid w:val="00E0643B"/>
    <w:rsid w:val="00E06558"/>
    <w:rsid w:val="00E11A1E"/>
    <w:rsid w:val="00E12725"/>
    <w:rsid w:val="00E21C9C"/>
    <w:rsid w:val="00E24B28"/>
    <w:rsid w:val="00E32CB6"/>
    <w:rsid w:val="00E34194"/>
    <w:rsid w:val="00E377DE"/>
    <w:rsid w:val="00E37B08"/>
    <w:rsid w:val="00E42F3D"/>
    <w:rsid w:val="00E446F6"/>
    <w:rsid w:val="00E466DE"/>
    <w:rsid w:val="00E46EED"/>
    <w:rsid w:val="00E5369D"/>
    <w:rsid w:val="00E540D9"/>
    <w:rsid w:val="00E55485"/>
    <w:rsid w:val="00E57933"/>
    <w:rsid w:val="00E62571"/>
    <w:rsid w:val="00E6386B"/>
    <w:rsid w:val="00E640EC"/>
    <w:rsid w:val="00E66731"/>
    <w:rsid w:val="00E66D67"/>
    <w:rsid w:val="00E71368"/>
    <w:rsid w:val="00E71B5E"/>
    <w:rsid w:val="00E71FE9"/>
    <w:rsid w:val="00E73984"/>
    <w:rsid w:val="00E825AE"/>
    <w:rsid w:val="00E86C4E"/>
    <w:rsid w:val="00EA18FB"/>
    <w:rsid w:val="00EA1E0D"/>
    <w:rsid w:val="00EA355B"/>
    <w:rsid w:val="00EA40A2"/>
    <w:rsid w:val="00EA447A"/>
    <w:rsid w:val="00EA7254"/>
    <w:rsid w:val="00EB1CD0"/>
    <w:rsid w:val="00EB32A1"/>
    <w:rsid w:val="00EB6AB8"/>
    <w:rsid w:val="00EC0170"/>
    <w:rsid w:val="00EC43A0"/>
    <w:rsid w:val="00EC71B0"/>
    <w:rsid w:val="00ED3E97"/>
    <w:rsid w:val="00ED4518"/>
    <w:rsid w:val="00ED7F49"/>
    <w:rsid w:val="00EE09E4"/>
    <w:rsid w:val="00EE696E"/>
    <w:rsid w:val="00EF3F99"/>
    <w:rsid w:val="00EF41E1"/>
    <w:rsid w:val="00F02B23"/>
    <w:rsid w:val="00F03D98"/>
    <w:rsid w:val="00F06C2F"/>
    <w:rsid w:val="00F06D0F"/>
    <w:rsid w:val="00F17698"/>
    <w:rsid w:val="00F20FD9"/>
    <w:rsid w:val="00F32743"/>
    <w:rsid w:val="00F339D0"/>
    <w:rsid w:val="00F340C3"/>
    <w:rsid w:val="00F36E3C"/>
    <w:rsid w:val="00F4194D"/>
    <w:rsid w:val="00F41E5F"/>
    <w:rsid w:val="00F44A62"/>
    <w:rsid w:val="00F46D25"/>
    <w:rsid w:val="00F47FC3"/>
    <w:rsid w:val="00F57B9C"/>
    <w:rsid w:val="00F668EB"/>
    <w:rsid w:val="00F8605D"/>
    <w:rsid w:val="00F87677"/>
    <w:rsid w:val="00F9450C"/>
    <w:rsid w:val="00FB0209"/>
    <w:rsid w:val="00FB23BF"/>
    <w:rsid w:val="00FB6095"/>
    <w:rsid w:val="00FB7FA5"/>
    <w:rsid w:val="00FC3FBB"/>
    <w:rsid w:val="00FD15FA"/>
    <w:rsid w:val="00FD20B2"/>
    <w:rsid w:val="00FD484F"/>
    <w:rsid w:val="00FD4A43"/>
    <w:rsid w:val="00FF0A43"/>
    <w:rsid w:val="00FF1D09"/>
    <w:rsid w:val="00FF430E"/>
    <w:rsid w:val="00FF5B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304F6425-F205-4ED7-977C-F86222B9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 w:type="paragraph" w:styleId="INNH3">
    <w:name w:val="toc 3"/>
    <w:basedOn w:val="Normal"/>
    <w:next w:val="Normal"/>
    <w:autoRedefine/>
    <w:uiPriority w:val="39"/>
    <w:unhideWhenUsed/>
    <w:rsid w:val="00B60B7A"/>
    <w:pPr>
      <w:spacing w:after="100"/>
      <w:ind w:left="440"/>
    </w:pPr>
  </w:style>
  <w:style w:type="paragraph" w:styleId="Punktliste">
    <w:name w:val="List Bullet"/>
    <w:basedOn w:val="Normal"/>
    <w:uiPriority w:val="99"/>
    <w:unhideWhenUsed/>
    <w:rsid w:val="0091250B"/>
    <w:pPr>
      <w:numPr>
        <w:numId w:val="13"/>
      </w:numPr>
      <w:contextualSpacing/>
    </w:pPr>
  </w:style>
  <w:style w:type="character" w:styleId="Merknadsreferanse">
    <w:name w:val="annotation reference"/>
    <w:basedOn w:val="Standardskriftforavsnitt"/>
    <w:uiPriority w:val="99"/>
    <w:semiHidden/>
    <w:unhideWhenUsed/>
    <w:rsid w:val="00854ABC"/>
    <w:rPr>
      <w:sz w:val="16"/>
      <w:szCs w:val="16"/>
    </w:rPr>
  </w:style>
  <w:style w:type="paragraph" w:styleId="Merknadstekst">
    <w:name w:val="annotation text"/>
    <w:basedOn w:val="Normal"/>
    <w:link w:val="MerknadstekstTegn"/>
    <w:uiPriority w:val="99"/>
    <w:semiHidden/>
    <w:unhideWhenUsed/>
    <w:rsid w:val="00854ABC"/>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854ABC"/>
    <w:rPr>
      <w:sz w:val="20"/>
      <w:szCs w:val="20"/>
    </w:rPr>
  </w:style>
  <w:style w:type="paragraph" w:styleId="Kommentaremne">
    <w:name w:val="annotation subject"/>
    <w:basedOn w:val="Merknadstekst"/>
    <w:next w:val="Merknadstekst"/>
    <w:link w:val="KommentaremneTegn"/>
    <w:uiPriority w:val="99"/>
    <w:semiHidden/>
    <w:unhideWhenUsed/>
    <w:rsid w:val="00854ABC"/>
    <w:rPr>
      <w:b/>
      <w:bCs/>
    </w:rPr>
  </w:style>
  <w:style w:type="character" w:customStyle="1" w:styleId="KommentaremneTegn">
    <w:name w:val="Kommentaremne Tegn"/>
    <w:basedOn w:val="MerknadstekstTegn"/>
    <w:link w:val="Kommentaremne"/>
    <w:uiPriority w:val="99"/>
    <w:semiHidden/>
    <w:rsid w:val="00854A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07848">
      <w:bodyDiv w:val="1"/>
      <w:marLeft w:val="0"/>
      <w:marRight w:val="0"/>
      <w:marTop w:val="0"/>
      <w:marBottom w:val="0"/>
      <w:divBdr>
        <w:top w:val="none" w:sz="0" w:space="0" w:color="auto"/>
        <w:left w:val="none" w:sz="0" w:space="0" w:color="auto"/>
        <w:bottom w:val="none" w:sz="0" w:space="0" w:color="auto"/>
        <w:right w:val="none" w:sz="0" w:space="0" w:color="auto"/>
      </w:divBdr>
    </w:div>
    <w:div w:id="166480441">
      <w:bodyDiv w:val="1"/>
      <w:marLeft w:val="0"/>
      <w:marRight w:val="0"/>
      <w:marTop w:val="0"/>
      <w:marBottom w:val="0"/>
      <w:divBdr>
        <w:top w:val="none" w:sz="0" w:space="0" w:color="auto"/>
        <w:left w:val="none" w:sz="0" w:space="0" w:color="auto"/>
        <w:bottom w:val="none" w:sz="0" w:space="0" w:color="auto"/>
        <w:right w:val="none" w:sz="0" w:space="0" w:color="auto"/>
      </w:divBdr>
    </w:div>
    <w:div w:id="341931783">
      <w:bodyDiv w:val="1"/>
      <w:marLeft w:val="0"/>
      <w:marRight w:val="0"/>
      <w:marTop w:val="0"/>
      <w:marBottom w:val="0"/>
      <w:divBdr>
        <w:top w:val="none" w:sz="0" w:space="0" w:color="auto"/>
        <w:left w:val="none" w:sz="0" w:space="0" w:color="auto"/>
        <w:bottom w:val="none" w:sz="0" w:space="0" w:color="auto"/>
        <w:right w:val="none" w:sz="0" w:space="0" w:color="auto"/>
      </w:divBdr>
    </w:div>
    <w:div w:id="362747902">
      <w:bodyDiv w:val="1"/>
      <w:marLeft w:val="0"/>
      <w:marRight w:val="0"/>
      <w:marTop w:val="0"/>
      <w:marBottom w:val="0"/>
      <w:divBdr>
        <w:top w:val="none" w:sz="0" w:space="0" w:color="auto"/>
        <w:left w:val="none" w:sz="0" w:space="0" w:color="auto"/>
        <w:bottom w:val="none" w:sz="0" w:space="0" w:color="auto"/>
        <w:right w:val="none" w:sz="0" w:space="0" w:color="auto"/>
      </w:divBdr>
    </w:div>
    <w:div w:id="455758600">
      <w:bodyDiv w:val="1"/>
      <w:marLeft w:val="0"/>
      <w:marRight w:val="0"/>
      <w:marTop w:val="0"/>
      <w:marBottom w:val="0"/>
      <w:divBdr>
        <w:top w:val="none" w:sz="0" w:space="0" w:color="auto"/>
        <w:left w:val="none" w:sz="0" w:space="0" w:color="auto"/>
        <w:bottom w:val="none" w:sz="0" w:space="0" w:color="auto"/>
        <w:right w:val="none" w:sz="0" w:space="0" w:color="auto"/>
      </w:divBdr>
    </w:div>
    <w:div w:id="469787720">
      <w:bodyDiv w:val="1"/>
      <w:marLeft w:val="0"/>
      <w:marRight w:val="0"/>
      <w:marTop w:val="0"/>
      <w:marBottom w:val="0"/>
      <w:divBdr>
        <w:top w:val="none" w:sz="0" w:space="0" w:color="auto"/>
        <w:left w:val="none" w:sz="0" w:space="0" w:color="auto"/>
        <w:bottom w:val="none" w:sz="0" w:space="0" w:color="auto"/>
        <w:right w:val="none" w:sz="0" w:space="0" w:color="auto"/>
      </w:divBdr>
    </w:div>
    <w:div w:id="521475625">
      <w:bodyDiv w:val="1"/>
      <w:marLeft w:val="0"/>
      <w:marRight w:val="0"/>
      <w:marTop w:val="0"/>
      <w:marBottom w:val="0"/>
      <w:divBdr>
        <w:top w:val="none" w:sz="0" w:space="0" w:color="auto"/>
        <w:left w:val="none" w:sz="0" w:space="0" w:color="auto"/>
        <w:bottom w:val="none" w:sz="0" w:space="0" w:color="auto"/>
        <w:right w:val="none" w:sz="0" w:space="0" w:color="auto"/>
      </w:divBdr>
    </w:div>
    <w:div w:id="701516430">
      <w:bodyDiv w:val="1"/>
      <w:marLeft w:val="0"/>
      <w:marRight w:val="0"/>
      <w:marTop w:val="0"/>
      <w:marBottom w:val="0"/>
      <w:divBdr>
        <w:top w:val="none" w:sz="0" w:space="0" w:color="auto"/>
        <w:left w:val="none" w:sz="0" w:space="0" w:color="auto"/>
        <w:bottom w:val="none" w:sz="0" w:space="0" w:color="auto"/>
        <w:right w:val="none" w:sz="0" w:space="0" w:color="auto"/>
      </w:divBdr>
    </w:div>
    <w:div w:id="723483392">
      <w:bodyDiv w:val="1"/>
      <w:marLeft w:val="0"/>
      <w:marRight w:val="0"/>
      <w:marTop w:val="0"/>
      <w:marBottom w:val="0"/>
      <w:divBdr>
        <w:top w:val="none" w:sz="0" w:space="0" w:color="auto"/>
        <w:left w:val="none" w:sz="0" w:space="0" w:color="auto"/>
        <w:bottom w:val="none" w:sz="0" w:space="0" w:color="auto"/>
        <w:right w:val="none" w:sz="0" w:space="0" w:color="auto"/>
      </w:divBdr>
    </w:div>
    <w:div w:id="822087742">
      <w:bodyDiv w:val="1"/>
      <w:marLeft w:val="0"/>
      <w:marRight w:val="0"/>
      <w:marTop w:val="0"/>
      <w:marBottom w:val="0"/>
      <w:divBdr>
        <w:top w:val="none" w:sz="0" w:space="0" w:color="auto"/>
        <w:left w:val="none" w:sz="0" w:space="0" w:color="auto"/>
        <w:bottom w:val="none" w:sz="0" w:space="0" w:color="auto"/>
        <w:right w:val="none" w:sz="0" w:space="0" w:color="auto"/>
      </w:divBdr>
    </w:div>
    <w:div w:id="943802317">
      <w:bodyDiv w:val="1"/>
      <w:marLeft w:val="0"/>
      <w:marRight w:val="0"/>
      <w:marTop w:val="0"/>
      <w:marBottom w:val="0"/>
      <w:divBdr>
        <w:top w:val="none" w:sz="0" w:space="0" w:color="auto"/>
        <w:left w:val="none" w:sz="0" w:space="0" w:color="auto"/>
        <w:bottom w:val="none" w:sz="0" w:space="0" w:color="auto"/>
        <w:right w:val="none" w:sz="0" w:space="0" w:color="auto"/>
      </w:divBdr>
    </w:div>
    <w:div w:id="972293080">
      <w:bodyDiv w:val="1"/>
      <w:marLeft w:val="0"/>
      <w:marRight w:val="0"/>
      <w:marTop w:val="0"/>
      <w:marBottom w:val="0"/>
      <w:divBdr>
        <w:top w:val="none" w:sz="0" w:space="0" w:color="auto"/>
        <w:left w:val="none" w:sz="0" w:space="0" w:color="auto"/>
        <w:bottom w:val="none" w:sz="0" w:space="0" w:color="auto"/>
        <w:right w:val="none" w:sz="0" w:space="0" w:color="auto"/>
      </w:divBdr>
    </w:div>
    <w:div w:id="1068308139">
      <w:bodyDiv w:val="1"/>
      <w:marLeft w:val="0"/>
      <w:marRight w:val="0"/>
      <w:marTop w:val="0"/>
      <w:marBottom w:val="0"/>
      <w:divBdr>
        <w:top w:val="none" w:sz="0" w:space="0" w:color="auto"/>
        <w:left w:val="none" w:sz="0" w:space="0" w:color="auto"/>
        <w:bottom w:val="none" w:sz="0" w:space="0" w:color="auto"/>
        <w:right w:val="none" w:sz="0" w:space="0" w:color="auto"/>
      </w:divBdr>
    </w:div>
    <w:div w:id="1081563411">
      <w:bodyDiv w:val="1"/>
      <w:marLeft w:val="0"/>
      <w:marRight w:val="0"/>
      <w:marTop w:val="0"/>
      <w:marBottom w:val="0"/>
      <w:divBdr>
        <w:top w:val="none" w:sz="0" w:space="0" w:color="auto"/>
        <w:left w:val="none" w:sz="0" w:space="0" w:color="auto"/>
        <w:bottom w:val="none" w:sz="0" w:space="0" w:color="auto"/>
        <w:right w:val="none" w:sz="0" w:space="0" w:color="auto"/>
      </w:divBdr>
    </w:div>
    <w:div w:id="1087191054">
      <w:bodyDiv w:val="1"/>
      <w:marLeft w:val="0"/>
      <w:marRight w:val="0"/>
      <w:marTop w:val="0"/>
      <w:marBottom w:val="0"/>
      <w:divBdr>
        <w:top w:val="none" w:sz="0" w:space="0" w:color="auto"/>
        <w:left w:val="none" w:sz="0" w:space="0" w:color="auto"/>
        <w:bottom w:val="none" w:sz="0" w:space="0" w:color="auto"/>
        <w:right w:val="none" w:sz="0" w:space="0" w:color="auto"/>
      </w:divBdr>
    </w:div>
    <w:div w:id="1106120499">
      <w:bodyDiv w:val="1"/>
      <w:marLeft w:val="0"/>
      <w:marRight w:val="0"/>
      <w:marTop w:val="0"/>
      <w:marBottom w:val="0"/>
      <w:divBdr>
        <w:top w:val="none" w:sz="0" w:space="0" w:color="auto"/>
        <w:left w:val="none" w:sz="0" w:space="0" w:color="auto"/>
        <w:bottom w:val="none" w:sz="0" w:space="0" w:color="auto"/>
        <w:right w:val="none" w:sz="0" w:space="0" w:color="auto"/>
      </w:divBdr>
    </w:div>
    <w:div w:id="1206530533">
      <w:bodyDiv w:val="1"/>
      <w:marLeft w:val="0"/>
      <w:marRight w:val="0"/>
      <w:marTop w:val="0"/>
      <w:marBottom w:val="0"/>
      <w:divBdr>
        <w:top w:val="none" w:sz="0" w:space="0" w:color="auto"/>
        <w:left w:val="none" w:sz="0" w:space="0" w:color="auto"/>
        <w:bottom w:val="none" w:sz="0" w:space="0" w:color="auto"/>
        <w:right w:val="none" w:sz="0" w:space="0" w:color="auto"/>
      </w:divBdr>
    </w:div>
    <w:div w:id="1370959353">
      <w:bodyDiv w:val="1"/>
      <w:marLeft w:val="0"/>
      <w:marRight w:val="0"/>
      <w:marTop w:val="0"/>
      <w:marBottom w:val="0"/>
      <w:divBdr>
        <w:top w:val="none" w:sz="0" w:space="0" w:color="auto"/>
        <w:left w:val="none" w:sz="0" w:space="0" w:color="auto"/>
        <w:bottom w:val="none" w:sz="0" w:space="0" w:color="auto"/>
        <w:right w:val="none" w:sz="0" w:space="0" w:color="auto"/>
      </w:divBdr>
    </w:div>
    <w:div w:id="1385062194">
      <w:bodyDiv w:val="1"/>
      <w:marLeft w:val="0"/>
      <w:marRight w:val="0"/>
      <w:marTop w:val="0"/>
      <w:marBottom w:val="0"/>
      <w:divBdr>
        <w:top w:val="none" w:sz="0" w:space="0" w:color="auto"/>
        <w:left w:val="none" w:sz="0" w:space="0" w:color="auto"/>
        <w:bottom w:val="none" w:sz="0" w:space="0" w:color="auto"/>
        <w:right w:val="none" w:sz="0" w:space="0" w:color="auto"/>
      </w:divBdr>
    </w:div>
    <w:div w:id="1425540900">
      <w:bodyDiv w:val="1"/>
      <w:marLeft w:val="0"/>
      <w:marRight w:val="0"/>
      <w:marTop w:val="0"/>
      <w:marBottom w:val="0"/>
      <w:divBdr>
        <w:top w:val="none" w:sz="0" w:space="0" w:color="auto"/>
        <w:left w:val="none" w:sz="0" w:space="0" w:color="auto"/>
        <w:bottom w:val="none" w:sz="0" w:space="0" w:color="auto"/>
        <w:right w:val="none" w:sz="0" w:space="0" w:color="auto"/>
      </w:divBdr>
    </w:div>
    <w:div w:id="1430155145">
      <w:bodyDiv w:val="1"/>
      <w:marLeft w:val="0"/>
      <w:marRight w:val="0"/>
      <w:marTop w:val="0"/>
      <w:marBottom w:val="0"/>
      <w:divBdr>
        <w:top w:val="none" w:sz="0" w:space="0" w:color="auto"/>
        <w:left w:val="none" w:sz="0" w:space="0" w:color="auto"/>
        <w:bottom w:val="none" w:sz="0" w:space="0" w:color="auto"/>
        <w:right w:val="none" w:sz="0" w:space="0" w:color="auto"/>
      </w:divBdr>
    </w:div>
    <w:div w:id="1529564712">
      <w:bodyDiv w:val="1"/>
      <w:marLeft w:val="0"/>
      <w:marRight w:val="0"/>
      <w:marTop w:val="0"/>
      <w:marBottom w:val="0"/>
      <w:divBdr>
        <w:top w:val="none" w:sz="0" w:space="0" w:color="auto"/>
        <w:left w:val="none" w:sz="0" w:space="0" w:color="auto"/>
        <w:bottom w:val="none" w:sz="0" w:space="0" w:color="auto"/>
        <w:right w:val="none" w:sz="0" w:space="0" w:color="auto"/>
      </w:divBdr>
    </w:div>
    <w:div w:id="1602761662">
      <w:bodyDiv w:val="1"/>
      <w:marLeft w:val="0"/>
      <w:marRight w:val="0"/>
      <w:marTop w:val="0"/>
      <w:marBottom w:val="0"/>
      <w:divBdr>
        <w:top w:val="none" w:sz="0" w:space="0" w:color="auto"/>
        <w:left w:val="none" w:sz="0" w:space="0" w:color="auto"/>
        <w:bottom w:val="none" w:sz="0" w:space="0" w:color="auto"/>
        <w:right w:val="none" w:sz="0" w:space="0" w:color="auto"/>
      </w:divBdr>
    </w:div>
    <w:div w:id="1609310746">
      <w:bodyDiv w:val="1"/>
      <w:marLeft w:val="0"/>
      <w:marRight w:val="0"/>
      <w:marTop w:val="0"/>
      <w:marBottom w:val="0"/>
      <w:divBdr>
        <w:top w:val="none" w:sz="0" w:space="0" w:color="auto"/>
        <w:left w:val="none" w:sz="0" w:space="0" w:color="auto"/>
        <w:bottom w:val="none" w:sz="0" w:space="0" w:color="auto"/>
        <w:right w:val="none" w:sz="0" w:space="0" w:color="auto"/>
      </w:divBdr>
    </w:div>
    <w:div w:id="1630430486">
      <w:bodyDiv w:val="1"/>
      <w:marLeft w:val="0"/>
      <w:marRight w:val="0"/>
      <w:marTop w:val="0"/>
      <w:marBottom w:val="0"/>
      <w:divBdr>
        <w:top w:val="none" w:sz="0" w:space="0" w:color="auto"/>
        <w:left w:val="none" w:sz="0" w:space="0" w:color="auto"/>
        <w:bottom w:val="none" w:sz="0" w:space="0" w:color="auto"/>
        <w:right w:val="none" w:sz="0" w:space="0" w:color="auto"/>
      </w:divBdr>
    </w:div>
    <w:div w:id="1639990843">
      <w:bodyDiv w:val="1"/>
      <w:marLeft w:val="0"/>
      <w:marRight w:val="0"/>
      <w:marTop w:val="0"/>
      <w:marBottom w:val="0"/>
      <w:divBdr>
        <w:top w:val="none" w:sz="0" w:space="0" w:color="auto"/>
        <w:left w:val="none" w:sz="0" w:space="0" w:color="auto"/>
        <w:bottom w:val="none" w:sz="0" w:space="0" w:color="auto"/>
        <w:right w:val="none" w:sz="0" w:space="0" w:color="auto"/>
      </w:divBdr>
    </w:div>
    <w:div w:id="1665468557">
      <w:bodyDiv w:val="1"/>
      <w:marLeft w:val="0"/>
      <w:marRight w:val="0"/>
      <w:marTop w:val="0"/>
      <w:marBottom w:val="0"/>
      <w:divBdr>
        <w:top w:val="none" w:sz="0" w:space="0" w:color="auto"/>
        <w:left w:val="none" w:sz="0" w:space="0" w:color="auto"/>
        <w:bottom w:val="none" w:sz="0" w:space="0" w:color="auto"/>
        <w:right w:val="none" w:sz="0" w:space="0" w:color="auto"/>
      </w:divBdr>
    </w:div>
    <w:div w:id="1796410990">
      <w:bodyDiv w:val="1"/>
      <w:marLeft w:val="0"/>
      <w:marRight w:val="0"/>
      <w:marTop w:val="0"/>
      <w:marBottom w:val="0"/>
      <w:divBdr>
        <w:top w:val="none" w:sz="0" w:space="0" w:color="auto"/>
        <w:left w:val="none" w:sz="0" w:space="0" w:color="auto"/>
        <w:bottom w:val="none" w:sz="0" w:space="0" w:color="auto"/>
        <w:right w:val="none" w:sz="0" w:space="0" w:color="auto"/>
      </w:divBdr>
    </w:div>
    <w:div w:id="1852061451">
      <w:bodyDiv w:val="1"/>
      <w:marLeft w:val="0"/>
      <w:marRight w:val="0"/>
      <w:marTop w:val="0"/>
      <w:marBottom w:val="0"/>
      <w:divBdr>
        <w:top w:val="none" w:sz="0" w:space="0" w:color="auto"/>
        <w:left w:val="none" w:sz="0" w:space="0" w:color="auto"/>
        <w:bottom w:val="none" w:sz="0" w:space="0" w:color="auto"/>
        <w:right w:val="none" w:sz="0" w:space="0" w:color="auto"/>
      </w:divBdr>
    </w:div>
    <w:div w:id="1869874090">
      <w:bodyDiv w:val="1"/>
      <w:marLeft w:val="0"/>
      <w:marRight w:val="0"/>
      <w:marTop w:val="0"/>
      <w:marBottom w:val="0"/>
      <w:divBdr>
        <w:top w:val="none" w:sz="0" w:space="0" w:color="auto"/>
        <w:left w:val="none" w:sz="0" w:space="0" w:color="auto"/>
        <w:bottom w:val="none" w:sz="0" w:space="0" w:color="auto"/>
        <w:right w:val="none" w:sz="0" w:space="0" w:color="auto"/>
      </w:divBdr>
    </w:div>
    <w:div w:id="1871603216">
      <w:bodyDiv w:val="1"/>
      <w:marLeft w:val="0"/>
      <w:marRight w:val="0"/>
      <w:marTop w:val="0"/>
      <w:marBottom w:val="0"/>
      <w:divBdr>
        <w:top w:val="none" w:sz="0" w:space="0" w:color="auto"/>
        <w:left w:val="none" w:sz="0" w:space="0" w:color="auto"/>
        <w:bottom w:val="none" w:sz="0" w:space="0" w:color="auto"/>
        <w:right w:val="none" w:sz="0" w:space="0" w:color="auto"/>
      </w:divBdr>
    </w:div>
    <w:div w:id="1907061426">
      <w:bodyDiv w:val="1"/>
      <w:marLeft w:val="0"/>
      <w:marRight w:val="0"/>
      <w:marTop w:val="0"/>
      <w:marBottom w:val="0"/>
      <w:divBdr>
        <w:top w:val="none" w:sz="0" w:space="0" w:color="auto"/>
        <w:left w:val="none" w:sz="0" w:space="0" w:color="auto"/>
        <w:bottom w:val="none" w:sz="0" w:space="0" w:color="auto"/>
        <w:right w:val="none" w:sz="0" w:space="0" w:color="auto"/>
      </w:divBdr>
    </w:div>
    <w:div w:id="1915890594">
      <w:bodyDiv w:val="1"/>
      <w:marLeft w:val="0"/>
      <w:marRight w:val="0"/>
      <w:marTop w:val="0"/>
      <w:marBottom w:val="0"/>
      <w:divBdr>
        <w:top w:val="none" w:sz="0" w:space="0" w:color="auto"/>
        <w:left w:val="none" w:sz="0" w:space="0" w:color="auto"/>
        <w:bottom w:val="none" w:sz="0" w:space="0" w:color="auto"/>
        <w:right w:val="none" w:sz="0" w:space="0" w:color="auto"/>
      </w:divBdr>
    </w:div>
    <w:div w:id="2013409399">
      <w:bodyDiv w:val="1"/>
      <w:marLeft w:val="0"/>
      <w:marRight w:val="0"/>
      <w:marTop w:val="0"/>
      <w:marBottom w:val="0"/>
      <w:divBdr>
        <w:top w:val="none" w:sz="0" w:space="0" w:color="auto"/>
        <w:left w:val="none" w:sz="0" w:space="0" w:color="auto"/>
        <w:bottom w:val="none" w:sz="0" w:space="0" w:color="auto"/>
        <w:right w:val="none" w:sz="0" w:space="0" w:color="auto"/>
      </w:divBdr>
    </w:div>
    <w:div w:id="2096389878">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medialt.no/innvevd-synstolking-innsyn/1270.aspx"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file:///\\MLT-SERVER-01\MediaLT\MediaLT\sett\resultater\www.medialt.no" TargetMode="External"/><Relationship Id="rId14" Type="http://schemas.openxmlformats.org/officeDocument/2006/relationships/image" Target="media/image5.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10B99-6D3F-4BC2-BD51-BC8BF2E2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712</TotalTime>
  <Pages>14</Pages>
  <Words>3045</Words>
  <Characters>16143</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Ausland</dc:creator>
  <cp:keywords/>
  <dc:description/>
  <cp:lastModifiedBy>Magne Lunde</cp:lastModifiedBy>
  <cp:revision>46</cp:revision>
  <cp:lastPrinted>2013-11-20T13:59:00Z</cp:lastPrinted>
  <dcterms:created xsi:type="dcterms:W3CDTF">2016-06-14T09:11:00Z</dcterms:created>
  <dcterms:modified xsi:type="dcterms:W3CDTF">2016-08-09T08:07:00Z</dcterms:modified>
</cp:coreProperties>
</file>